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03" w:rsidRPr="00364803" w:rsidRDefault="00364803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  <w:t>Lights</w:t>
      </w:r>
      <w:proofErr w:type="spellEnd"/>
      <w:r w:rsidRPr="00364803"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  <w:t>/</w:t>
      </w:r>
      <w:proofErr w:type="spellStart"/>
      <w:r w:rsidRPr="00364803"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  <w:t>CoronaCameraMod</w:t>
      </w:r>
      <w:proofErr w:type="spellEnd"/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gram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Итак</w:t>
      </w:r>
      <w:proofErr w:type="gram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! Корона полностью поддерживает стандартные источники света, однако есть пара нюансов: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 В стандартных ИС нужно обязательно выбирать тип тени “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Corona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Shadow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”.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 Не все функции стандартных ИС поддерживаются Короной, только базовые.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 Стандартные фотометрические ИС в качестве IES работают тоже корректно, однако они несколько замедляют рендер, но только визуально, т.е. количество пассов за то же время будет меньше, однако и шума будет тоже меньше, т.е. это будет сопоставимо по результату с родными IES. Интенсивности стандартных фотометрических IES будут весьма условные и никакого отношения к правде не имеют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, </w:t>
      </w: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поэтому тут на глаз исключительно.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 Официально не рекомендуется, чтобы сценка содержала больше 250 ИС, во избежание сильного зашумления, а если есть необходимость превысить данное число, то лучше использовать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лайтмеши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, объединяющие множество светильников в один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мешлайт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. Но! Не забываем про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лайтсемплы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настроечках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!</w:t>
      </w: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364803" w:rsidRPr="00364803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noProof/>
          <w:color w:val="474747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64933A" wp14:editId="0670D537">
            <wp:simplePos x="0" y="0"/>
            <wp:positionH relativeFrom="column">
              <wp:posOffset>4208054</wp:posOffset>
            </wp:positionH>
            <wp:positionV relativeFrom="paragraph">
              <wp:posOffset>172720</wp:posOffset>
            </wp:positionV>
            <wp:extent cx="2304129" cy="5075302"/>
            <wp:effectExtent l="0" t="0" r="1270" b="0"/>
            <wp:wrapSquare wrapText="bothSides"/>
            <wp:docPr id="3" name="Рисунок 3" descr="Corona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L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29" cy="507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64803" w:rsidRPr="00364803"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  <w:t>CoronaLight</w:t>
      </w:r>
      <w:proofErr w:type="spellEnd"/>
    </w:p>
    <w:p w:rsidR="00364803" w:rsidRPr="00364803" w:rsidRDefault="00364803" w:rsidP="00364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Базовый источник света для Короны.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Include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/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Exclude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список исключений, который позволяет исключать/включать объекты в освещение данным ИС.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Intensity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задает интенсивность освещения в установленных единицах. По умолчанию W/(sr.m^2), однако это весьма на глаз. Поэтому для более реальных интенсивностей используем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lumen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(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lm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), так как эти данные по реальным лампочкам можно найти в сети.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Color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цвет света.</w:t>
      </w:r>
    </w:p>
    <w:p w:rsidR="00364803" w:rsidRPr="00364803" w:rsidRDefault="00364803" w:rsidP="0036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Direct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input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– задается напрямую цветовой палитрой</w:t>
      </w:r>
    </w:p>
    <w:p w:rsidR="00364803" w:rsidRPr="00364803" w:rsidRDefault="00364803" w:rsidP="0036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Kelvin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temp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.</w:t>
      </w: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–  задается цветовой температурой в Кельвинах. Этот вариант самый реалистичный (если данные по реальным ИС в сети).</w:t>
      </w:r>
    </w:p>
    <w:p w:rsidR="00364803" w:rsidRPr="00364803" w:rsidRDefault="00364803" w:rsidP="003648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Texmap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– позволяет задать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маппинг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ИС с помощью карты (текстуры). Таким образом, можно имитировать проектор или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софтбокс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364803" w:rsidRPr="00364803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Shape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задает форму ИС. Сегментация, указанная в параметрах, влияет только на визуализацию ИС.</w:t>
      </w:r>
    </w:p>
    <w:p w:rsidR="007A7FA6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Directionality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устанавливает рассеянность пучка света от ИС. </w:t>
      </w:r>
    </w:p>
    <w:p w:rsidR="007A7FA6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0 = полностью рассеянный, </w:t>
      </w:r>
    </w:p>
    <w:p w:rsidR="00364803" w:rsidRPr="00364803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 = полностью сфокусированный по форме ИС.</w:t>
      </w:r>
    </w:p>
    <w:p w:rsidR="00364803" w:rsidRPr="00364803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Shadowcatcher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illuminator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включение данного параметра позволяет ИС светить в режиме наложения 3д на фото (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Shadow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Catcher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или по старинке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Matte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/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Shadow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).</w:t>
      </w:r>
    </w:p>
    <w:p w:rsidR="00364803" w:rsidRPr="00364803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Visibility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видимость ИС в различных пассах.</w:t>
      </w:r>
    </w:p>
    <w:p w:rsidR="00364803" w:rsidRPr="00364803" w:rsidRDefault="00364803" w:rsidP="0036480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Visible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directly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– прямая видимость;</w:t>
      </w:r>
    </w:p>
    <w:p w:rsidR="00364803" w:rsidRPr="00364803" w:rsidRDefault="00364803" w:rsidP="0036480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Visible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in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reflections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– видимость в отражениях;</w:t>
      </w:r>
    </w:p>
    <w:p w:rsidR="00364803" w:rsidRPr="00364803" w:rsidRDefault="00364803" w:rsidP="0036480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Visible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in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refractions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– видимость через преломляющие объекты (внимание, если ИС находится за стеклом и у него выключена прямая видимость, но включена видимость в преломлениях, то ИС будет виден на рендере, поэтому контролируем этот момент);</w:t>
      </w:r>
    </w:p>
    <w:p w:rsidR="00364803" w:rsidRPr="00364803" w:rsidRDefault="00364803" w:rsidP="0036480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Occlude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other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ru-RU"/>
        </w:rPr>
        <w:t>lights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– если включена, данный ИС будет отбрасывать тень.</w:t>
      </w:r>
    </w:p>
    <w:p w:rsidR="00364803" w:rsidRPr="00364803" w:rsidRDefault="00364803" w:rsidP="00364803">
      <w:pPr>
        <w:tabs>
          <w:tab w:val="left" w:pos="993"/>
        </w:tabs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Wireframe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(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Gizmo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size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)</w:t>
      </w: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всего лишь меняет размер ИС в видовом окне (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вьюпорте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). Никак не влияет на характеристики ИС.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IES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Этот свиток отвечает за перевод ИС в режим IES. Куда кидать файл IES, я думаю, всем понятно.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Keep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sharp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pattern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если включена, рисунок IES будет всегда четкий, независимо от размера ИС, в противном случае, чем больше ИС, тем размытее рисунок от IES.</w:t>
      </w:r>
    </w:p>
    <w:p w:rsidR="00364803" w:rsidRDefault="00364803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364803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noProof/>
          <w:color w:val="474747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CB31B1D" wp14:editId="6E23E799">
            <wp:simplePos x="0" y="0"/>
            <wp:positionH relativeFrom="column">
              <wp:posOffset>5264983</wp:posOffset>
            </wp:positionH>
            <wp:positionV relativeFrom="paragraph">
              <wp:posOffset>174295</wp:posOffset>
            </wp:positionV>
            <wp:extent cx="1175657" cy="4154682"/>
            <wp:effectExtent l="0" t="0" r="5715" b="0"/>
            <wp:wrapSquare wrapText="bothSides"/>
            <wp:docPr id="2" name="Рисунок 2" descr="CoronaLight_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Light_s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415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64803" w:rsidRPr="00364803"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  <w:t>CoronaSun</w:t>
      </w:r>
      <w:proofErr w:type="spellEnd"/>
    </w:p>
    <w:p w:rsidR="001368E7" w:rsidRPr="00364803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Это простое солнышко. Положение солнца в сцене и его иконка не влияют на его поведение при рендере.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Я опишу лишь те параметры, которых нет в обычном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CoronaLight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Size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размер солнышка, влияет на размытость теней от солнца. Чем больше размер, тем более размытые тени от него.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Add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CoronaSky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env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.</w:t>
      </w: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просто добавляет в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environment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специальную карту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CoronaSky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(небесный свет).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Textured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если выключена, цвет визуализируемого диска солнца будет равномерный, если включить, то солнечный диск будет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текстурироваться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согласно пересечению с горизонтом, т.е., если половина солнечного диска зашла за горизонт, солнечный свет поменяет цвет. Включение данной функции может замедлить процесс рендеринга.</w:t>
      </w:r>
    </w:p>
    <w:p w:rsidR="00364803" w:rsidRDefault="00364803" w:rsidP="0036480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1368E7" w:rsidRDefault="001368E7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</w:p>
    <w:p w:rsidR="00364803" w:rsidRPr="00364803" w:rsidRDefault="00364803" w:rsidP="00364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color w:val="383838"/>
          <w:kern w:val="36"/>
          <w:sz w:val="24"/>
          <w:szCs w:val="24"/>
          <w:lang w:eastAsia="ru-RU"/>
        </w:rPr>
        <w:t>CoronaCameraMod</w:t>
      </w:r>
      <w:proofErr w:type="spellEnd"/>
    </w:p>
    <w:p w:rsidR="00364803" w:rsidRPr="00364803" w:rsidRDefault="001368E7" w:rsidP="00364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bookmarkStart w:id="0" w:name="_GoBack"/>
      <w:r w:rsidRPr="00364803">
        <w:rPr>
          <w:rFonts w:ascii="Times New Roman" w:eastAsia="Times New Roman" w:hAnsi="Times New Roman" w:cs="Times New Roman"/>
          <w:noProof/>
          <w:color w:val="474747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3B177D5" wp14:editId="2A4F2370">
            <wp:simplePos x="0" y="0"/>
            <wp:positionH relativeFrom="column">
              <wp:posOffset>5117853</wp:posOffset>
            </wp:positionH>
            <wp:positionV relativeFrom="paragraph">
              <wp:posOffset>148161</wp:posOffset>
            </wp:positionV>
            <wp:extent cx="1322837" cy="4552192"/>
            <wp:effectExtent l="0" t="0" r="0" b="1270"/>
            <wp:wrapSquare wrapText="bothSides"/>
            <wp:docPr id="1" name="Рисунок 1" descr="CoronaCamer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naCamerM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37" cy="455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Данный модификатор возможно применить исключительно к объекту «камера». Но его применение не является обязательным для Короны.</w:t>
      </w:r>
    </w:p>
    <w:p w:rsidR="00364803" w:rsidRPr="00364803" w:rsidRDefault="00364803" w:rsidP="00364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Этот модификатор позволяет производить очень полезные действия:</w:t>
      </w:r>
    </w:p>
    <w:p w:rsidR="00364803" w:rsidRPr="00364803" w:rsidRDefault="00364803" w:rsidP="0036480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перекрыть настройки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фотоэкспозиции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для каждой камеры;</w:t>
      </w:r>
    </w:p>
    <w:p w:rsidR="00364803" w:rsidRPr="00364803" w:rsidRDefault="00364803" w:rsidP="0036480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перекрыть полные настройки тонального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маппинга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для каждой камеры;</w:t>
      </w:r>
    </w:p>
    <w:p w:rsidR="00364803" w:rsidRPr="00364803" w:rsidRDefault="00364803" w:rsidP="0036480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локально на камере отключить DOF или изменить точку фокуса;</w:t>
      </w:r>
    </w:p>
    <w:p w:rsidR="00364803" w:rsidRPr="00364803" w:rsidRDefault="00364803" w:rsidP="0036480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выбрать специальный тип камеры для рендера панорамных изображений.</w:t>
      </w:r>
    </w:p>
    <w:p w:rsidR="00364803" w:rsidRPr="00364803" w:rsidRDefault="00364803" w:rsidP="00364803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Override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camera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settings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перекрывает глобальные параметры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фотоэкспозиции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(если они используются).</w:t>
      </w:r>
    </w:p>
    <w:p w:rsidR="00364803" w:rsidRPr="00364803" w:rsidRDefault="00364803" w:rsidP="00364803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Tone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Mapping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включает перекрытие глобального тонального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маппинга</w:t>
      </w:r>
      <w:proofErr w:type="spellEnd"/>
    </w:p>
    <w:p w:rsidR="00364803" w:rsidRPr="00364803" w:rsidRDefault="00364803" w:rsidP="00364803">
      <w:pPr>
        <w:tabs>
          <w:tab w:val="num" w:pos="72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364803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lang w:eastAsia="ru-RU"/>
        </w:rPr>
        <w:t>DOF</w:t>
      </w:r>
    </w:p>
    <w:p w:rsidR="00364803" w:rsidRPr="00364803" w:rsidRDefault="00364803" w:rsidP="0036480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Force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DOF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off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in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this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view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при включении отменяет эффект глубины фокуса (DOF) на данной камере, если таковой был включен глобально.</w:t>
      </w:r>
    </w:p>
    <w:p w:rsidR="00364803" w:rsidRPr="00364803" w:rsidRDefault="00364803" w:rsidP="0036480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Override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focus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– задает новую точку фокусировки камеры (вручную).</w:t>
      </w:r>
    </w:p>
    <w:p w:rsidR="00364803" w:rsidRPr="00364803" w:rsidRDefault="00364803" w:rsidP="0036480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Projection</w:t>
      </w:r>
      <w:proofErr w:type="spellEnd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  <w:proofErr w:type="spellStart"/>
      <w:r w:rsidRPr="003648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type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– позволяет выбрать тип камеры для получения сферической или цилиндрической панорамы. Если вы </w:t>
      </w:r>
      <w:proofErr w:type="spellStart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рендерите</w:t>
      </w:r>
      <w:proofErr w:type="spellEnd"/>
      <w:r w:rsidRPr="00364803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панораму, учитывайте, что разрешение должно быть достаточно большим для получения качественного результата.</w:t>
      </w:r>
    </w:p>
    <w:p w:rsidR="0030567D" w:rsidRPr="00364803" w:rsidRDefault="00364803" w:rsidP="0036480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P.S. Самое важное то, что основные параметры данного модификатора анимируемые! Это позволяет менять настройки для каждого вида (если используется анимированная камера).</w:t>
      </w:r>
    </w:p>
    <w:sectPr w:rsidR="0030567D" w:rsidRPr="00364803" w:rsidSect="0036480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639"/>
    <w:multiLevelType w:val="multilevel"/>
    <w:tmpl w:val="6FBA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70408"/>
    <w:multiLevelType w:val="multilevel"/>
    <w:tmpl w:val="86A6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719D5"/>
    <w:multiLevelType w:val="multilevel"/>
    <w:tmpl w:val="89E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03"/>
    <w:rsid w:val="001368E7"/>
    <w:rsid w:val="0030567D"/>
    <w:rsid w:val="00364803"/>
    <w:rsid w:val="005D3888"/>
    <w:rsid w:val="007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A790"/>
  <w15:chartTrackingRefBased/>
  <w15:docId w15:val="{5773727A-E760-4268-8411-A3388907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4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803"/>
    <w:rPr>
      <w:b/>
      <w:bCs/>
    </w:rPr>
  </w:style>
  <w:style w:type="character" w:styleId="a5">
    <w:name w:val="Emphasis"/>
    <w:basedOn w:val="a0"/>
    <w:uiPriority w:val="20"/>
    <w:qFormat/>
    <w:rsid w:val="00364803"/>
    <w:rPr>
      <w:i/>
      <w:iCs/>
    </w:rPr>
  </w:style>
  <w:style w:type="character" w:customStyle="1" w:styleId="apple-converted-space">
    <w:name w:val="apple-converted-space"/>
    <w:basedOn w:val="a0"/>
    <w:rsid w:val="0036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3</cp:revision>
  <dcterms:created xsi:type="dcterms:W3CDTF">2019-09-11T08:01:00Z</dcterms:created>
  <dcterms:modified xsi:type="dcterms:W3CDTF">2019-09-11T10:47:00Z</dcterms:modified>
</cp:coreProperties>
</file>