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Основные понятия реляционной модели данных: отношение, целостность сущности и ссылочная целостность, первичный ключ, внешний ключ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Модель данных «Сущность - Связь»: правила построения модели, создание реляционной модели на ее основе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Теория нормализации: функциональные зависимости, аксиомы функциональных зависимостей, понятие декомпозиции без потерь, условия нормальных форм: 1НФ, 2НФ, 3НФ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Нормальная форма Бойса - Кодда, 4НФ, 5НФ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Основные виды реляционных исчислений: реляционная алгебра Кодда, реляционная алгебра Дейта - Дарвена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Реляционное исчисление на кортежах, реляционное исчисление на доменах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Операции над отношениями реляционной алгебры Кодда и реляционной алгебры Дейта - Дарвена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Связь оператора SELECT и операций реляционной алгебры Кодда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Структура языка SQL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Операторы языка определения данных DDL: CREATE, DROP, ALTER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Операторы языка манипулирования данными DML: INSERT, UPDATE, DELETE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 SELECT языка запросов SQL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Хранимые процедуры, функции, триггеры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Технологии организации доступа к базам данных: ODBC, OLE DB, ADO.NET, JDBC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Объектно-реляционное связывание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Обеспечение безопасности данных: SQL-инъекции и способы борьбы с ними, резервное копирование и протоколирование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Хранилища данных: цели создания, способы организации, OLAP-кубы как основной инструмент анализа данных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Организация эффективного поиска с помощью индексов: индексно-последовательные файлы, деревья, хэш-таблицы, многомерные индексы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Понятие транзакции: ACID-свойства транзакций, организация параллельной обработки транзакций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Причины появления NoSQL моделей баз данных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Графовая модель базы данных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Модель базы данных «Ключ-значение»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Документоориентированная модель базы данных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Модель базы данных «Семейство столбцов»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Реляционная модель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Реляционные исчисления как средство получения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Язык SQL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Удаленный доступ к базам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Принципы работы систем управления базами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Модели баз данных NoSQL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