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481" w:rsidRPr="00153313" w:rsidRDefault="005B3481" w:rsidP="005B3481">
      <w:pPr>
        <w:pStyle w:val="1"/>
        <w:rPr>
          <w:sz w:val="24"/>
          <w:szCs w:val="24"/>
        </w:rPr>
      </w:pPr>
      <w:bookmarkStart w:id="0" w:name="_Toc30948180"/>
      <w:r w:rsidRPr="00153313">
        <w:rPr>
          <w:sz w:val="24"/>
          <w:szCs w:val="24"/>
        </w:rPr>
        <w:t xml:space="preserve">Лабораторная </w:t>
      </w:r>
      <w:bookmarkStart w:id="1" w:name="л15"/>
      <w:bookmarkEnd w:id="1"/>
      <w:r w:rsidRPr="00153313">
        <w:rPr>
          <w:sz w:val="24"/>
          <w:szCs w:val="24"/>
        </w:rPr>
        <w:t xml:space="preserve">работа 15. Транзакции </w:t>
      </w:r>
      <w:proofErr w:type="spellStart"/>
      <w:r w:rsidRPr="00153313">
        <w:rPr>
          <w:sz w:val="24"/>
          <w:szCs w:val="24"/>
        </w:rPr>
        <w:t>MySQL</w:t>
      </w:r>
      <w:bookmarkEnd w:id="0"/>
      <w:proofErr w:type="spellEnd"/>
    </w:p>
    <w:p w:rsidR="005B3481" w:rsidRPr="00567EFC" w:rsidRDefault="005B3481" w:rsidP="005B3481">
      <w:pPr>
        <w:ind w:firstLine="567"/>
        <w:jc w:val="both"/>
      </w:pPr>
      <w:r>
        <w:t>Цель работы: в</w:t>
      </w:r>
      <w:r w:rsidRPr="00567EFC">
        <w:t xml:space="preserve">ыполнение транзакций в </w:t>
      </w:r>
      <w:proofErr w:type="spellStart"/>
      <w:r w:rsidRPr="00567EFC">
        <w:t>MySQL</w:t>
      </w:r>
      <w:proofErr w:type="spellEnd"/>
      <w:r>
        <w:t>.</w:t>
      </w:r>
    </w:p>
    <w:p w:rsidR="005B3481" w:rsidRPr="00567EFC" w:rsidRDefault="005B3481" w:rsidP="005B3481">
      <w:pPr>
        <w:ind w:firstLine="567"/>
        <w:jc w:val="both"/>
      </w:pPr>
      <w:r>
        <w:t xml:space="preserve">Использован источник: </w:t>
      </w:r>
      <w:r w:rsidRPr="00567EFC">
        <w:t>http://webistore.ru/sql/tranzakcii-v-mysql/</w:t>
      </w:r>
    </w:p>
    <w:p w:rsidR="005B3481" w:rsidRPr="000954BE" w:rsidRDefault="005B3481" w:rsidP="005B3481">
      <w:pPr>
        <w:pStyle w:val="a3"/>
        <w:shd w:val="clear" w:color="auto" w:fill="FFFFFF"/>
        <w:ind w:firstLine="425"/>
        <w:jc w:val="both"/>
        <w:rPr>
          <w:color w:val="333333"/>
          <w:sz w:val="22"/>
          <w:szCs w:val="22"/>
        </w:rPr>
      </w:pPr>
      <w:r w:rsidRPr="000954BE">
        <w:rPr>
          <w:color w:val="333333"/>
          <w:sz w:val="22"/>
          <w:szCs w:val="22"/>
        </w:rPr>
        <w:t xml:space="preserve">Транзакция — это операция, состоящая из одного или нескольких запросов к базе данных. Суть транзакций — обеспечить корректное выполнение всех запросов в рамках одной транзакции, а </w:t>
      </w:r>
      <w:proofErr w:type="spellStart"/>
      <w:r w:rsidRPr="000954BE">
        <w:rPr>
          <w:color w:val="333333"/>
          <w:sz w:val="22"/>
          <w:szCs w:val="22"/>
        </w:rPr>
        <w:t>так-же</w:t>
      </w:r>
      <w:proofErr w:type="spellEnd"/>
      <w:r w:rsidRPr="000954BE">
        <w:rPr>
          <w:color w:val="333333"/>
          <w:sz w:val="22"/>
          <w:szCs w:val="22"/>
        </w:rPr>
        <w:t xml:space="preserve"> обеспечить механизм изоляции транзакций друг от друга для решения проблемы совм</w:t>
      </w:r>
      <w:r w:rsidRPr="000954BE">
        <w:rPr>
          <w:color w:val="333333"/>
          <w:sz w:val="22"/>
          <w:szCs w:val="22"/>
        </w:rPr>
        <w:t>е</w:t>
      </w:r>
      <w:r w:rsidRPr="000954BE">
        <w:rPr>
          <w:color w:val="333333"/>
          <w:sz w:val="22"/>
          <w:szCs w:val="22"/>
        </w:rPr>
        <w:t>стного доступа к данным.</w:t>
      </w:r>
    </w:p>
    <w:p w:rsidR="005B3481" w:rsidRPr="000954BE" w:rsidRDefault="005B3481" w:rsidP="005B3481">
      <w:pPr>
        <w:pStyle w:val="a3"/>
        <w:shd w:val="clear" w:color="auto" w:fill="FFFFFF"/>
        <w:ind w:firstLine="425"/>
        <w:jc w:val="both"/>
        <w:rPr>
          <w:color w:val="333333"/>
          <w:sz w:val="22"/>
          <w:szCs w:val="22"/>
        </w:rPr>
      </w:pPr>
      <w:r w:rsidRPr="000954BE">
        <w:rPr>
          <w:color w:val="333333"/>
          <w:sz w:val="22"/>
          <w:szCs w:val="22"/>
        </w:rPr>
        <w:t>Любая транзакция либо выполняется полностью, либо не выполняется вообще.</w:t>
      </w:r>
    </w:p>
    <w:p w:rsidR="005B3481" w:rsidRPr="000954BE" w:rsidRDefault="005B3481" w:rsidP="005B3481">
      <w:pPr>
        <w:pStyle w:val="a3"/>
        <w:shd w:val="clear" w:color="auto" w:fill="FFFFFF"/>
        <w:ind w:firstLine="425"/>
        <w:jc w:val="both"/>
        <w:rPr>
          <w:color w:val="333333"/>
          <w:sz w:val="22"/>
          <w:szCs w:val="22"/>
        </w:rPr>
      </w:pPr>
      <w:r w:rsidRPr="000954BE">
        <w:rPr>
          <w:color w:val="333333"/>
          <w:sz w:val="22"/>
          <w:szCs w:val="22"/>
        </w:rPr>
        <w:t>В транзакционной модели есть два фундаментальных понятия: COMMIT и ROLLBACK. COMMIT означает фиксацию всех изменений в транзакции. ROLLBACK означает отмену (откат) изменений, произошедших в транзакции.</w:t>
      </w:r>
    </w:p>
    <w:p w:rsidR="005B3481" w:rsidRPr="000954BE" w:rsidRDefault="005B3481" w:rsidP="005B3481">
      <w:pPr>
        <w:pStyle w:val="a3"/>
        <w:shd w:val="clear" w:color="auto" w:fill="FFFFFF"/>
        <w:ind w:firstLine="425"/>
        <w:jc w:val="both"/>
        <w:rPr>
          <w:color w:val="333333"/>
          <w:sz w:val="22"/>
          <w:szCs w:val="22"/>
        </w:rPr>
      </w:pPr>
      <w:r w:rsidRPr="000954BE">
        <w:rPr>
          <w:color w:val="333333"/>
          <w:sz w:val="22"/>
          <w:szCs w:val="22"/>
        </w:rPr>
        <w:t>При старте транзакции все последующие изменения сохраняются во временном хранилище. В случае выполнения COMMIT, все изменения, выполненные в рамках одной транзакции, сохраня</w:t>
      </w:r>
      <w:r w:rsidRPr="000954BE">
        <w:rPr>
          <w:color w:val="333333"/>
          <w:sz w:val="22"/>
          <w:szCs w:val="22"/>
        </w:rPr>
        <w:t>т</w:t>
      </w:r>
      <w:r w:rsidRPr="000954BE">
        <w:rPr>
          <w:color w:val="333333"/>
          <w:sz w:val="22"/>
          <w:szCs w:val="22"/>
        </w:rPr>
        <w:t>ся в физическую БД. В случае выполнения ROLLBACK произойдет откат и все изменения, выпо</w:t>
      </w:r>
      <w:r w:rsidRPr="000954BE">
        <w:rPr>
          <w:color w:val="333333"/>
          <w:sz w:val="22"/>
          <w:szCs w:val="22"/>
        </w:rPr>
        <w:t>л</w:t>
      </w:r>
      <w:r w:rsidRPr="000954BE">
        <w:rPr>
          <w:color w:val="333333"/>
          <w:sz w:val="22"/>
          <w:szCs w:val="22"/>
        </w:rPr>
        <w:t>ненные в рамках этой транзакции, не сохранятся.</w:t>
      </w:r>
    </w:p>
    <w:p w:rsidR="005B3481" w:rsidRPr="000954BE" w:rsidRDefault="005B3481" w:rsidP="005B3481">
      <w:pPr>
        <w:pStyle w:val="a3"/>
        <w:shd w:val="clear" w:color="auto" w:fill="FFFFFF"/>
        <w:ind w:firstLine="425"/>
        <w:jc w:val="both"/>
        <w:rPr>
          <w:color w:val="333333"/>
          <w:sz w:val="22"/>
          <w:szCs w:val="22"/>
        </w:rPr>
      </w:pPr>
      <w:r w:rsidRPr="000954BE">
        <w:rPr>
          <w:color w:val="333333"/>
          <w:sz w:val="22"/>
          <w:szCs w:val="22"/>
        </w:rPr>
        <w:t xml:space="preserve">В </w:t>
      </w:r>
      <w:proofErr w:type="spellStart"/>
      <w:r w:rsidRPr="000954BE">
        <w:rPr>
          <w:color w:val="333333"/>
          <w:sz w:val="22"/>
          <w:szCs w:val="22"/>
        </w:rPr>
        <w:t>MySQL</w:t>
      </w:r>
      <w:proofErr w:type="spellEnd"/>
      <w:r w:rsidRPr="000954BE">
        <w:rPr>
          <w:color w:val="333333"/>
          <w:sz w:val="22"/>
          <w:szCs w:val="22"/>
        </w:rPr>
        <w:t xml:space="preserve"> транзакции поддерживаются только таблицами </w:t>
      </w:r>
      <w:proofErr w:type="spellStart"/>
      <w:r w:rsidRPr="000954BE">
        <w:rPr>
          <w:color w:val="333333"/>
          <w:sz w:val="22"/>
          <w:szCs w:val="22"/>
        </w:rPr>
        <w:t>innoDB</w:t>
      </w:r>
      <w:proofErr w:type="spellEnd"/>
      <w:r w:rsidRPr="000954BE">
        <w:rPr>
          <w:color w:val="333333"/>
          <w:sz w:val="22"/>
          <w:szCs w:val="22"/>
        </w:rPr>
        <w:t xml:space="preserve">. Таблицы </w:t>
      </w:r>
      <w:proofErr w:type="spellStart"/>
      <w:r w:rsidRPr="000954BE">
        <w:rPr>
          <w:color w:val="333333"/>
          <w:sz w:val="22"/>
          <w:szCs w:val="22"/>
        </w:rPr>
        <w:t>MyISAM</w:t>
      </w:r>
      <w:proofErr w:type="spellEnd"/>
      <w:r w:rsidRPr="000954BE">
        <w:rPr>
          <w:color w:val="333333"/>
          <w:sz w:val="22"/>
          <w:szCs w:val="22"/>
        </w:rPr>
        <w:t xml:space="preserve"> тра</w:t>
      </w:r>
      <w:r w:rsidRPr="000954BE">
        <w:rPr>
          <w:color w:val="333333"/>
          <w:sz w:val="22"/>
          <w:szCs w:val="22"/>
        </w:rPr>
        <w:t>н</w:t>
      </w:r>
      <w:r w:rsidRPr="000954BE">
        <w:rPr>
          <w:color w:val="333333"/>
          <w:sz w:val="22"/>
          <w:szCs w:val="22"/>
        </w:rPr>
        <w:t xml:space="preserve">закции не поддерживают. В </w:t>
      </w:r>
      <w:proofErr w:type="spellStart"/>
      <w:r w:rsidRPr="000954BE">
        <w:rPr>
          <w:color w:val="333333"/>
          <w:sz w:val="22"/>
          <w:szCs w:val="22"/>
        </w:rPr>
        <w:t>innoDB</w:t>
      </w:r>
      <w:proofErr w:type="spellEnd"/>
      <w:r w:rsidRPr="000954BE">
        <w:rPr>
          <w:color w:val="333333"/>
          <w:sz w:val="22"/>
          <w:szCs w:val="22"/>
        </w:rPr>
        <w:t xml:space="preserve"> по умолчанию включен </w:t>
      </w:r>
      <w:proofErr w:type="spellStart"/>
      <w:r w:rsidRPr="000954BE">
        <w:rPr>
          <w:color w:val="333333"/>
          <w:sz w:val="22"/>
          <w:szCs w:val="22"/>
        </w:rPr>
        <w:t>autocommit</w:t>
      </w:r>
      <w:proofErr w:type="spellEnd"/>
      <w:r w:rsidRPr="000954BE">
        <w:rPr>
          <w:color w:val="333333"/>
          <w:sz w:val="22"/>
          <w:szCs w:val="22"/>
        </w:rPr>
        <w:t>, это значит, что по умо</w:t>
      </w:r>
      <w:r w:rsidRPr="000954BE">
        <w:rPr>
          <w:color w:val="333333"/>
          <w:sz w:val="22"/>
          <w:szCs w:val="22"/>
        </w:rPr>
        <w:t>л</w:t>
      </w:r>
      <w:r w:rsidRPr="000954BE">
        <w:rPr>
          <w:color w:val="333333"/>
          <w:sz w:val="22"/>
          <w:szCs w:val="22"/>
        </w:rPr>
        <w:t>чанию каждый запрос эквивалентен одной транзакции.</w:t>
      </w:r>
    </w:p>
    <w:p w:rsidR="005B3481" w:rsidRPr="000954BE" w:rsidRDefault="005B3481" w:rsidP="005B3481">
      <w:pPr>
        <w:pStyle w:val="a3"/>
        <w:shd w:val="clear" w:color="auto" w:fill="FFFFFF"/>
        <w:ind w:firstLine="425"/>
        <w:jc w:val="both"/>
        <w:rPr>
          <w:color w:val="333333"/>
          <w:sz w:val="22"/>
          <w:szCs w:val="22"/>
        </w:rPr>
      </w:pPr>
      <w:r w:rsidRPr="000954BE">
        <w:rPr>
          <w:color w:val="333333"/>
          <w:sz w:val="22"/>
          <w:szCs w:val="22"/>
        </w:rPr>
        <w:t>Транзакция начинается со специального запроса «START TRANSACTION», либо «BEGIN». Чтобы закончить транзакцию, нужно либо зафиксировать изменения (запрос COMMIT), либо о</w:t>
      </w:r>
      <w:r w:rsidRPr="000954BE">
        <w:rPr>
          <w:color w:val="333333"/>
          <w:sz w:val="22"/>
          <w:szCs w:val="22"/>
        </w:rPr>
        <w:t>т</w:t>
      </w:r>
      <w:r w:rsidRPr="000954BE">
        <w:rPr>
          <w:color w:val="333333"/>
          <w:sz w:val="22"/>
          <w:szCs w:val="22"/>
        </w:rPr>
        <w:t>катить их (запрос ROLLBACK).</w:t>
      </w:r>
    </w:p>
    <w:p w:rsidR="005B3481" w:rsidRPr="000954BE" w:rsidRDefault="005B3481" w:rsidP="005B3481">
      <w:pPr>
        <w:pStyle w:val="a3"/>
        <w:shd w:val="clear" w:color="auto" w:fill="FFFFFF"/>
        <w:ind w:firstLine="425"/>
        <w:jc w:val="both"/>
        <w:rPr>
          <w:color w:val="333333"/>
          <w:sz w:val="22"/>
          <w:szCs w:val="22"/>
          <w:lang w:val="en-US"/>
        </w:rPr>
      </w:pPr>
      <w:r w:rsidRPr="000954BE">
        <w:rPr>
          <w:color w:val="333333"/>
          <w:sz w:val="22"/>
          <w:szCs w:val="22"/>
        </w:rPr>
        <w:t>Пример</w:t>
      </w:r>
      <w:r w:rsidRPr="000954BE">
        <w:rPr>
          <w:color w:val="333333"/>
          <w:sz w:val="22"/>
          <w:szCs w:val="22"/>
          <w:lang w:val="en-US"/>
        </w:rPr>
        <w:t xml:space="preserve"> </w:t>
      </w:r>
      <w:r w:rsidRPr="000954BE">
        <w:rPr>
          <w:color w:val="333333"/>
          <w:sz w:val="22"/>
          <w:szCs w:val="22"/>
        </w:rPr>
        <w:t>с</w:t>
      </w:r>
      <w:r w:rsidRPr="000954BE">
        <w:rPr>
          <w:color w:val="333333"/>
          <w:sz w:val="22"/>
          <w:szCs w:val="22"/>
          <w:lang w:val="en-US"/>
        </w:rPr>
        <w:t xml:space="preserve"> COMMIT:</w:t>
      </w:r>
    </w:p>
    <w:p w:rsidR="005B3481" w:rsidRPr="00567EFC" w:rsidRDefault="005B3481" w:rsidP="005B3481">
      <w:pPr>
        <w:pStyle w:val="HTML"/>
        <w:pBdr>
          <w:top w:val="single" w:sz="4" w:space="6" w:color="CCCCCC"/>
          <w:left w:val="single" w:sz="4" w:space="6" w:color="CCCCCC"/>
          <w:bottom w:val="single" w:sz="4" w:space="6" w:color="CCCCCC"/>
          <w:right w:val="single" w:sz="4" w:space="6" w:color="CCCCCC"/>
        </w:pBdr>
        <w:shd w:val="clear" w:color="auto" w:fill="F5F5F5"/>
        <w:wordWrap w:val="0"/>
        <w:spacing w:after="120"/>
        <w:rPr>
          <w:rFonts w:ascii="Consolas" w:hAnsi="Consolas"/>
          <w:color w:val="333333"/>
          <w:sz w:val="16"/>
          <w:szCs w:val="16"/>
          <w:lang w:val="en-US"/>
        </w:rPr>
      </w:pPr>
      <w:proofErr w:type="gramStart"/>
      <w:r w:rsidRPr="00567EFC">
        <w:rPr>
          <w:rFonts w:ascii="Consolas" w:hAnsi="Consolas"/>
          <w:color w:val="333333"/>
          <w:sz w:val="16"/>
          <w:szCs w:val="16"/>
          <w:lang w:val="en-US"/>
        </w:rPr>
        <w:t>set</w:t>
      </w:r>
      <w:proofErr w:type="gramEnd"/>
      <w:r w:rsidRPr="00567EFC">
        <w:rPr>
          <w:rFonts w:ascii="Consolas" w:hAnsi="Consolas"/>
          <w:color w:val="333333"/>
          <w:sz w:val="16"/>
          <w:szCs w:val="16"/>
          <w:lang w:val="en-US"/>
        </w:rPr>
        <w:t xml:space="preserve"> </w:t>
      </w:r>
      <w:proofErr w:type="spellStart"/>
      <w:r w:rsidRPr="00567EFC">
        <w:rPr>
          <w:rFonts w:ascii="Consolas" w:hAnsi="Consolas"/>
          <w:color w:val="333333"/>
          <w:sz w:val="16"/>
          <w:szCs w:val="16"/>
          <w:lang w:val="en-US"/>
        </w:rPr>
        <w:t>autocommit</w:t>
      </w:r>
      <w:proofErr w:type="spellEnd"/>
      <w:r w:rsidRPr="00567EFC">
        <w:rPr>
          <w:rFonts w:ascii="Consolas" w:hAnsi="Consolas"/>
          <w:color w:val="333333"/>
          <w:sz w:val="16"/>
          <w:szCs w:val="16"/>
          <w:lang w:val="en-US"/>
        </w:rPr>
        <w:t>=0; //</w:t>
      </w:r>
      <w:r>
        <w:rPr>
          <w:rFonts w:ascii="Consolas" w:hAnsi="Consolas"/>
          <w:color w:val="333333"/>
          <w:sz w:val="16"/>
          <w:szCs w:val="16"/>
        </w:rPr>
        <w:t>отключаем</w:t>
      </w:r>
      <w:r w:rsidRPr="00567EFC">
        <w:rPr>
          <w:rFonts w:ascii="Consolas" w:hAnsi="Consolas"/>
          <w:color w:val="333333"/>
          <w:sz w:val="16"/>
          <w:szCs w:val="16"/>
          <w:lang w:val="en-US"/>
        </w:rPr>
        <w:t xml:space="preserve"> </w:t>
      </w:r>
      <w:proofErr w:type="spellStart"/>
      <w:r w:rsidRPr="00567EFC">
        <w:rPr>
          <w:rFonts w:ascii="Consolas" w:hAnsi="Consolas"/>
          <w:color w:val="333333"/>
          <w:sz w:val="16"/>
          <w:szCs w:val="16"/>
          <w:lang w:val="en-US"/>
        </w:rPr>
        <w:t>autocommit</w:t>
      </w:r>
      <w:proofErr w:type="spellEnd"/>
    </w:p>
    <w:p w:rsidR="005B3481" w:rsidRPr="00567EFC" w:rsidRDefault="005B3481" w:rsidP="005B3481">
      <w:pPr>
        <w:pStyle w:val="HTML"/>
        <w:pBdr>
          <w:top w:val="single" w:sz="4" w:space="6" w:color="CCCCCC"/>
          <w:left w:val="single" w:sz="4" w:space="6" w:color="CCCCCC"/>
          <w:bottom w:val="single" w:sz="4" w:space="6" w:color="CCCCCC"/>
          <w:right w:val="single" w:sz="4" w:space="6" w:color="CCCCCC"/>
        </w:pBdr>
        <w:shd w:val="clear" w:color="auto" w:fill="F5F5F5"/>
        <w:wordWrap w:val="0"/>
        <w:spacing w:after="120"/>
        <w:rPr>
          <w:rFonts w:ascii="Consolas" w:hAnsi="Consolas"/>
          <w:color w:val="333333"/>
          <w:sz w:val="16"/>
          <w:szCs w:val="16"/>
          <w:lang w:val="en-US"/>
        </w:rPr>
      </w:pPr>
      <w:r w:rsidRPr="00567EFC">
        <w:rPr>
          <w:rStyle w:val="a4"/>
          <w:rFonts w:ascii="Consolas" w:hAnsi="Consolas"/>
          <w:color w:val="333333"/>
          <w:sz w:val="16"/>
          <w:szCs w:val="16"/>
          <w:lang w:val="en-US"/>
        </w:rPr>
        <w:t>Start transaction;</w:t>
      </w:r>
      <w:r w:rsidRPr="00567EFC">
        <w:rPr>
          <w:rFonts w:ascii="Consolas" w:hAnsi="Consolas"/>
          <w:color w:val="333333"/>
          <w:sz w:val="16"/>
          <w:szCs w:val="16"/>
          <w:lang w:val="en-US"/>
        </w:rPr>
        <w:t xml:space="preserve"> (</w:t>
      </w:r>
      <w:r>
        <w:rPr>
          <w:rFonts w:ascii="Consolas" w:hAnsi="Consolas"/>
          <w:color w:val="333333"/>
          <w:sz w:val="16"/>
          <w:szCs w:val="16"/>
        </w:rPr>
        <w:t>также</w:t>
      </w:r>
      <w:r w:rsidRPr="00567EFC">
        <w:rPr>
          <w:rFonts w:ascii="Consolas" w:hAnsi="Consolas"/>
          <w:color w:val="333333"/>
          <w:sz w:val="16"/>
          <w:szCs w:val="16"/>
          <w:lang w:val="en-US"/>
        </w:rPr>
        <w:t xml:space="preserve">, </w:t>
      </w:r>
      <w:r>
        <w:rPr>
          <w:rFonts w:ascii="Consolas" w:hAnsi="Consolas"/>
          <w:color w:val="333333"/>
          <w:sz w:val="16"/>
          <w:szCs w:val="16"/>
        </w:rPr>
        <w:t>можно</w:t>
      </w:r>
      <w:r w:rsidRPr="00567EFC">
        <w:rPr>
          <w:rFonts w:ascii="Consolas" w:hAnsi="Consolas"/>
          <w:color w:val="333333"/>
          <w:sz w:val="16"/>
          <w:szCs w:val="16"/>
          <w:lang w:val="en-US"/>
        </w:rPr>
        <w:t xml:space="preserve"> </w:t>
      </w:r>
      <w:r>
        <w:rPr>
          <w:rFonts w:ascii="Consolas" w:hAnsi="Consolas"/>
          <w:color w:val="333333"/>
          <w:sz w:val="16"/>
          <w:szCs w:val="16"/>
        </w:rPr>
        <w:t>написать</w:t>
      </w:r>
      <w:r w:rsidRPr="00567EFC">
        <w:rPr>
          <w:rFonts w:ascii="Consolas" w:hAnsi="Consolas"/>
          <w:color w:val="333333"/>
          <w:sz w:val="16"/>
          <w:szCs w:val="16"/>
          <w:lang w:val="en-US"/>
        </w:rPr>
        <w:t xml:space="preserve"> </w:t>
      </w:r>
      <w:r w:rsidRPr="00567EFC">
        <w:rPr>
          <w:rStyle w:val="a4"/>
          <w:rFonts w:ascii="Consolas" w:hAnsi="Consolas"/>
          <w:color w:val="333333"/>
          <w:sz w:val="16"/>
          <w:szCs w:val="16"/>
          <w:lang w:val="en-US"/>
        </w:rPr>
        <w:t>BEGIN</w:t>
      </w:r>
      <w:proofErr w:type="gramStart"/>
      <w:r w:rsidRPr="00567EFC">
        <w:rPr>
          <w:rFonts w:ascii="Consolas" w:hAnsi="Consolas"/>
          <w:color w:val="333333"/>
          <w:sz w:val="16"/>
          <w:szCs w:val="16"/>
          <w:lang w:val="en-US"/>
        </w:rPr>
        <w:t>; )</w:t>
      </w:r>
      <w:proofErr w:type="gramEnd"/>
    </w:p>
    <w:p w:rsidR="005B3481" w:rsidRPr="00567EFC" w:rsidRDefault="005B3481" w:rsidP="005B3481">
      <w:pPr>
        <w:pStyle w:val="HTML"/>
        <w:pBdr>
          <w:top w:val="single" w:sz="4" w:space="6" w:color="CCCCCC"/>
          <w:left w:val="single" w:sz="4" w:space="6" w:color="CCCCCC"/>
          <w:bottom w:val="single" w:sz="4" w:space="6" w:color="CCCCCC"/>
          <w:right w:val="single" w:sz="4" w:space="6" w:color="CCCCCC"/>
        </w:pBdr>
        <w:shd w:val="clear" w:color="auto" w:fill="F5F5F5"/>
        <w:wordWrap w:val="0"/>
        <w:spacing w:after="120"/>
        <w:rPr>
          <w:rFonts w:ascii="Consolas" w:hAnsi="Consolas"/>
          <w:color w:val="333333"/>
          <w:sz w:val="16"/>
          <w:szCs w:val="16"/>
          <w:lang w:val="en-US"/>
        </w:rPr>
      </w:pPr>
      <w:r w:rsidRPr="00567EFC">
        <w:rPr>
          <w:rFonts w:ascii="Consolas" w:hAnsi="Consolas"/>
          <w:color w:val="333333"/>
          <w:sz w:val="16"/>
          <w:szCs w:val="16"/>
          <w:lang w:val="en-US"/>
        </w:rPr>
        <w:t>…</w:t>
      </w:r>
      <w:r>
        <w:rPr>
          <w:rFonts w:ascii="Consolas" w:hAnsi="Consolas"/>
          <w:color w:val="333333"/>
          <w:sz w:val="16"/>
          <w:szCs w:val="16"/>
        </w:rPr>
        <w:t>какие</w:t>
      </w:r>
      <w:r w:rsidRPr="00567EFC">
        <w:rPr>
          <w:rFonts w:ascii="Consolas" w:hAnsi="Consolas"/>
          <w:color w:val="333333"/>
          <w:sz w:val="16"/>
          <w:szCs w:val="16"/>
          <w:lang w:val="en-US"/>
        </w:rPr>
        <w:t>-</w:t>
      </w:r>
      <w:r>
        <w:rPr>
          <w:rFonts w:ascii="Consolas" w:hAnsi="Consolas"/>
          <w:color w:val="333333"/>
          <w:sz w:val="16"/>
          <w:szCs w:val="16"/>
        </w:rPr>
        <w:t>то</w:t>
      </w:r>
      <w:r w:rsidRPr="00567EFC">
        <w:rPr>
          <w:rFonts w:ascii="Consolas" w:hAnsi="Consolas"/>
          <w:color w:val="333333"/>
          <w:sz w:val="16"/>
          <w:szCs w:val="16"/>
          <w:lang w:val="en-US"/>
        </w:rPr>
        <w:t xml:space="preserve"> </w:t>
      </w:r>
      <w:r>
        <w:rPr>
          <w:rFonts w:ascii="Consolas" w:hAnsi="Consolas"/>
          <w:color w:val="333333"/>
          <w:sz w:val="16"/>
          <w:szCs w:val="16"/>
        </w:rPr>
        <w:t>действий</w:t>
      </w:r>
      <w:r w:rsidRPr="00567EFC">
        <w:rPr>
          <w:rFonts w:ascii="Consolas" w:hAnsi="Consolas"/>
          <w:color w:val="333333"/>
          <w:sz w:val="16"/>
          <w:szCs w:val="16"/>
          <w:lang w:val="en-US"/>
        </w:rPr>
        <w:t xml:space="preserve"> </w:t>
      </w:r>
      <w:r>
        <w:rPr>
          <w:rFonts w:ascii="Consolas" w:hAnsi="Consolas"/>
          <w:color w:val="333333"/>
          <w:sz w:val="16"/>
          <w:szCs w:val="16"/>
        </w:rPr>
        <w:t>с</w:t>
      </w:r>
      <w:r w:rsidRPr="00567EFC">
        <w:rPr>
          <w:rFonts w:ascii="Consolas" w:hAnsi="Consolas"/>
          <w:color w:val="333333"/>
          <w:sz w:val="16"/>
          <w:szCs w:val="16"/>
          <w:lang w:val="en-US"/>
        </w:rPr>
        <w:t xml:space="preserve"> </w:t>
      </w:r>
      <w:r>
        <w:rPr>
          <w:rFonts w:ascii="Consolas" w:hAnsi="Consolas"/>
          <w:color w:val="333333"/>
          <w:sz w:val="16"/>
          <w:szCs w:val="16"/>
        </w:rPr>
        <w:t>БД</w:t>
      </w:r>
      <w:r w:rsidRPr="00567EFC">
        <w:rPr>
          <w:rFonts w:ascii="Consolas" w:hAnsi="Consolas"/>
          <w:color w:val="333333"/>
          <w:sz w:val="16"/>
          <w:szCs w:val="16"/>
          <w:lang w:val="en-US"/>
        </w:rPr>
        <w:t xml:space="preserve"> (insert, </w:t>
      </w:r>
      <w:proofErr w:type="spellStart"/>
      <w:r w:rsidRPr="00567EFC">
        <w:rPr>
          <w:rFonts w:ascii="Consolas" w:hAnsi="Consolas"/>
          <w:color w:val="333333"/>
          <w:sz w:val="16"/>
          <w:szCs w:val="16"/>
          <w:lang w:val="en-US"/>
        </w:rPr>
        <w:t>update</w:t>
      </w:r>
      <w:proofErr w:type="gramStart"/>
      <w:r w:rsidRPr="00567EFC">
        <w:rPr>
          <w:rFonts w:ascii="Consolas" w:hAnsi="Consolas"/>
          <w:color w:val="333333"/>
          <w:sz w:val="16"/>
          <w:szCs w:val="16"/>
          <w:lang w:val="en-US"/>
        </w:rPr>
        <w:t>,delete</w:t>
      </w:r>
      <w:proofErr w:type="spellEnd"/>
      <w:proofErr w:type="gramEnd"/>
      <w:r w:rsidRPr="00567EFC">
        <w:rPr>
          <w:rFonts w:ascii="Consolas" w:hAnsi="Consolas"/>
          <w:color w:val="333333"/>
          <w:sz w:val="16"/>
          <w:szCs w:val="16"/>
          <w:lang w:val="en-US"/>
        </w:rPr>
        <w:t>…)</w:t>
      </w:r>
    </w:p>
    <w:p w:rsidR="005B3481" w:rsidRPr="00506749" w:rsidRDefault="005B3481" w:rsidP="005B3481">
      <w:pPr>
        <w:pStyle w:val="HTML"/>
        <w:pBdr>
          <w:top w:val="single" w:sz="4" w:space="6" w:color="CCCCCC"/>
          <w:left w:val="single" w:sz="4" w:space="6" w:color="CCCCCC"/>
          <w:bottom w:val="single" w:sz="4" w:space="6" w:color="CCCCCC"/>
          <w:right w:val="single" w:sz="4" w:space="6" w:color="CCCCCC"/>
        </w:pBdr>
        <w:shd w:val="clear" w:color="auto" w:fill="F5F5F5"/>
        <w:wordWrap w:val="0"/>
        <w:spacing w:after="120"/>
        <w:rPr>
          <w:rFonts w:ascii="Consolas" w:hAnsi="Consolas"/>
          <w:color w:val="333333"/>
          <w:sz w:val="16"/>
          <w:szCs w:val="16"/>
          <w:lang w:val="en-US"/>
        </w:rPr>
      </w:pPr>
      <w:proofErr w:type="spellStart"/>
      <w:r>
        <w:rPr>
          <w:rStyle w:val="a4"/>
          <w:rFonts w:ascii="Consolas" w:hAnsi="Consolas"/>
          <w:color w:val="333333"/>
          <w:sz w:val="16"/>
          <w:szCs w:val="16"/>
        </w:rPr>
        <w:t>commit</w:t>
      </w:r>
      <w:proofErr w:type="spellEnd"/>
      <w:r>
        <w:rPr>
          <w:rStyle w:val="a4"/>
          <w:rFonts w:ascii="Consolas" w:hAnsi="Consolas"/>
          <w:color w:val="333333"/>
          <w:sz w:val="16"/>
          <w:szCs w:val="16"/>
        </w:rPr>
        <w:t>; //Фиксация действий, запись их в физическую БД</w:t>
      </w:r>
    </w:p>
    <w:p w:rsidR="005B3481" w:rsidRPr="00506749" w:rsidRDefault="005B3481" w:rsidP="005B3481">
      <w:pPr>
        <w:pStyle w:val="a3"/>
        <w:shd w:val="clear" w:color="auto" w:fill="FFFFFF"/>
        <w:spacing w:after="120" w:line="240" w:lineRule="atLeast"/>
        <w:rPr>
          <w:rFonts w:ascii="Helvetica" w:hAnsi="Helvetica"/>
          <w:color w:val="333333"/>
          <w:sz w:val="17"/>
          <w:szCs w:val="17"/>
          <w:lang w:val="en-US"/>
        </w:rPr>
      </w:pPr>
      <w:r>
        <w:rPr>
          <w:rFonts w:ascii="Helvetica" w:hAnsi="Helvetica"/>
          <w:color w:val="333333"/>
          <w:sz w:val="17"/>
          <w:szCs w:val="17"/>
        </w:rPr>
        <w:t>Пример</w:t>
      </w:r>
      <w:r w:rsidRPr="00506749">
        <w:rPr>
          <w:rFonts w:ascii="Helvetica" w:hAnsi="Helvetica"/>
          <w:color w:val="333333"/>
          <w:sz w:val="17"/>
          <w:szCs w:val="17"/>
          <w:lang w:val="en-US"/>
        </w:rPr>
        <w:t xml:space="preserve"> </w:t>
      </w:r>
      <w:r>
        <w:rPr>
          <w:rFonts w:ascii="Helvetica" w:hAnsi="Helvetica"/>
          <w:color w:val="333333"/>
          <w:sz w:val="17"/>
          <w:szCs w:val="17"/>
        </w:rPr>
        <w:t>с</w:t>
      </w:r>
      <w:r w:rsidRPr="00506749">
        <w:rPr>
          <w:rFonts w:ascii="Helvetica" w:hAnsi="Helvetica"/>
          <w:color w:val="333333"/>
          <w:sz w:val="17"/>
          <w:szCs w:val="17"/>
          <w:lang w:val="en-US"/>
        </w:rPr>
        <w:t xml:space="preserve"> ROLLBACK:</w:t>
      </w:r>
    </w:p>
    <w:p w:rsidR="005B3481" w:rsidRPr="00506749" w:rsidRDefault="005B3481" w:rsidP="005B3481">
      <w:pPr>
        <w:pStyle w:val="HTML"/>
        <w:pBdr>
          <w:top w:val="single" w:sz="4" w:space="6" w:color="CCCCCC"/>
          <w:left w:val="single" w:sz="4" w:space="6" w:color="CCCCCC"/>
          <w:bottom w:val="single" w:sz="4" w:space="6" w:color="CCCCCC"/>
          <w:right w:val="single" w:sz="4" w:space="6" w:color="CCCCCC"/>
        </w:pBdr>
        <w:shd w:val="clear" w:color="auto" w:fill="F5F5F5"/>
        <w:wordWrap w:val="0"/>
        <w:spacing w:after="120"/>
        <w:rPr>
          <w:rFonts w:ascii="Consolas" w:hAnsi="Consolas"/>
          <w:color w:val="333333"/>
          <w:sz w:val="16"/>
          <w:szCs w:val="16"/>
          <w:lang w:val="en-US"/>
        </w:rPr>
      </w:pPr>
      <w:proofErr w:type="gramStart"/>
      <w:r w:rsidRPr="00506749">
        <w:rPr>
          <w:rFonts w:ascii="Consolas" w:hAnsi="Consolas"/>
          <w:color w:val="333333"/>
          <w:sz w:val="16"/>
          <w:szCs w:val="16"/>
          <w:lang w:val="en-US"/>
        </w:rPr>
        <w:t>set</w:t>
      </w:r>
      <w:proofErr w:type="gramEnd"/>
      <w:r w:rsidRPr="00506749">
        <w:rPr>
          <w:rFonts w:ascii="Consolas" w:hAnsi="Consolas"/>
          <w:color w:val="333333"/>
          <w:sz w:val="16"/>
          <w:szCs w:val="16"/>
          <w:lang w:val="en-US"/>
        </w:rPr>
        <w:t xml:space="preserve"> </w:t>
      </w:r>
      <w:proofErr w:type="spellStart"/>
      <w:r w:rsidRPr="00506749">
        <w:rPr>
          <w:rFonts w:ascii="Consolas" w:hAnsi="Consolas"/>
          <w:color w:val="333333"/>
          <w:sz w:val="16"/>
          <w:szCs w:val="16"/>
          <w:lang w:val="en-US"/>
        </w:rPr>
        <w:t>autocommit</w:t>
      </w:r>
      <w:proofErr w:type="spellEnd"/>
      <w:r w:rsidRPr="00506749">
        <w:rPr>
          <w:rFonts w:ascii="Consolas" w:hAnsi="Consolas"/>
          <w:color w:val="333333"/>
          <w:sz w:val="16"/>
          <w:szCs w:val="16"/>
          <w:lang w:val="en-US"/>
        </w:rPr>
        <w:t>=0; //</w:t>
      </w:r>
      <w:r>
        <w:rPr>
          <w:rFonts w:ascii="Consolas" w:hAnsi="Consolas"/>
          <w:color w:val="333333"/>
          <w:sz w:val="16"/>
          <w:szCs w:val="16"/>
        </w:rPr>
        <w:t>отключаем</w:t>
      </w:r>
      <w:r w:rsidRPr="00506749">
        <w:rPr>
          <w:rFonts w:ascii="Consolas" w:hAnsi="Consolas"/>
          <w:color w:val="333333"/>
          <w:sz w:val="16"/>
          <w:szCs w:val="16"/>
          <w:lang w:val="en-US"/>
        </w:rPr>
        <w:t xml:space="preserve"> </w:t>
      </w:r>
      <w:proofErr w:type="spellStart"/>
      <w:r w:rsidRPr="00506749">
        <w:rPr>
          <w:rFonts w:ascii="Consolas" w:hAnsi="Consolas"/>
          <w:color w:val="333333"/>
          <w:sz w:val="16"/>
          <w:szCs w:val="16"/>
          <w:lang w:val="en-US"/>
        </w:rPr>
        <w:t>autocommit</w:t>
      </w:r>
      <w:proofErr w:type="spellEnd"/>
    </w:p>
    <w:p w:rsidR="005B3481" w:rsidRPr="00506749" w:rsidRDefault="005B3481" w:rsidP="005B3481">
      <w:pPr>
        <w:pStyle w:val="HTML"/>
        <w:pBdr>
          <w:top w:val="single" w:sz="4" w:space="6" w:color="CCCCCC"/>
          <w:left w:val="single" w:sz="4" w:space="6" w:color="CCCCCC"/>
          <w:bottom w:val="single" w:sz="4" w:space="6" w:color="CCCCCC"/>
          <w:right w:val="single" w:sz="4" w:space="6" w:color="CCCCCC"/>
        </w:pBdr>
        <w:shd w:val="clear" w:color="auto" w:fill="F5F5F5"/>
        <w:wordWrap w:val="0"/>
        <w:spacing w:after="120"/>
        <w:rPr>
          <w:rFonts w:ascii="Consolas" w:hAnsi="Consolas"/>
          <w:color w:val="333333"/>
          <w:sz w:val="16"/>
          <w:szCs w:val="16"/>
          <w:lang w:val="en-US"/>
        </w:rPr>
      </w:pPr>
      <w:r w:rsidRPr="00506749">
        <w:rPr>
          <w:rStyle w:val="a4"/>
          <w:rFonts w:ascii="Consolas" w:hAnsi="Consolas"/>
          <w:color w:val="333333"/>
          <w:sz w:val="16"/>
          <w:szCs w:val="16"/>
          <w:lang w:val="en-US"/>
        </w:rPr>
        <w:t>Start transaction;</w:t>
      </w:r>
    </w:p>
    <w:p w:rsidR="005B3481" w:rsidRPr="00506749" w:rsidRDefault="005B3481" w:rsidP="005B3481">
      <w:pPr>
        <w:pStyle w:val="HTML"/>
        <w:pBdr>
          <w:top w:val="single" w:sz="4" w:space="6" w:color="CCCCCC"/>
          <w:left w:val="single" w:sz="4" w:space="6" w:color="CCCCCC"/>
          <w:bottom w:val="single" w:sz="4" w:space="6" w:color="CCCCCC"/>
          <w:right w:val="single" w:sz="4" w:space="6" w:color="CCCCCC"/>
        </w:pBdr>
        <w:shd w:val="clear" w:color="auto" w:fill="F5F5F5"/>
        <w:wordWrap w:val="0"/>
        <w:spacing w:after="120"/>
        <w:rPr>
          <w:rFonts w:ascii="Consolas" w:hAnsi="Consolas"/>
          <w:color w:val="333333"/>
          <w:sz w:val="16"/>
          <w:szCs w:val="16"/>
          <w:lang w:val="en-US"/>
        </w:rPr>
      </w:pPr>
      <w:r w:rsidRPr="00506749">
        <w:rPr>
          <w:rFonts w:ascii="Consolas" w:hAnsi="Consolas"/>
          <w:color w:val="333333"/>
          <w:sz w:val="16"/>
          <w:szCs w:val="16"/>
          <w:lang w:val="en-US"/>
        </w:rPr>
        <w:t>…</w:t>
      </w:r>
      <w:r>
        <w:rPr>
          <w:rFonts w:ascii="Consolas" w:hAnsi="Consolas"/>
          <w:color w:val="333333"/>
          <w:sz w:val="16"/>
          <w:szCs w:val="16"/>
        </w:rPr>
        <w:t>какие</w:t>
      </w:r>
      <w:r w:rsidRPr="00506749">
        <w:rPr>
          <w:rFonts w:ascii="Consolas" w:hAnsi="Consolas"/>
          <w:color w:val="333333"/>
          <w:sz w:val="16"/>
          <w:szCs w:val="16"/>
          <w:lang w:val="en-US"/>
        </w:rPr>
        <w:t>-</w:t>
      </w:r>
      <w:r>
        <w:rPr>
          <w:rFonts w:ascii="Consolas" w:hAnsi="Consolas"/>
          <w:color w:val="333333"/>
          <w:sz w:val="16"/>
          <w:szCs w:val="16"/>
        </w:rPr>
        <w:t>то</w:t>
      </w:r>
      <w:r w:rsidRPr="00506749">
        <w:rPr>
          <w:rFonts w:ascii="Consolas" w:hAnsi="Consolas"/>
          <w:color w:val="333333"/>
          <w:sz w:val="16"/>
          <w:szCs w:val="16"/>
          <w:lang w:val="en-US"/>
        </w:rPr>
        <w:t xml:space="preserve"> </w:t>
      </w:r>
      <w:r>
        <w:rPr>
          <w:rFonts w:ascii="Consolas" w:hAnsi="Consolas"/>
          <w:color w:val="333333"/>
          <w:sz w:val="16"/>
          <w:szCs w:val="16"/>
        </w:rPr>
        <w:t>действия</w:t>
      </w:r>
      <w:r w:rsidRPr="00506749">
        <w:rPr>
          <w:rFonts w:ascii="Consolas" w:hAnsi="Consolas"/>
          <w:color w:val="333333"/>
          <w:sz w:val="16"/>
          <w:szCs w:val="16"/>
          <w:lang w:val="en-US"/>
        </w:rPr>
        <w:t xml:space="preserve"> </w:t>
      </w:r>
      <w:r>
        <w:rPr>
          <w:rFonts w:ascii="Consolas" w:hAnsi="Consolas"/>
          <w:color w:val="333333"/>
          <w:sz w:val="16"/>
          <w:szCs w:val="16"/>
        </w:rPr>
        <w:t>с</w:t>
      </w:r>
      <w:r w:rsidRPr="00506749">
        <w:rPr>
          <w:rFonts w:ascii="Consolas" w:hAnsi="Consolas"/>
          <w:color w:val="333333"/>
          <w:sz w:val="16"/>
          <w:szCs w:val="16"/>
          <w:lang w:val="en-US"/>
        </w:rPr>
        <w:t xml:space="preserve"> </w:t>
      </w:r>
      <w:r>
        <w:rPr>
          <w:rFonts w:ascii="Consolas" w:hAnsi="Consolas"/>
          <w:color w:val="333333"/>
          <w:sz w:val="16"/>
          <w:szCs w:val="16"/>
        </w:rPr>
        <w:t>БД</w:t>
      </w:r>
      <w:r w:rsidRPr="00506749">
        <w:rPr>
          <w:rFonts w:ascii="Consolas" w:hAnsi="Consolas"/>
          <w:color w:val="333333"/>
          <w:sz w:val="16"/>
          <w:szCs w:val="16"/>
          <w:lang w:val="en-US"/>
        </w:rPr>
        <w:t xml:space="preserve"> (insert, </w:t>
      </w:r>
      <w:proofErr w:type="spellStart"/>
      <w:r w:rsidRPr="00506749">
        <w:rPr>
          <w:rFonts w:ascii="Consolas" w:hAnsi="Consolas"/>
          <w:color w:val="333333"/>
          <w:sz w:val="16"/>
          <w:szCs w:val="16"/>
          <w:lang w:val="en-US"/>
        </w:rPr>
        <w:t>update</w:t>
      </w:r>
      <w:proofErr w:type="gramStart"/>
      <w:r w:rsidRPr="00506749">
        <w:rPr>
          <w:rFonts w:ascii="Consolas" w:hAnsi="Consolas"/>
          <w:color w:val="333333"/>
          <w:sz w:val="16"/>
          <w:szCs w:val="16"/>
          <w:lang w:val="en-US"/>
        </w:rPr>
        <w:t>,delete</w:t>
      </w:r>
      <w:proofErr w:type="spellEnd"/>
      <w:proofErr w:type="gramEnd"/>
      <w:r w:rsidRPr="00506749">
        <w:rPr>
          <w:rFonts w:ascii="Consolas" w:hAnsi="Consolas"/>
          <w:color w:val="333333"/>
          <w:sz w:val="16"/>
          <w:szCs w:val="16"/>
          <w:lang w:val="en-US"/>
        </w:rPr>
        <w:t>…)</w:t>
      </w:r>
    </w:p>
    <w:p w:rsidR="005B3481" w:rsidRDefault="005B3481" w:rsidP="005B3481">
      <w:pPr>
        <w:pStyle w:val="HTML"/>
        <w:pBdr>
          <w:top w:val="single" w:sz="4" w:space="6" w:color="CCCCCC"/>
          <w:left w:val="single" w:sz="4" w:space="6" w:color="CCCCCC"/>
          <w:bottom w:val="single" w:sz="4" w:space="6" w:color="CCCCCC"/>
          <w:right w:val="single" w:sz="4" w:space="6" w:color="CCCCCC"/>
        </w:pBdr>
        <w:shd w:val="clear" w:color="auto" w:fill="F5F5F5"/>
        <w:wordWrap w:val="0"/>
        <w:spacing w:after="120"/>
        <w:rPr>
          <w:rFonts w:ascii="Consolas" w:hAnsi="Consolas"/>
          <w:color w:val="333333"/>
          <w:sz w:val="16"/>
          <w:szCs w:val="16"/>
        </w:rPr>
      </w:pPr>
      <w:proofErr w:type="spellStart"/>
      <w:r>
        <w:rPr>
          <w:rStyle w:val="a4"/>
          <w:rFonts w:ascii="Consolas" w:hAnsi="Consolas"/>
          <w:color w:val="333333"/>
          <w:sz w:val="16"/>
          <w:szCs w:val="16"/>
        </w:rPr>
        <w:t>rollback</w:t>
      </w:r>
      <w:proofErr w:type="spellEnd"/>
      <w:r>
        <w:rPr>
          <w:rStyle w:val="a4"/>
          <w:rFonts w:ascii="Consolas" w:hAnsi="Consolas"/>
          <w:color w:val="333333"/>
          <w:sz w:val="16"/>
          <w:szCs w:val="16"/>
        </w:rPr>
        <w:t>; // отменяем серию действий, не производим запись в физическую БД</w:t>
      </w:r>
    </w:p>
    <w:p w:rsidR="005B3481" w:rsidRPr="00506749" w:rsidRDefault="005B3481" w:rsidP="005B3481">
      <w:pPr>
        <w:pStyle w:val="a3"/>
        <w:shd w:val="clear" w:color="auto" w:fill="FFFFFF"/>
        <w:ind w:firstLine="425"/>
        <w:jc w:val="both"/>
        <w:rPr>
          <w:color w:val="333333"/>
          <w:sz w:val="22"/>
          <w:szCs w:val="22"/>
        </w:rPr>
      </w:pPr>
      <w:r w:rsidRPr="00506749">
        <w:rPr>
          <w:color w:val="333333"/>
          <w:sz w:val="22"/>
          <w:szCs w:val="22"/>
        </w:rPr>
        <w:t xml:space="preserve">В </w:t>
      </w:r>
      <w:proofErr w:type="spellStart"/>
      <w:r w:rsidRPr="00506749">
        <w:rPr>
          <w:color w:val="333333"/>
          <w:sz w:val="22"/>
          <w:szCs w:val="22"/>
        </w:rPr>
        <w:t>MySQL</w:t>
      </w:r>
      <w:proofErr w:type="spellEnd"/>
      <w:r w:rsidRPr="00506749">
        <w:rPr>
          <w:color w:val="333333"/>
          <w:sz w:val="22"/>
          <w:szCs w:val="22"/>
        </w:rPr>
        <w:t xml:space="preserve"> не существует механизма вложенных транзакций. Одно соединение с БД — одна транзакция. Новая транзакция в пределах одного соединения может начаться только после заве</w:t>
      </w:r>
      <w:r w:rsidRPr="00506749">
        <w:rPr>
          <w:color w:val="333333"/>
          <w:sz w:val="22"/>
          <w:szCs w:val="22"/>
        </w:rPr>
        <w:t>р</w:t>
      </w:r>
      <w:r w:rsidRPr="00506749">
        <w:rPr>
          <w:color w:val="333333"/>
          <w:sz w:val="22"/>
          <w:szCs w:val="22"/>
        </w:rPr>
        <w:t xml:space="preserve">шения </w:t>
      </w:r>
      <w:proofErr w:type="gramStart"/>
      <w:r w:rsidRPr="00506749">
        <w:rPr>
          <w:color w:val="333333"/>
          <w:sz w:val="22"/>
          <w:szCs w:val="22"/>
        </w:rPr>
        <w:t>предыдущей</w:t>
      </w:r>
      <w:proofErr w:type="gramEnd"/>
      <w:r w:rsidRPr="00506749">
        <w:rPr>
          <w:color w:val="333333"/>
          <w:sz w:val="22"/>
          <w:szCs w:val="22"/>
        </w:rPr>
        <w:t>.</w:t>
      </w:r>
    </w:p>
    <w:p w:rsidR="005B3481" w:rsidRPr="00506749" w:rsidRDefault="005B3481" w:rsidP="005B3481">
      <w:pPr>
        <w:pStyle w:val="a3"/>
        <w:shd w:val="clear" w:color="auto" w:fill="FFFFFF"/>
        <w:ind w:firstLine="425"/>
        <w:jc w:val="both"/>
        <w:rPr>
          <w:color w:val="333333"/>
          <w:sz w:val="22"/>
          <w:szCs w:val="22"/>
        </w:rPr>
      </w:pPr>
      <w:r w:rsidRPr="00506749">
        <w:rPr>
          <w:color w:val="333333"/>
          <w:sz w:val="22"/>
          <w:szCs w:val="22"/>
        </w:rPr>
        <w:t>Для некоторых операторов нельзя выполнить откат с помощью ROLLBACK. Это операторы языка определения данных (</w:t>
      </w:r>
      <w:proofErr w:type="spellStart"/>
      <w:r w:rsidRPr="00506749">
        <w:rPr>
          <w:color w:val="333333"/>
          <w:sz w:val="22"/>
          <w:szCs w:val="22"/>
        </w:rPr>
        <w:t>Data</w:t>
      </w:r>
      <w:proofErr w:type="spellEnd"/>
      <w:r w:rsidRPr="00506749">
        <w:rPr>
          <w:color w:val="333333"/>
          <w:sz w:val="22"/>
          <w:szCs w:val="22"/>
        </w:rPr>
        <w:t xml:space="preserve"> </w:t>
      </w:r>
      <w:proofErr w:type="spellStart"/>
      <w:r w:rsidRPr="00506749">
        <w:rPr>
          <w:color w:val="333333"/>
          <w:sz w:val="22"/>
          <w:szCs w:val="22"/>
        </w:rPr>
        <w:t>Definition</w:t>
      </w:r>
      <w:proofErr w:type="spellEnd"/>
      <w:r w:rsidRPr="00506749">
        <w:rPr>
          <w:color w:val="333333"/>
          <w:sz w:val="22"/>
          <w:szCs w:val="22"/>
        </w:rPr>
        <w:t xml:space="preserve"> </w:t>
      </w:r>
      <w:proofErr w:type="spellStart"/>
      <w:r w:rsidRPr="00506749">
        <w:rPr>
          <w:color w:val="333333"/>
          <w:sz w:val="22"/>
          <w:szCs w:val="22"/>
        </w:rPr>
        <w:t>Language</w:t>
      </w:r>
      <w:proofErr w:type="spellEnd"/>
      <w:r w:rsidRPr="00506749">
        <w:rPr>
          <w:color w:val="333333"/>
          <w:sz w:val="22"/>
          <w:szCs w:val="22"/>
        </w:rPr>
        <w:t xml:space="preserve"> — DDL). Сюда входят запросы CREATE, ALTER, DROP, TRUNCATE, COMMENT, RENAME.</w:t>
      </w:r>
    </w:p>
    <w:p w:rsidR="005B3481" w:rsidRPr="00506749" w:rsidRDefault="005B3481" w:rsidP="005B3481">
      <w:pPr>
        <w:pStyle w:val="a3"/>
        <w:shd w:val="clear" w:color="auto" w:fill="FFFFFF"/>
        <w:ind w:firstLine="425"/>
        <w:jc w:val="both"/>
        <w:rPr>
          <w:color w:val="333333"/>
          <w:sz w:val="22"/>
          <w:szCs w:val="22"/>
        </w:rPr>
      </w:pPr>
      <w:r w:rsidRPr="00506749">
        <w:rPr>
          <w:color w:val="333333"/>
          <w:sz w:val="22"/>
          <w:szCs w:val="22"/>
        </w:rPr>
        <w:t>Следующие операторы неявно завершают транзакцию (как если бы перед их выпол</w:t>
      </w:r>
      <w:r w:rsidRPr="00506749">
        <w:rPr>
          <w:color w:val="333333"/>
          <w:sz w:val="22"/>
          <w:szCs w:val="22"/>
        </w:rPr>
        <w:softHyphen/>
        <w:t>нением был выдан COMMIT):</w:t>
      </w:r>
    </w:p>
    <w:p w:rsidR="005B3481" w:rsidRDefault="005B3481" w:rsidP="005B3481">
      <w:pPr>
        <w:numPr>
          <w:ilvl w:val="0"/>
          <w:numId w:val="1"/>
        </w:numPr>
        <w:shd w:val="clear" w:color="auto" w:fill="FFFFFF"/>
        <w:spacing w:line="240" w:lineRule="atLeast"/>
        <w:ind w:left="714" w:hanging="357"/>
        <w:rPr>
          <w:rFonts w:ascii="Helvetica" w:hAnsi="Helvetica"/>
          <w:color w:val="333333"/>
          <w:sz w:val="17"/>
          <w:szCs w:val="17"/>
        </w:rPr>
      </w:pPr>
      <w:r>
        <w:rPr>
          <w:rFonts w:ascii="Helvetica" w:hAnsi="Helvetica"/>
          <w:color w:val="333333"/>
          <w:sz w:val="17"/>
          <w:szCs w:val="17"/>
        </w:rPr>
        <w:t>ALTER TABLE</w:t>
      </w:r>
    </w:p>
    <w:p w:rsidR="005B3481" w:rsidRDefault="005B3481" w:rsidP="005B3481">
      <w:pPr>
        <w:numPr>
          <w:ilvl w:val="0"/>
          <w:numId w:val="1"/>
        </w:numPr>
        <w:shd w:val="clear" w:color="auto" w:fill="FFFFFF"/>
        <w:spacing w:before="100" w:beforeAutospacing="1" w:after="100" w:afterAutospacing="1" w:line="240" w:lineRule="atLeast"/>
        <w:rPr>
          <w:rFonts w:ascii="Helvetica" w:hAnsi="Helvetica"/>
          <w:color w:val="333333"/>
          <w:sz w:val="17"/>
          <w:szCs w:val="17"/>
        </w:rPr>
      </w:pPr>
      <w:r>
        <w:rPr>
          <w:rFonts w:ascii="Helvetica" w:hAnsi="Helvetica"/>
          <w:color w:val="333333"/>
          <w:sz w:val="17"/>
          <w:szCs w:val="17"/>
        </w:rPr>
        <w:t>DROP DATABASE</w:t>
      </w:r>
    </w:p>
    <w:p w:rsidR="005B3481" w:rsidRDefault="005B3481" w:rsidP="005B3481">
      <w:pPr>
        <w:numPr>
          <w:ilvl w:val="0"/>
          <w:numId w:val="1"/>
        </w:numPr>
        <w:shd w:val="clear" w:color="auto" w:fill="FFFFFF"/>
        <w:spacing w:before="100" w:beforeAutospacing="1" w:after="100" w:afterAutospacing="1" w:line="240" w:lineRule="atLeast"/>
        <w:rPr>
          <w:rFonts w:ascii="Helvetica" w:hAnsi="Helvetica"/>
          <w:color w:val="333333"/>
          <w:sz w:val="17"/>
          <w:szCs w:val="17"/>
        </w:rPr>
      </w:pPr>
      <w:r>
        <w:rPr>
          <w:rFonts w:ascii="Helvetica" w:hAnsi="Helvetica"/>
          <w:color w:val="333333"/>
          <w:sz w:val="17"/>
          <w:szCs w:val="17"/>
        </w:rPr>
        <w:t>LOAD MASTER DATA</w:t>
      </w:r>
    </w:p>
    <w:p w:rsidR="005B3481" w:rsidRDefault="005B3481" w:rsidP="005B3481">
      <w:pPr>
        <w:numPr>
          <w:ilvl w:val="0"/>
          <w:numId w:val="1"/>
        </w:numPr>
        <w:shd w:val="clear" w:color="auto" w:fill="FFFFFF"/>
        <w:spacing w:before="100" w:beforeAutospacing="1" w:after="100" w:afterAutospacing="1" w:line="240" w:lineRule="atLeast"/>
        <w:rPr>
          <w:rFonts w:ascii="Helvetica" w:hAnsi="Helvetica"/>
          <w:color w:val="333333"/>
          <w:sz w:val="17"/>
          <w:szCs w:val="17"/>
        </w:rPr>
      </w:pPr>
      <w:r>
        <w:rPr>
          <w:rFonts w:ascii="Helvetica" w:hAnsi="Helvetica"/>
          <w:color w:val="333333"/>
          <w:sz w:val="17"/>
          <w:szCs w:val="17"/>
        </w:rPr>
        <w:t>SET AUTOCOMMIT = 1</w:t>
      </w:r>
    </w:p>
    <w:p w:rsidR="005B3481" w:rsidRDefault="005B3481" w:rsidP="005B3481">
      <w:pPr>
        <w:numPr>
          <w:ilvl w:val="0"/>
          <w:numId w:val="1"/>
        </w:numPr>
        <w:shd w:val="clear" w:color="auto" w:fill="FFFFFF"/>
        <w:spacing w:before="100" w:beforeAutospacing="1" w:after="100" w:afterAutospacing="1" w:line="240" w:lineRule="atLeast"/>
        <w:rPr>
          <w:rFonts w:ascii="Helvetica" w:hAnsi="Helvetica"/>
          <w:color w:val="333333"/>
          <w:sz w:val="17"/>
          <w:szCs w:val="17"/>
        </w:rPr>
      </w:pPr>
      <w:r>
        <w:rPr>
          <w:rFonts w:ascii="Helvetica" w:hAnsi="Helvetica"/>
          <w:color w:val="333333"/>
          <w:sz w:val="17"/>
          <w:szCs w:val="17"/>
        </w:rPr>
        <w:t>BEGIN</w:t>
      </w:r>
    </w:p>
    <w:p w:rsidR="005B3481" w:rsidRDefault="005B3481" w:rsidP="005B3481">
      <w:pPr>
        <w:numPr>
          <w:ilvl w:val="0"/>
          <w:numId w:val="1"/>
        </w:numPr>
        <w:shd w:val="clear" w:color="auto" w:fill="FFFFFF"/>
        <w:spacing w:before="100" w:beforeAutospacing="1" w:after="100" w:afterAutospacing="1" w:line="240" w:lineRule="atLeast"/>
        <w:rPr>
          <w:rFonts w:ascii="Helvetica" w:hAnsi="Helvetica"/>
          <w:color w:val="333333"/>
          <w:sz w:val="17"/>
          <w:szCs w:val="17"/>
        </w:rPr>
      </w:pPr>
      <w:r>
        <w:rPr>
          <w:rFonts w:ascii="Helvetica" w:hAnsi="Helvetica"/>
          <w:color w:val="333333"/>
          <w:sz w:val="17"/>
          <w:szCs w:val="17"/>
        </w:rPr>
        <w:t>DROP INDEX</w:t>
      </w:r>
    </w:p>
    <w:p w:rsidR="005B3481" w:rsidRDefault="005B3481" w:rsidP="005B3481">
      <w:pPr>
        <w:numPr>
          <w:ilvl w:val="0"/>
          <w:numId w:val="1"/>
        </w:numPr>
        <w:shd w:val="clear" w:color="auto" w:fill="FFFFFF"/>
        <w:spacing w:before="100" w:beforeAutospacing="1" w:after="100" w:afterAutospacing="1" w:line="240" w:lineRule="atLeast"/>
        <w:rPr>
          <w:rFonts w:ascii="Helvetica" w:hAnsi="Helvetica"/>
          <w:color w:val="333333"/>
          <w:sz w:val="17"/>
          <w:szCs w:val="17"/>
        </w:rPr>
      </w:pPr>
      <w:r>
        <w:rPr>
          <w:rFonts w:ascii="Helvetica" w:hAnsi="Helvetica"/>
          <w:color w:val="333333"/>
          <w:sz w:val="17"/>
          <w:szCs w:val="17"/>
        </w:rPr>
        <w:t>LOCK TABLES</w:t>
      </w:r>
    </w:p>
    <w:p w:rsidR="005B3481" w:rsidRDefault="005B3481" w:rsidP="005B3481">
      <w:pPr>
        <w:numPr>
          <w:ilvl w:val="0"/>
          <w:numId w:val="1"/>
        </w:numPr>
        <w:shd w:val="clear" w:color="auto" w:fill="FFFFFF"/>
        <w:spacing w:before="100" w:beforeAutospacing="1" w:after="100" w:afterAutospacing="1" w:line="240" w:lineRule="atLeast"/>
        <w:rPr>
          <w:rFonts w:ascii="Helvetica" w:hAnsi="Helvetica"/>
          <w:color w:val="333333"/>
          <w:sz w:val="17"/>
          <w:szCs w:val="17"/>
        </w:rPr>
      </w:pPr>
      <w:r>
        <w:rPr>
          <w:rFonts w:ascii="Helvetica" w:hAnsi="Helvetica"/>
          <w:color w:val="333333"/>
          <w:sz w:val="17"/>
          <w:szCs w:val="17"/>
        </w:rPr>
        <w:t>START TRANSACTION</w:t>
      </w:r>
    </w:p>
    <w:p w:rsidR="005B3481" w:rsidRDefault="005B3481" w:rsidP="005B3481">
      <w:pPr>
        <w:numPr>
          <w:ilvl w:val="0"/>
          <w:numId w:val="1"/>
        </w:numPr>
        <w:shd w:val="clear" w:color="auto" w:fill="FFFFFF"/>
        <w:spacing w:before="100" w:beforeAutospacing="1" w:after="100" w:afterAutospacing="1" w:line="240" w:lineRule="atLeast"/>
        <w:rPr>
          <w:rFonts w:ascii="Helvetica" w:hAnsi="Helvetica"/>
          <w:color w:val="333333"/>
          <w:sz w:val="17"/>
          <w:szCs w:val="17"/>
        </w:rPr>
      </w:pPr>
      <w:r>
        <w:rPr>
          <w:rFonts w:ascii="Helvetica" w:hAnsi="Helvetica"/>
          <w:color w:val="333333"/>
          <w:sz w:val="17"/>
          <w:szCs w:val="17"/>
        </w:rPr>
        <w:t>CREATE INDEX</w:t>
      </w:r>
    </w:p>
    <w:p w:rsidR="005B3481" w:rsidRDefault="005B3481" w:rsidP="005B3481">
      <w:pPr>
        <w:numPr>
          <w:ilvl w:val="0"/>
          <w:numId w:val="1"/>
        </w:numPr>
        <w:shd w:val="clear" w:color="auto" w:fill="FFFFFF"/>
        <w:spacing w:before="100" w:beforeAutospacing="1" w:after="100" w:afterAutospacing="1" w:line="240" w:lineRule="atLeast"/>
        <w:rPr>
          <w:rFonts w:ascii="Helvetica" w:hAnsi="Helvetica"/>
          <w:color w:val="333333"/>
          <w:sz w:val="17"/>
          <w:szCs w:val="17"/>
        </w:rPr>
      </w:pPr>
      <w:r>
        <w:rPr>
          <w:rFonts w:ascii="Helvetica" w:hAnsi="Helvetica"/>
          <w:color w:val="333333"/>
          <w:sz w:val="17"/>
          <w:szCs w:val="17"/>
        </w:rPr>
        <w:t>DROP TABLE</w:t>
      </w:r>
    </w:p>
    <w:p w:rsidR="005B3481" w:rsidRDefault="005B3481" w:rsidP="005B3481">
      <w:pPr>
        <w:numPr>
          <w:ilvl w:val="0"/>
          <w:numId w:val="1"/>
        </w:numPr>
        <w:shd w:val="clear" w:color="auto" w:fill="FFFFFF"/>
        <w:spacing w:before="100" w:beforeAutospacing="1" w:after="100" w:afterAutospacing="1" w:line="240" w:lineRule="atLeast"/>
        <w:rPr>
          <w:rFonts w:ascii="Helvetica" w:hAnsi="Helvetica"/>
          <w:color w:val="333333"/>
          <w:sz w:val="17"/>
          <w:szCs w:val="17"/>
        </w:rPr>
      </w:pPr>
      <w:r>
        <w:rPr>
          <w:rFonts w:ascii="Helvetica" w:hAnsi="Helvetica"/>
          <w:color w:val="333333"/>
          <w:sz w:val="17"/>
          <w:szCs w:val="17"/>
        </w:rPr>
        <w:t>RENAME TABLE</w:t>
      </w:r>
    </w:p>
    <w:p w:rsidR="005B3481" w:rsidRDefault="005B3481" w:rsidP="005B3481">
      <w:pPr>
        <w:numPr>
          <w:ilvl w:val="0"/>
          <w:numId w:val="1"/>
        </w:numPr>
        <w:shd w:val="clear" w:color="auto" w:fill="FFFFFF"/>
        <w:spacing w:line="240" w:lineRule="atLeast"/>
        <w:ind w:left="714" w:hanging="357"/>
        <w:rPr>
          <w:rFonts w:ascii="Helvetica" w:hAnsi="Helvetica"/>
          <w:color w:val="333333"/>
          <w:sz w:val="17"/>
          <w:szCs w:val="17"/>
        </w:rPr>
      </w:pPr>
      <w:r>
        <w:rPr>
          <w:rFonts w:ascii="Helvetica" w:hAnsi="Helvetica"/>
          <w:color w:val="333333"/>
          <w:sz w:val="17"/>
          <w:szCs w:val="17"/>
        </w:rPr>
        <w:t>TRUNCATE TABLE</w:t>
      </w:r>
    </w:p>
    <w:p w:rsidR="005B3481" w:rsidRPr="000954BE" w:rsidRDefault="005B3481" w:rsidP="005B3481">
      <w:pPr>
        <w:pStyle w:val="crayon-st"/>
        <w:shd w:val="clear" w:color="auto" w:fill="FFFFFF"/>
        <w:spacing w:before="0" w:beforeAutospacing="0" w:after="0" w:afterAutospacing="0"/>
        <w:ind w:firstLine="426"/>
        <w:jc w:val="both"/>
      </w:pPr>
      <w:r w:rsidRPr="000954BE">
        <w:lastRenderedPageBreak/>
        <w:t xml:space="preserve">Обратите внимание, что в случае SQL ошибки, транзакция сама по себе не откатится. Обычно ошибки обрабатываются уже с помощью </w:t>
      </w:r>
      <w:proofErr w:type="spellStart"/>
      <w:r w:rsidRPr="000954BE">
        <w:t>sql</w:t>
      </w:r>
      <w:proofErr w:type="spellEnd"/>
      <w:r w:rsidRPr="000954BE">
        <w:t xml:space="preserve"> </w:t>
      </w:r>
      <w:proofErr w:type="spellStart"/>
      <w:r w:rsidRPr="000954BE">
        <w:t>wrapper’ов</w:t>
      </w:r>
      <w:proofErr w:type="spellEnd"/>
      <w:r w:rsidRPr="000954BE">
        <w:t xml:space="preserve"> в самом приложении, т</w:t>
      </w:r>
      <w:r w:rsidRPr="000954BE">
        <w:t>а</w:t>
      </w:r>
      <w:r w:rsidRPr="000954BE">
        <w:t xml:space="preserve">ких как PHP </w:t>
      </w:r>
      <w:proofErr w:type="gramStart"/>
      <w:r w:rsidRPr="000954BE">
        <w:t>PDO</w:t>
      </w:r>
      <w:proofErr w:type="gramEnd"/>
      <w:r w:rsidRPr="000954BE">
        <w:t xml:space="preserve"> например. </w:t>
      </w:r>
    </w:p>
    <w:p w:rsidR="005B3481" w:rsidRDefault="005B3481" w:rsidP="005B3481">
      <w:pPr>
        <w:pStyle w:val="crayon-st"/>
        <w:shd w:val="clear" w:color="auto" w:fill="FFFFFF"/>
        <w:spacing w:before="0" w:beforeAutospacing="0" w:after="0" w:afterAutospacing="0"/>
        <w:ind w:firstLine="426"/>
        <w:jc w:val="both"/>
      </w:pPr>
      <w:r w:rsidRPr="000954BE">
        <w:t xml:space="preserve">Рассмотрим практический пример: есть 2 таблицы, пользователи — </w:t>
      </w:r>
      <w:proofErr w:type="spellStart"/>
      <w:r w:rsidRPr="000954BE">
        <w:t>users</w:t>
      </w:r>
      <w:proofErr w:type="spellEnd"/>
      <w:r w:rsidRPr="000954BE">
        <w:t xml:space="preserve"> и информ</w:t>
      </w:r>
      <w:r w:rsidRPr="000954BE">
        <w:t>а</w:t>
      </w:r>
      <w:r w:rsidRPr="000954BE">
        <w:t xml:space="preserve">ция о пользователях — </w:t>
      </w:r>
      <w:proofErr w:type="spellStart"/>
      <w:r w:rsidRPr="000954BE">
        <w:t>user_info</w:t>
      </w:r>
      <w:proofErr w:type="spellEnd"/>
      <w:r w:rsidRPr="000954BE">
        <w:t>. Представим, что нужно либо выполнить 3 запроса к базе данных, либо не выполнять их вообще, так как иначе это приведет к сбоям в работе пр</w:t>
      </w:r>
      <w:r w:rsidRPr="000954BE">
        <w:t>и</w:t>
      </w:r>
      <w:r w:rsidRPr="000954BE">
        <w:t xml:space="preserve">ложения. </w:t>
      </w:r>
    </w:p>
    <w:p w:rsidR="005B3481" w:rsidRPr="00153313" w:rsidRDefault="005B3481" w:rsidP="005B3481">
      <w:pPr>
        <w:pStyle w:val="crayon-st"/>
        <w:shd w:val="clear" w:color="auto" w:fill="FFFFFF"/>
        <w:spacing w:before="0" w:beforeAutospacing="0" w:after="0" w:afterAutospacing="0"/>
        <w:ind w:firstLine="426"/>
        <w:jc w:val="both"/>
        <w:rPr>
          <w:b/>
        </w:rPr>
      </w:pPr>
      <w:r w:rsidRPr="00153313">
        <w:rPr>
          <w:b/>
        </w:rPr>
        <w:t>Задание 1.</w:t>
      </w:r>
    </w:p>
    <w:p w:rsidR="005B3481" w:rsidRPr="00567EFC" w:rsidRDefault="005B3481" w:rsidP="005B3481">
      <w:pPr>
        <w:pStyle w:val="crayon-st"/>
        <w:shd w:val="clear" w:color="auto" w:fill="FFFFFF"/>
        <w:spacing w:before="0" w:beforeAutospacing="0" w:after="0" w:afterAutospacing="0"/>
        <w:ind w:firstLine="426"/>
        <w:jc w:val="both"/>
        <w:rPr>
          <w:color w:val="333333"/>
          <w:sz w:val="17"/>
          <w:szCs w:val="17"/>
        </w:rPr>
      </w:pPr>
      <w:r>
        <w:t xml:space="preserve">В </w:t>
      </w:r>
      <w:r>
        <w:rPr>
          <w:lang w:val="en-US"/>
        </w:rPr>
        <w:t>M</w:t>
      </w:r>
      <w:proofErr w:type="spellStart"/>
      <w:r w:rsidRPr="0085400A">
        <w:t>y</w:t>
      </w:r>
      <w:proofErr w:type="spellEnd"/>
      <w:r>
        <w:rPr>
          <w:lang w:val="en-US"/>
        </w:rPr>
        <w:t>SQL</w:t>
      </w:r>
      <w:r>
        <w:t xml:space="preserve"> </w:t>
      </w:r>
      <w:r w:rsidRPr="009E0A73">
        <w:rPr>
          <w:b/>
        </w:rPr>
        <w:t>создайте</w:t>
      </w:r>
      <w:r>
        <w:t xml:space="preserve"> две таблицы, структура которых следует из сл</w:t>
      </w:r>
      <w:r>
        <w:t>е</w:t>
      </w:r>
      <w:r>
        <w:t xml:space="preserve">дующего </w:t>
      </w:r>
      <w:proofErr w:type="spellStart"/>
      <w:r>
        <w:t>скрипта</w:t>
      </w:r>
      <w:proofErr w:type="spellEnd"/>
      <w:r>
        <w:t>, и запустите его.</w:t>
      </w:r>
    </w:p>
    <w:p w:rsidR="005B3481" w:rsidRPr="00567EFC" w:rsidRDefault="005B3481" w:rsidP="005B3481">
      <w:pPr>
        <w:pStyle w:val="crayon-st"/>
        <w:shd w:val="clear" w:color="auto" w:fill="FFFFFF"/>
        <w:spacing w:before="0" w:beforeAutospacing="0" w:after="0" w:afterAutospacing="0"/>
        <w:rPr>
          <w:color w:val="333333"/>
          <w:sz w:val="17"/>
          <w:szCs w:val="17"/>
          <w:lang w:val="en-US"/>
        </w:rPr>
      </w:pPr>
      <w:r w:rsidRPr="00567EFC">
        <w:rPr>
          <w:color w:val="333333"/>
          <w:sz w:val="17"/>
          <w:szCs w:val="17"/>
          <w:lang w:val="en-US"/>
        </w:rPr>
        <w:t>Start transaction;</w:t>
      </w:r>
    </w:p>
    <w:p w:rsidR="005B3481" w:rsidRPr="00567EFC" w:rsidRDefault="005B3481" w:rsidP="005B3481">
      <w:pPr>
        <w:pStyle w:val="crayon-st"/>
        <w:shd w:val="clear" w:color="auto" w:fill="FFFFFF"/>
        <w:spacing w:before="0" w:beforeAutospacing="0" w:after="0" w:afterAutospacing="0"/>
        <w:rPr>
          <w:color w:val="333333"/>
          <w:sz w:val="17"/>
          <w:szCs w:val="17"/>
          <w:lang w:val="en-US"/>
        </w:rPr>
      </w:pPr>
      <w:proofErr w:type="gramStart"/>
      <w:r w:rsidRPr="00567EFC">
        <w:rPr>
          <w:color w:val="333333"/>
          <w:sz w:val="17"/>
          <w:szCs w:val="17"/>
          <w:lang w:val="en-US"/>
        </w:rPr>
        <w:t>use</w:t>
      </w:r>
      <w:proofErr w:type="gramEnd"/>
      <w:r w:rsidRPr="00567EFC">
        <w:rPr>
          <w:color w:val="333333"/>
          <w:sz w:val="17"/>
          <w:szCs w:val="17"/>
          <w:lang w:val="en-US"/>
        </w:rPr>
        <w:t xml:space="preserve"> bd2;</w:t>
      </w:r>
    </w:p>
    <w:p w:rsidR="005B3481" w:rsidRPr="00567EFC" w:rsidRDefault="005B3481" w:rsidP="005B3481">
      <w:pPr>
        <w:pStyle w:val="crayon-st"/>
        <w:shd w:val="clear" w:color="auto" w:fill="FFFFFF"/>
        <w:spacing w:before="0" w:beforeAutospacing="0" w:after="0" w:afterAutospacing="0"/>
        <w:rPr>
          <w:color w:val="333333"/>
          <w:sz w:val="17"/>
          <w:szCs w:val="17"/>
          <w:lang w:val="en-US"/>
        </w:rPr>
      </w:pPr>
      <w:r w:rsidRPr="00567EFC">
        <w:rPr>
          <w:color w:val="333333"/>
          <w:sz w:val="17"/>
          <w:szCs w:val="17"/>
          <w:lang w:val="en-US"/>
        </w:rPr>
        <w:t xml:space="preserve">INSERT INTO user (id, </w:t>
      </w:r>
      <w:proofErr w:type="spellStart"/>
      <w:r w:rsidRPr="00567EFC">
        <w:rPr>
          <w:color w:val="333333"/>
          <w:sz w:val="17"/>
          <w:szCs w:val="17"/>
          <w:lang w:val="en-US"/>
        </w:rPr>
        <w:t>nik</w:t>
      </w:r>
      <w:proofErr w:type="spellEnd"/>
      <w:r w:rsidRPr="00567EFC">
        <w:rPr>
          <w:color w:val="333333"/>
          <w:sz w:val="17"/>
          <w:szCs w:val="17"/>
          <w:lang w:val="en-US"/>
        </w:rPr>
        <w:t>) VALUES (1, '</w:t>
      </w:r>
      <w:proofErr w:type="spellStart"/>
      <w:r w:rsidRPr="00567EFC">
        <w:rPr>
          <w:color w:val="333333"/>
          <w:sz w:val="17"/>
          <w:szCs w:val="17"/>
          <w:lang w:val="en-US"/>
        </w:rPr>
        <w:t>nikola</w:t>
      </w:r>
      <w:proofErr w:type="spellEnd"/>
      <w:r w:rsidRPr="00567EFC">
        <w:rPr>
          <w:color w:val="333333"/>
          <w:sz w:val="17"/>
          <w:szCs w:val="17"/>
          <w:lang w:val="en-US"/>
        </w:rPr>
        <w:t>');</w:t>
      </w:r>
    </w:p>
    <w:p w:rsidR="005B3481" w:rsidRPr="00567EFC" w:rsidRDefault="005B3481" w:rsidP="005B3481">
      <w:pPr>
        <w:pStyle w:val="crayon-st"/>
        <w:shd w:val="clear" w:color="auto" w:fill="FFFFFF"/>
        <w:spacing w:before="0" w:beforeAutospacing="0" w:after="0" w:afterAutospacing="0"/>
        <w:rPr>
          <w:color w:val="333333"/>
          <w:sz w:val="17"/>
          <w:szCs w:val="17"/>
          <w:lang w:val="en-US"/>
        </w:rPr>
      </w:pPr>
      <w:r w:rsidRPr="00567EFC">
        <w:rPr>
          <w:color w:val="333333"/>
          <w:sz w:val="17"/>
          <w:szCs w:val="17"/>
          <w:lang w:val="en-US"/>
        </w:rPr>
        <w:t xml:space="preserve">INSERT INTO </w:t>
      </w:r>
      <w:proofErr w:type="spellStart"/>
      <w:r w:rsidRPr="00567EFC">
        <w:rPr>
          <w:color w:val="333333"/>
          <w:sz w:val="17"/>
          <w:szCs w:val="17"/>
          <w:lang w:val="en-US"/>
        </w:rPr>
        <w:t>user_info</w:t>
      </w:r>
      <w:proofErr w:type="spellEnd"/>
      <w:r w:rsidRPr="00567EFC">
        <w:rPr>
          <w:color w:val="333333"/>
          <w:sz w:val="17"/>
          <w:szCs w:val="17"/>
          <w:lang w:val="en-US"/>
        </w:rPr>
        <w:t xml:space="preserve"> (id, </w:t>
      </w:r>
      <w:proofErr w:type="spellStart"/>
      <w:r w:rsidRPr="00567EFC">
        <w:rPr>
          <w:color w:val="333333"/>
          <w:sz w:val="17"/>
          <w:szCs w:val="17"/>
          <w:lang w:val="en-US"/>
        </w:rPr>
        <w:t>id_user</w:t>
      </w:r>
      <w:proofErr w:type="spellEnd"/>
      <w:r w:rsidRPr="00567EFC">
        <w:rPr>
          <w:color w:val="333333"/>
          <w:sz w:val="17"/>
          <w:szCs w:val="17"/>
          <w:lang w:val="en-US"/>
        </w:rPr>
        <w:t xml:space="preserve">, </w:t>
      </w:r>
      <w:proofErr w:type="spellStart"/>
      <w:r w:rsidRPr="00567EFC">
        <w:rPr>
          <w:color w:val="333333"/>
          <w:sz w:val="17"/>
          <w:szCs w:val="17"/>
          <w:lang w:val="en-US"/>
        </w:rPr>
        <w:t>item_name</w:t>
      </w:r>
      <w:proofErr w:type="spellEnd"/>
      <w:r w:rsidRPr="00567EFC">
        <w:rPr>
          <w:color w:val="333333"/>
          <w:sz w:val="17"/>
          <w:szCs w:val="17"/>
          <w:lang w:val="en-US"/>
        </w:rPr>
        <w:t xml:space="preserve">, </w:t>
      </w:r>
      <w:proofErr w:type="spellStart"/>
      <w:r w:rsidRPr="00567EFC">
        <w:rPr>
          <w:color w:val="333333"/>
          <w:sz w:val="17"/>
          <w:szCs w:val="17"/>
          <w:lang w:val="en-US"/>
        </w:rPr>
        <w:t>item_value</w:t>
      </w:r>
      <w:proofErr w:type="spellEnd"/>
      <w:r w:rsidRPr="00567EFC">
        <w:rPr>
          <w:color w:val="333333"/>
          <w:sz w:val="17"/>
          <w:szCs w:val="17"/>
          <w:lang w:val="en-US"/>
        </w:rPr>
        <w:t>) VALUES (1, 1, '</w:t>
      </w:r>
      <w:proofErr w:type="spellStart"/>
      <w:r w:rsidRPr="00567EFC">
        <w:rPr>
          <w:color w:val="333333"/>
          <w:sz w:val="17"/>
          <w:szCs w:val="17"/>
          <w:lang w:val="en-US"/>
        </w:rPr>
        <w:t>imya</w:t>
      </w:r>
      <w:proofErr w:type="spellEnd"/>
      <w:r w:rsidRPr="00567EFC">
        <w:rPr>
          <w:color w:val="333333"/>
          <w:sz w:val="17"/>
          <w:szCs w:val="17"/>
          <w:lang w:val="en-US"/>
        </w:rPr>
        <w:t>', '</w:t>
      </w:r>
      <w:proofErr w:type="spellStart"/>
      <w:r w:rsidRPr="00567EFC">
        <w:rPr>
          <w:color w:val="333333"/>
          <w:sz w:val="17"/>
          <w:szCs w:val="17"/>
          <w:lang w:val="en-US"/>
        </w:rPr>
        <w:t>Nikolay</w:t>
      </w:r>
      <w:proofErr w:type="spellEnd"/>
      <w:r w:rsidRPr="00567EFC">
        <w:rPr>
          <w:color w:val="333333"/>
          <w:sz w:val="17"/>
          <w:szCs w:val="17"/>
          <w:lang w:val="en-US"/>
        </w:rPr>
        <w:t>');</w:t>
      </w:r>
    </w:p>
    <w:p w:rsidR="005B3481" w:rsidRPr="00567EFC" w:rsidRDefault="005B3481" w:rsidP="005B3481">
      <w:pPr>
        <w:pStyle w:val="crayon-st"/>
        <w:shd w:val="clear" w:color="auto" w:fill="FFFFFF"/>
        <w:spacing w:before="0" w:beforeAutospacing="0" w:after="0" w:afterAutospacing="0"/>
        <w:rPr>
          <w:color w:val="333333"/>
          <w:sz w:val="17"/>
          <w:szCs w:val="17"/>
          <w:lang w:val="en-US"/>
        </w:rPr>
      </w:pPr>
      <w:r w:rsidRPr="00567EFC">
        <w:rPr>
          <w:color w:val="333333"/>
          <w:sz w:val="17"/>
          <w:szCs w:val="17"/>
          <w:lang w:val="en-US"/>
        </w:rPr>
        <w:t xml:space="preserve">INSERT INTO </w:t>
      </w:r>
      <w:proofErr w:type="spellStart"/>
      <w:r w:rsidRPr="00567EFC">
        <w:rPr>
          <w:color w:val="333333"/>
          <w:sz w:val="17"/>
          <w:szCs w:val="17"/>
          <w:lang w:val="en-US"/>
        </w:rPr>
        <w:t>user_info</w:t>
      </w:r>
      <w:proofErr w:type="spellEnd"/>
      <w:r w:rsidRPr="00567EFC">
        <w:rPr>
          <w:color w:val="333333"/>
          <w:sz w:val="17"/>
          <w:szCs w:val="17"/>
          <w:lang w:val="en-US"/>
        </w:rPr>
        <w:t xml:space="preserve"> (id, </w:t>
      </w:r>
      <w:proofErr w:type="spellStart"/>
      <w:r w:rsidRPr="00567EFC">
        <w:rPr>
          <w:color w:val="333333"/>
          <w:sz w:val="17"/>
          <w:szCs w:val="17"/>
          <w:lang w:val="en-US"/>
        </w:rPr>
        <w:t>id_user</w:t>
      </w:r>
      <w:proofErr w:type="spellEnd"/>
      <w:r w:rsidRPr="00567EFC">
        <w:rPr>
          <w:color w:val="333333"/>
          <w:sz w:val="17"/>
          <w:szCs w:val="17"/>
          <w:lang w:val="en-US"/>
        </w:rPr>
        <w:t xml:space="preserve">, </w:t>
      </w:r>
      <w:proofErr w:type="spellStart"/>
      <w:r w:rsidRPr="00567EFC">
        <w:rPr>
          <w:color w:val="333333"/>
          <w:sz w:val="17"/>
          <w:szCs w:val="17"/>
          <w:lang w:val="en-US"/>
        </w:rPr>
        <w:t>item_name</w:t>
      </w:r>
      <w:proofErr w:type="spellEnd"/>
      <w:r w:rsidRPr="00567EFC">
        <w:rPr>
          <w:color w:val="333333"/>
          <w:sz w:val="17"/>
          <w:szCs w:val="17"/>
          <w:lang w:val="en-US"/>
        </w:rPr>
        <w:t xml:space="preserve">, </w:t>
      </w:r>
      <w:proofErr w:type="spellStart"/>
      <w:r w:rsidRPr="00567EFC">
        <w:rPr>
          <w:color w:val="333333"/>
          <w:sz w:val="17"/>
          <w:szCs w:val="17"/>
          <w:lang w:val="en-US"/>
        </w:rPr>
        <w:t>item_value</w:t>
      </w:r>
      <w:proofErr w:type="spellEnd"/>
      <w:r w:rsidRPr="00567EFC">
        <w:rPr>
          <w:color w:val="333333"/>
          <w:sz w:val="17"/>
          <w:szCs w:val="17"/>
          <w:lang w:val="en-US"/>
        </w:rPr>
        <w:t>) VALUES (2, 1, '</w:t>
      </w:r>
      <w:proofErr w:type="spellStart"/>
      <w:r w:rsidRPr="00567EFC">
        <w:rPr>
          <w:color w:val="333333"/>
          <w:sz w:val="17"/>
          <w:szCs w:val="17"/>
          <w:lang w:val="en-US"/>
        </w:rPr>
        <w:t>vozr</w:t>
      </w:r>
      <w:proofErr w:type="spellEnd"/>
      <w:r w:rsidRPr="00567EFC">
        <w:rPr>
          <w:color w:val="333333"/>
          <w:sz w:val="17"/>
          <w:szCs w:val="17"/>
          <w:lang w:val="en-US"/>
        </w:rPr>
        <w:t>', '24');</w:t>
      </w:r>
    </w:p>
    <w:p w:rsidR="005B3481" w:rsidRPr="00506749" w:rsidRDefault="005B3481" w:rsidP="005B3481">
      <w:pPr>
        <w:pStyle w:val="crayon-st"/>
        <w:shd w:val="clear" w:color="auto" w:fill="FFFFFF"/>
        <w:spacing w:before="0" w:beforeAutospacing="0" w:after="0" w:afterAutospacing="0"/>
        <w:rPr>
          <w:color w:val="333333"/>
          <w:sz w:val="17"/>
          <w:szCs w:val="17"/>
        </w:rPr>
      </w:pPr>
      <w:proofErr w:type="gramStart"/>
      <w:r w:rsidRPr="00567EFC">
        <w:rPr>
          <w:color w:val="333333"/>
          <w:sz w:val="17"/>
          <w:szCs w:val="17"/>
          <w:lang w:val="en-US"/>
        </w:rPr>
        <w:t>commit</w:t>
      </w:r>
      <w:proofErr w:type="gramEnd"/>
      <w:r w:rsidRPr="00506749">
        <w:rPr>
          <w:color w:val="333333"/>
          <w:sz w:val="17"/>
          <w:szCs w:val="17"/>
        </w:rPr>
        <w:t>;</w:t>
      </w:r>
    </w:p>
    <w:p w:rsidR="005B3481" w:rsidRPr="000954BE" w:rsidRDefault="005B3481" w:rsidP="005B3481">
      <w:pPr>
        <w:pStyle w:val="crayon-st"/>
        <w:shd w:val="clear" w:color="auto" w:fill="FFFFFF"/>
        <w:spacing w:before="0" w:beforeAutospacing="0" w:after="0" w:afterAutospacing="0"/>
        <w:ind w:firstLine="426"/>
        <w:jc w:val="both"/>
      </w:pPr>
      <w:r w:rsidRPr="000954BE">
        <w:t xml:space="preserve">Существуют проблемы параллельных транзакций. Рассмотрим пример. Представим, что во время выполнения этой транзакции, другой пользователь создал вторую параллельную транзакцию и сделал запрос SELECT * FROM </w:t>
      </w:r>
      <w:proofErr w:type="spellStart"/>
      <w:r w:rsidRPr="000954BE">
        <w:t>user</w:t>
      </w:r>
      <w:proofErr w:type="spellEnd"/>
      <w:r w:rsidRPr="000954BE">
        <w:t xml:space="preserve"> после того, как в тра</w:t>
      </w:r>
      <w:r w:rsidRPr="000954BE">
        <w:t>н</w:t>
      </w:r>
      <w:r w:rsidRPr="000954BE">
        <w:t xml:space="preserve">закции был выполнен первый запрос «INSERT INTO </w:t>
      </w:r>
      <w:proofErr w:type="spellStart"/>
      <w:r w:rsidRPr="000954BE">
        <w:t>user</w:t>
      </w:r>
      <w:proofErr w:type="spellEnd"/>
      <w:r w:rsidRPr="000954BE">
        <w:t xml:space="preserve"> (</w:t>
      </w:r>
      <w:proofErr w:type="spellStart"/>
      <w:r w:rsidRPr="000954BE">
        <w:t>id</w:t>
      </w:r>
      <w:proofErr w:type="spellEnd"/>
      <w:r w:rsidRPr="000954BE">
        <w:t xml:space="preserve">, </w:t>
      </w:r>
      <w:proofErr w:type="spellStart"/>
      <w:r w:rsidRPr="000954BE">
        <w:t>nik</w:t>
      </w:r>
      <w:proofErr w:type="spellEnd"/>
      <w:r w:rsidRPr="000954BE">
        <w:t>) VALUES (1, ‘</w:t>
      </w:r>
      <w:proofErr w:type="spellStart"/>
      <w:r w:rsidRPr="000954BE">
        <w:t>nikola</w:t>
      </w:r>
      <w:proofErr w:type="spellEnd"/>
      <w:r w:rsidRPr="000954BE">
        <w:t xml:space="preserve">’)». Что увидит пользователь второй транзакции? Сможет ли он увидеть вставленную запись даже тогда, когда результаты первой транзакции еще не зафиксировались (не произошел COMMIT)? Или он сможет увидеть изменения только после того, как результаты первой транзакции будут зафиксированы? </w:t>
      </w:r>
      <w:proofErr w:type="gramStart"/>
      <w:r w:rsidRPr="000954BE">
        <w:t>Оказывается</w:t>
      </w:r>
      <w:proofErr w:type="gramEnd"/>
      <w:r w:rsidRPr="000954BE">
        <w:t xml:space="preserve"> имеют место быть оба варианта. Все зав</w:t>
      </w:r>
      <w:r w:rsidRPr="000954BE">
        <w:t>и</w:t>
      </w:r>
      <w:r w:rsidRPr="000954BE">
        <w:t>сит от уровня изоляции транзакции.</w:t>
      </w:r>
    </w:p>
    <w:p w:rsidR="005B3481" w:rsidRPr="000954BE" w:rsidRDefault="005B3481" w:rsidP="005B3481">
      <w:pPr>
        <w:pStyle w:val="crayon-st"/>
        <w:shd w:val="clear" w:color="auto" w:fill="FFFFFF"/>
        <w:spacing w:before="0" w:beforeAutospacing="0" w:after="0" w:afterAutospacing="0"/>
        <w:ind w:firstLine="426"/>
        <w:jc w:val="both"/>
      </w:pPr>
      <w:r w:rsidRPr="000954BE">
        <w:t>У транзакций есть 4 уровня изоляции:</w:t>
      </w:r>
    </w:p>
    <w:p w:rsidR="005B3481" w:rsidRDefault="005B3481" w:rsidP="005B3481">
      <w:pPr>
        <w:numPr>
          <w:ilvl w:val="0"/>
          <w:numId w:val="2"/>
        </w:numPr>
        <w:shd w:val="clear" w:color="auto" w:fill="FFFFFF"/>
        <w:spacing w:before="100" w:beforeAutospacing="1" w:after="100" w:afterAutospacing="1" w:line="240" w:lineRule="atLeast"/>
        <w:jc w:val="both"/>
        <w:rPr>
          <w:rFonts w:ascii="Helvetica" w:hAnsi="Helvetica"/>
          <w:color w:val="333333"/>
          <w:sz w:val="17"/>
          <w:szCs w:val="17"/>
        </w:rPr>
      </w:pPr>
      <w:r>
        <w:rPr>
          <w:rFonts w:ascii="Helvetica" w:hAnsi="Helvetica"/>
          <w:b/>
          <w:bCs/>
          <w:color w:val="333333"/>
          <w:sz w:val="17"/>
          <w:szCs w:val="17"/>
        </w:rPr>
        <w:t>0 — Чтение неподтверждённых данных (грязное чтение)</w:t>
      </w:r>
      <w:r>
        <w:rPr>
          <w:rStyle w:val="apple-converted-space"/>
          <w:rFonts w:ascii="Helvetica" w:hAnsi="Helvetica"/>
          <w:color w:val="333333"/>
          <w:sz w:val="17"/>
          <w:szCs w:val="17"/>
        </w:rPr>
        <w:t> </w:t>
      </w:r>
      <w:r>
        <w:rPr>
          <w:rFonts w:ascii="Helvetica" w:hAnsi="Helvetica"/>
          <w:color w:val="333333"/>
          <w:sz w:val="17"/>
          <w:szCs w:val="17"/>
        </w:rPr>
        <w:t>(</w:t>
      </w:r>
      <w:proofErr w:type="spellStart"/>
      <w:r>
        <w:rPr>
          <w:rFonts w:ascii="Helvetica" w:hAnsi="Helvetica"/>
          <w:color w:val="333333"/>
          <w:sz w:val="17"/>
          <w:szCs w:val="17"/>
        </w:rPr>
        <w:t>Read</w:t>
      </w:r>
      <w:proofErr w:type="spellEnd"/>
      <w:r>
        <w:rPr>
          <w:rFonts w:ascii="Helvetica" w:hAnsi="Helvetica"/>
          <w:color w:val="333333"/>
          <w:sz w:val="17"/>
          <w:szCs w:val="17"/>
        </w:rPr>
        <w:t xml:space="preserve"> </w:t>
      </w:r>
      <w:proofErr w:type="spellStart"/>
      <w:r>
        <w:rPr>
          <w:rFonts w:ascii="Helvetica" w:hAnsi="Helvetica"/>
          <w:color w:val="333333"/>
          <w:sz w:val="17"/>
          <w:szCs w:val="17"/>
        </w:rPr>
        <w:t>Uncommitted</w:t>
      </w:r>
      <w:proofErr w:type="spellEnd"/>
      <w:r>
        <w:rPr>
          <w:rFonts w:ascii="Helvetica" w:hAnsi="Helvetica"/>
          <w:color w:val="333333"/>
          <w:sz w:val="17"/>
          <w:szCs w:val="17"/>
        </w:rPr>
        <w:t xml:space="preserve">, </w:t>
      </w:r>
      <w:proofErr w:type="spellStart"/>
      <w:r>
        <w:rPr>
          <w:rFonts w:ascii="Helvetica" w:hAnsi="Helvetica"/>
          <w:color w:val="333333"/>
          <w:sz w:val="17"/>
          <w:szCs w:val="17"/>
        </w:rPr>
        <w:t>Dirty</w:t>
      </w:r>
      <w:proofErr w:type="spellEnd"/>
      <w:r>
        <w:rPr>
          <w:rFonts w:ascii="Helvetica" w:hAnsi="Helvetica"/>
          <w:color w:val="333333"/>
          <w:sz w:val="17"/>
          <w:szCs w:val="17"/>
        </w:rPr>
        <w:t xml:space="preserve"> </w:t>
      </w:r>
      <w:proofErr w:type="spellStart"/>
      <w:r>
        <w:rPr>
          <w:rFonts w:ascii="Helvetica" w:hAnsi="Helvetica"/>
          <w:color w:val="333333"/>
          <w:sz w:val="17"/>
          <w:szCs w:val="17"/>
        </w:rPr>
        <w:t>Read</w:t>
      </w:r>
      <w:proofErr w:type="spellEnd"/>
      <w:r>
        <w:rPr>
          <w:rFonts w:ascii="Helvetica" w:hAnsi="Helvetica"/>
          <w:color w:val="333333"/>
          <w:sz w:val="17"/>
          <w:szCs w:val="17"/>
        </w:rPr>
        <w:t>) — самый ни</w:t>
      </w:r>
      <w:r>
        <w:rPr>
          <w:rFonts w:ascii="Helvetica" w:hAnsi="Helvetica"/>
          <w:color w:val="333333"/>
          <w:sz w:val="17"/>
          <w:szCs w:val="17"/>
        </w:rPr>
        <w:t>з</w:t>
      </w:r>
      <w:r>
        <w:rPr>
          <w:rFonts w:ascii="Helvetica" w:hAnsi="Helvetica"/>
          <w:color w:val="333333"/>
          <w:sz w:val="17"/>
          <w:szCs w:val="17"/>
        </w:rPr>
        <w:t>кий уровень изоляции. При этом уровне возможно чтение незафиксированных изменений параллельных транзакций. В этом случае второй пользователь увидит вставленную запись из первой незафиксированной транзакции. Нет гарантии, что незафиксированная транзакция будет в любой момент откачена, поэтому т</w:t>
      </w:r>
      <w:r>
        <w:rPr>
          <w:rFonts w:ascii="Helvetica" w:hAnsi="Helvetica"/>
          <w:color w:val="333333"/>
          <w:sz w:val="17"/>
          <w:szCs w:val="17"/>
        </w:rPr>
        <w:t>а</w:t>
      </w:r>
      <w:r>
        <w:rPr>
          <w:rFonts w:ascii="Helvetica" w:hAnsi="Helvetica"/>
          <w:color w:val="333333"/>
          <w:sz w:val="17"/>
          <w:szCs w:val="17"/>
        </w:rPr>
        <w:t>кое чтение является потенциальным источником ошибок.</w:t>
      </w:r>
    </w:p>
    <w:p w:rsidR="005B3481" w:rsidRDefault="005B3481" w:rsidP="005B3481">
      <w:pPr>
        <w:numPr>
          <w:ilvl w:val="0"/>
          <w:numId w:val="2"/>
        </w:numPr>
        <w:shd w:val="clear" w:color="auto" w:fill="FFFFFF"/>
        <w:spacing w:before="100" w:beforeAutospacing="1" w:after="100" w:afterAutospacing="1" w:line="240" w:lineRule="atLeast"/>
        <w:jc w:val="both"/>
        <w:rPr>
          <w:rFonts w:ascii="Helvetica" w:hAnsi="Helvetica"/>
          <w:color w:val="333333"/>
          <w:sz w:val="17"/>
          <w:szCs w:val="17"/>
        </w:rPr>
      </w:pPr>
      <w:r>
        <w:rPr>
          <w:rFonts w:ascii="Helvetica" w:hAnsi="Helvetica"/>
          <w:b/>
          <w:bCs/>
          <w:color w:val="333333"/>
          <w:sz w:val="17"/>
          <w:szCs w:val="17"/>
        </w:rPr>
        <w:t>1 — Чтение подтверждённых данных</w:t>
      </w:r>
      <w:r>
        <w:rPr>
          <w:rStyle w:val="apple-converted-space"/>
          <w:rFonts w:ascii="Helvetica" w:hAnsi="Helvetica"/>
          <w:color w:val="333333"/>
          <w:sz w:val="17"/>
          <w:szCs w:val="17"/>
        </w:rPr>
        <w:t> </w:t>
      </w:r>
      <w:r>
        <w:rPr>
          <w:rFonts w:ascii="Helvetica" w:hAnsi="Helvetica"/>
          <w:color w:val="333333"/>
          <w:sz w:val="17"/>
          <w:szCs w:val="17"/>
        </w:rPr>
        <w:t>(</w:t>
      </w:r>
      <w:proofErr w:type="spellStart"/>
      <w:r>
        <w:rPr>
          <w:rFonts w:ascii="Helvetica" w:hAnsi="Helvetica"/>
          <w:color w:val="333333"/>
          <w:sz w:val="17"/>
          <w:szCs w:val="17"/>
        </w:rPr>
        <w:t>Read</w:t>
      </w:r>
      <w:proofErr w:type="spellEnd"/>
      <w:r>
        <w:rPr>
          <w:rFonts w:ascii="Helvetica" w:hAnsi="Helvetica"/>
          <w:color w:val="333333"/>
          <w:sz w:val="17"/>
          <w:szCs w:val="17"/>
        </w:rPr>
        <w:t xml:space="preserve"> </w:t>
      </w:r>
      <w:proofErr w:type="spellStart"/>
      <w:r>
        <w:rPr>
          <w:rFonts w:ascii="Helvetica" w:hAnsi="Helvetica"/>
          <w:color w:val="333333"/>
          <w:sz w:val="17"/>
          <w:szCs w:val="17"/>
        </w:rPr>
        <w:t>Committed</w:t>
      </w:r>
      <w:proofErr w:type="spellEnd"/>
      <w:r>
        <w:rPr>
          <w:rFonts w:ascii="Helvetica" w:hAnsi="Helvetica"/>
          <w:color w:val="333333"/>
          <w:sz w:val="17"/>
          <w:szCs w:val="17"/>
        </w:rPr>
        <w:t>) — здесь возможно чтение данных только зафи</w:t>
      </w:r>
      <w:r>
        <w:rPr>
          <w:rFonts w:ascii="Helvetica" w:hAnsi="Helvetica"/>
          <w:color w:val="333333"/>
          <w:sz w:val="17"/>
          <w:szCs w:val="17"/>
        </w:rPr>
        <w:t>к</w:t>
      </w:r>
      <w:r>
        <w:rPr>
          <w:rFonts w:ascii="Helvetica" w:hAnsi="Helvetica"/>
          <w:color w:val="333333"/>
          <w:sz w:val="17"/>
          <w:szCs w:val="17"/>
        </w:rPr>
        <w:t>сированных транзакций. Но на этом уровне существуют две проблемы. В этом режиме строки, которые участвуют в выборке в рамках транзакции, для других параллельных транзакций не блокируются, из этого вытекает проблема № 1: «Неповторяемое чтение» (</w:t>
      </w:r>
      <w:proofErr w:type="spellStart"/>
      <w:r>
        <w:rPr>
          <w:rFonts w:ascii="Helvetica" w:hAnsi="Helvetica"/>
          <w:color w:val="333333"/>
          <w:sz w:val="17"/>
          <w:szCs w:val="17"/>
        </w:rPr>
        <w:t>non-repeatable</w:t>
      </w:r>
      <w:proofErr w:type="spellEnd"/>
      <w:r>
        <w:rPr>
          <w:rFonts w:ascii="Helvetica" w:hAnsi="Helvetica"/>
          <w:color w:val="333333"/>
          <w:sz w:val="17"/>
          <w:szCs w:val="17"/>
        </w:rPr>
        <w:t xml:space="preserve"> </w:t>
      </w:r>
      <w:proofErr w:type="spellStart"/>
      <w:r>
        <w:rPr>
          <w:rFonts w:ascii="Helvetica" w:hAnsi="Helvetica"/>
          <w:color w:val="333333"/>
          <w:sz w:val="17"/>
          <w:szCs w:val="17"/>
        </w:rPr>
        <w:t>read</w:t>
      </w:r>
      <w:proofErr w:type="spellEnd"/>
      <w:r>
        <w:rPr>
          <w:rFonts w:ascii="Helvetica" w:hAnsi="Helvetica"/>
          <w:color w:val="333333"/>
          <w:sz w:val="17"/>
          <w:szCs w:val="17"/>
        </w:rPr>
        <w:t>) — это ситуация, когда в рамках транзакции происходит несколько выборок (SELECT) по одним и тем же критериям, и между этими выбо</w:t>
      </w:r>
      <w:r>
        <w:rPr>
          <w:rFonts w:ascii="Helvetica" w:hAnsi="Helvetica"/>
          <w:color w:val="333333"/>
          <w:sz w:val="17"/>
          <w:szCs w:val="17"/>
        </w:rPr>
        <w:t>р</w:t>
      </w:r>
      <w:r>
        <w:rPr>
          <w:rFonts w:ascii="Helvetica" w:hAnsi="Helvetica"/>
          <w:color w:val="333333"/>
          <w:sz w:val="17"/>
          <w:szCs w:val="17"/>
        </w:rPr>
        <w:t>ками совершается параллельная транзакция, которая изменяет данные, участвующие в этих выборках. Так как параллельная транзакция изменила данные, результат при следующей выборке по тем же критериям в первой транзакции будет другой.  Проблема № 2 — «Фантомное чтение» — этот случай рассмотрен ниже.</w:t>
      </w:r>
    </w:p>
    <w:p w:rsidR="005B3481" w:rsidRDefault="005B3481" w:rsidP="005B3481">
      <w:pPr>
        <w:numPr>
          <w:ilvl w:val="0"/>
          <w:numId w:val="2"/>
        </w:numPr>
        <w:shd w:val="clear" w:color="auto" w:fill="FFFFFF"/>
        <w:spacing w:before="100" w:beforeAutospacing="1" w:after="100" w:afterAutospacing="1" w:line="240" w:lineRule="atLeast"/>
        <w:jc w:val="both"/>
        <w:rPr>
          <w:rFonts w:ascii="Helvetica" w:hAnsi="Helvetica"/>
          <w:color w:val="333333"/>
          <w:sz w:val="17"/>
          <w:szCs w:val="17"/>
        </w:rPr>
      </w:pPr>
      <w:r>
        <w:rPr>
          <w:rFonts w:ascii="Helvetica" w:hAnsi="Helvetica"/>
          <w:b/>
          <w:bCs/>
          <w:color w:val="333333"/>
          <w:sz w:val="17"/>
          <w:szCs w:val="17"/>
        </w:rPr>
        <w:t>2 — Повторяемое чтение</w:t>
      </w:r>
      <w:r>
        <w:rPr>
          <w:rStyle w:val="apple-converted-space"/>
          <w:rFonts w:ascii="Helvetica" w:hAnsi="Helvetica"/>
          <w:color w:val="333333"/>
          <w:sz w:val="17"/>
          <w:szCs w:val="17"/>
        </w:rPr>
        <w:t> </w:t>
      </w:r>
      <w:r>
        <w:rPr>
          <w:rFonts w:ascii="Helvetica" w:hAnsi="Helvetica"/>
          <w:color w:val="333333"/>
          <w:sz w:val="17"/>
          <w:szCs w:val="17"/>
        </w:rPr>
        <w:t>(</w:t>
      </w:r>
      <w:proofErr w:type="spellStart"/>
      <w:r>
        <w:rPr>
          <w:rFonts w:ascii="Helvetica" w:hAnsi="Helvetica"/>
          <w:color w:val="333333"/>
          <w:sz w:val="17"/>
          <w:szCs w:val="17"/>
        </w:rPr>
        <w:t>Repeatable</w:t>
      </w:r>
      <w:proofErr w:type="spellEnd"/>
      <w:r>
        <w:rPr>
          <w:rFonts w:ascii="Helvetica" w:hAnsi="Helvetica"/>
          <w:color w:val="333333"/>
          <w:sz w:val="17"/>
          <w:szCs w:val="17"/>
        </w:rPr>
        <w:t xml:space="preserve"> </w:t>
      </w:r>
      <w:proofErr w:type="spellStart"/>
      <w:r>
        <w:rPr>
          <w:rFonts w:ascii="Helvetica" w:hAnsi="Helvetica"/>
          <w:color w:val="333333"/>
          <w:sz w:val="17"/>
          <w:szCs w:val="17"/>
        </w:rPr>
        <w:t>Read</w:t>
      </w:r>
      <w:proofErr w:type="spellEnd"/>
      <w:r>
        <w:rPr>
          <w:rFonts w:ascii="Helvetica" w:hAnsi="Helvetica"/>
          <w:color w:val="333333"/>
          <w:sz w:val="17"/>
          <w:szCs w:val="17"/>
        </w:rPr>
        <w:t xml:space="preserve">, </w:t>
      </w:r>
      <w:proofErr w:type="spellStart"/>
      <w:r>
        <w:rPr>
          <w:rFonts w:ascii="Helvetica" w:hAnsi="Helvetica"/>
          <w:color w:val="333333"/>
          <w:sz w:val="17"/>
          <w:szCs w:val="17"/>
        </w:rPr>
        <w:t>Snapshot</w:t>
      </w:r>
      <w:proofErr w:type="spellEnd"/>
      <w:r>
        <w:rPr>
          <w:rFonts w:ascii="Helvetica" w:hAnsi="Helvetica"/>
          <w:color w:val="333333"/>
          <w:sz w:val="17"/>
          <w:szCs w:val="17"/>
        </w:rPr>
        <w:t>) —  на этом уровне изоляции так же возможно чтение данных только зафиксированных транзакций. Так же на этом уровне отсутствует проблема «Неповт</w:t>
      </w:r>
      <w:r>
        <w:rPr>
          <w:rFonts w:ascii="Helvetica" w:hAnsi="Helvetica"/>
          <w:color w:val="333333"/>
          <w:sz w:val="17"/>
          <w:szCs w:val="17"/>
        </w:rPr>
        <w:t>о</w:t>
      </w:r>
      <w:r>
        <w:rPr>
          <w:rFonts w:ascii="Helvetica" w:hAnsi="Helvetica"/>
          <w:color w:val="333333"/>
          <w:sz w:val="17"/>
          <w:szCs w:val="17"/>
        </w:rPr>
        <w:t>ряемого чтения», то есть строки, которые участвуют в выборке в рамках транзакции, блокируются и не м</w:t>
      </w:r>
      <w:r>
        <w:rPr>
          <w:rFonts w:ascii="Helvetica" w:hAnsi="Helvetica"/>
          <w:color w:val="333333"/>
          <w:sz w:val="17"/>
          <w:szCs w:val="17"/>
        </w:rPr>
        <w:t>о</w:t>
      </w:r>
      <w:r>
        <w:rPr>
          <w:rFonts w:ascii="Helvetica" w:hAnsi="Helvetica"/>
          <w:color w:val="333333"/>
          <w:sz w:val="17"/>
          <w:szCs w:val="17"/>
        </w:rPr>
        <w:t>гут быть изменены другими параллельными транзакциями. Но таблицы целиком не блокируются. Из-за эт</w:t>
      </w:r>
      <w:r>
        <w:rPr>
          <w:rFonts w:ascii="Helvetica" w:hAnsi="Helvetica"/>
          <w:color w:val="333333"/>
          <w:sz w:val="17"/>
          <w:szCs w:val="17"/>
        </w:rPr>
        <w:t>о</w:t>
      </w:r>
      <w:r>
        <w:rPr>
          <w:rFonts w:ascii="Helvetica" w:hAnsi="Helvetica"/>
          <w:color w:val="333333"/>
          <w:sz w:val="17"/>
          <w:szCs w:val="17"/>
        </w:rPr>
        <w:t xml:space="preserve">го остается проблема «фантомного чтения». «Фантомное чтение» — это когда за время выполнения одной транзакции результат одних и тех же выборок может меняться по причине того, что блокируется не вся таблица, а только те строки, которые участвуют в выборке. Это означает, что параллельные транзакции могут вставлять строки в таблицу, в которой совершается выборка, поэтому два запроса SELECT * FROM </w:t>
      </w:r>
      <w:proofErr w:type="spellStart"/>
      <w:r>
        <w:rPr>
          <w:rFonts w:ascii="Helvetica" w:hAnsi="Helvetica"/>
          <w:color w:val="333333"/>
          <w:sz w:val="17"/>
          <w:szCs w:val="17"/>
        </w:rPr>
        <w:t>table</w:t>
      </w:r>
      <w:proofErr w:type="spellEnd"/>
      <w:r>
        <w:rPr>
          <w:rFonts w:ascii="Helvetica" w:hAnsi="Helvetica"/>
          <w:color w:val="333333"/>
          <w:sz w:val="17"/>
          <w:szCs w:val="17"/>
        </w:rPr>
        <w:t xml:space="preserve"> могут дать разный результат в разное время при вставке данных параллельными транзакциями.</w:t>
      </w:r>
    </w:p>
    <w:p w:rsidR="005B3481" w:rsidRDefault="005B3481" w:rsidP="005B3481">
      <w:pPr>
        <w:numPr>
          <w:ilvl w:val="0"/>
          <w:numId w:val="2"/>
        </w:numPr>
        <w:shd w:val="clear" w:color="auto" w:fill="FFFFFF"/>
        <w:spacing w:before="100" w:beforeAutospacing="1" w:after="100" w:afterAutospacing="1" w:line="240" w:lineRule="atLeast"/>
        <w:jc w:val="both"/>
        <w:rPr>
          <w:rFonts w:ascii="Helvetica" w:hAnsi="Helvetica"/>
          <w:color w:val="333333"/>
          <w:sz w:val="17"/>
          <w:szCs w:val="17"/>
        </w:rPr>
      </w:pPr>
      <w:r>
        <w:rPr>
          <w:rFonts w:ascii="Helvetica" w:hAnsi="Helvetica"/>
          <w:b/>
          <w:bCs/>
          <w:color w:val="333333"/>
          <w:sz w:val="17"/>
          <w:szCs w:val="17"/>
        </w:rPr>
        <w:t xml:space="preserve">3 — </w:t>
      </w:r>
      <w:proofErr w:type="spellStart"/>
      <w:r>
        <w:rPr>
          <w:rFonts w:ascii="Helvetica" w:hAnsi="Helvetica"/>
          <w:b/>
          <w:bCs/>
          <w:color w:val="333333"/>
          <w:sz w:val="17"/>
          <w:szCs w:val="17"/>
        </w:rPr>
        <w:t>Сериализуемый</w:t>
      </w:r>
      <w:proofErr w:type="spellEnd"/>
      <w:r>
        <w:rPr>
          <w:rStyle w:val="apple-converted-space"/>
          <w:rFonts w:ascii="Helvetica" w:hAnsi="Helvetica"/>
          <w:color w:val="333333"/>
          <w:sz w:val="17"/>
          <w:szCs w:val="17"/>
        </w:rPr>
        <w:t> </w:t>
      </w:r>
      <w:r>
        <w:rPr>
          <w:rFonts w:ascii="Helvetica" w:hAnsi="Helvetica"/>
          <w:color w:val="333333"/>
          <w:sz w:val="17"/>
          <w:szCs w:val="17"/>
        </w:rPr>
        <w:t>(</w:t>
      </w:r>
      <w:proofErr w:type="spellStart"/>
      <w:r>
        <w:rPr>
          <w:rFonts w:ascii="Helvetica" w:hAnsi="Helvetica"/>
          <w:color w:val="333333"/>
          <w:sz w:val="17"/>
          <w:szCs w:val="17"/>
        </w:rPr>
        <w:t>Serializable</w:t>
      </w:r>
      <w:proofErr w:type="spellEnd"/>
      <w:r>
        <w:rPr>
          <w:rFonts w:ascii="Helvetica" w:hAnsi="Helvetica"/>
          <w:color w:val="333333"/>
          <w:sz w:val="17"/>
          <w:szCs w:val="17"/>
        </w:rPr>
        <w:t xml:space="preserve">) — </w:t>
      </w:r>
      <w:proofErr w:type="spellStart"/>
      <w:r>
        <w:rPr>
          <w:rFonts w:ascii="Helvetica" w:hAnsi="Helvetica"/>
          <w:color w:val="333333"/>
          <w:sz w:val="17"/>
          <w:szCs w:val="17"/>
        </w:rPr>
        <w:t>сериализуемые</w:t>
      </w:r>
      <w:proofErr w:type="spellEnd"/>
      <w:r>
        <w:rPr>
          <w:rFonts w:ascii="Helvetica" w:hAnsi="Helvetica"/>
          <w:color w:val="333333"/>
          <w:sz w:val="17"/>
          <w:szCs w:val="17"/>
        </w:rPr>
        <w:t xml:space="preserve"> транзакции. Самый надежный уровень изоляции транзакций, но и при этом самый медленный. На этом уровне вообще </w:t>
      </w:r>
      <w:proofErr w:type="gramStart"/>
      <w:r>
        <w:rPr>
          <w:rFonts w:ascii="Helvetica" w:hAnsi="Helvetica"/>
          <w:color w:val="333333"/>
          <w:sz w:val="17"/>
          <w:szCs w:val="17"/>
        </w:rPr>
        <w:t>отсутствуют</w:t>
      </w:r>
      <w:proofErr w:type="gramEnd"/>
      <w:r>
        <w:rPr>
          <w:rFonts w:ascii="Helvetica" w:hAnsi="Helvetica"/>
          <w:color w:val="333333"/>
          <w:sz w:val="17"/>
          <w:szCs w:val="17"/>
        </w:rPr>
        <w:t xml:space="preserve"> какие либо проблемы параллельных транзакций, но за это придется платить быстродействием системы, а быстродействие в большинстве случаев крайне важно.</w:t>
      </w:r>
    </w:p>
    <w:p w:rsidR="005B3481" w:rsidRPr="000954BE" w:rsidRDefault="005B3481" w:rsidP="005B3481">
      <w:pPr>
        <w:pStyle w:val="crayon-st"/>
        <w:shd w:val="clear" w:color="auto" w:fill="FFFFFF"/>
        <w:spacing w:before="0" w:beforeAutospacing="0" w:after="0" w:afterAutospacing="0"/>
        <w:ind w:firstLine="426"/>
        <w:jc w:val="both"/>
      </w:pPr>
      <w:r w:rsidRPr="000954BE">
        <w:t xml:space="preserve">По умолчанию в </w:t>
      </w:r>
      <w:proofErr w:type="spellStart"/>
      <w:r w:rsidRPr="000954BE">
        <w:t>MySQL</w:t>
      </w:r>
      <w:proofErr w:type="spellEnd"/>
      <w:r w:rsidRPr="000954BE">
        <w:t xml:space="preserve"> установлен уровень изоляции № 2 (</w:t>
      </w:r>
      <w:proofErr w:type="spellStart"/>
      <w:r w:rsidRPr="000954BE">
        <w:t>Repeatable</w:t>
      </w:r>
      <w:proofErr w:type="spellEnd"/>
      <w:r w:rsidRPr="000954BE">
        <w:t xml:space="preserve"> </w:t>
      </w:r>
      <w:proofErr w:type="spellStart"/>
      <w:r w:rsidRPr="000954BE">
        <w:t>Read</w:t>
      </w:r>
      <w:proofErr w:type="spellEnd"/>
      <w:r w:rsidRPr="000954BE">
        <w:t>). С пе</w:t>
      </w:r>
      <w:r w:rsidRPr="000954BE">
        <w:t>р</w:t>
      </w:r>
      <w:r w:rsidRPr="000954BE">
        <w:t xml:space="preserve">вого раза может показаться, что самый лучший вариант № 3 — он самый надежный, но </w:t>
      </w:r>
      <w:r w:rsidRPr="000954BE">
        <w:lastRenderedPageBreak/>
        <w:t>на практике можно испытать большие неудобства из-за очень медленной работы прилож</w:t>
      </w:r>
      <w:r w:rsidRPr="000954BE">
        <w:t>е</w:t>
      </w:r>
      <w:r w:rsidRPr="000954BE">
        <w:t>ния. Помните, что многое зависит не от того, насколько хорош уровень изоляции транза</w:t>
      </w:r>
      <w:r w:rsidRPr="000954BE">
        <w:t>к</w:t>
      </w:r>
      <w:r w:rsidRPr="000954BE">
        <w:t xml:space="preserve">ций в БД, а от того, как спроектировано </w:t>
      </w:r>
      <w:r>
        <w:t xml:space="preserve">конкретное </w:t>
      </w:r>
      <w:r w:rsidRPr="000954BE">
        <w:t>приложение. При грамотном пр</w:t>
      </w:r>
      <w:r w:rsidRPr="000954BE">
        <w:t>о</w:t>
      </w:r>
      <w:r w:rsidRPr="000954BE">
        <w:t xml:space="preserve">граммировании, можно даже использовать самый низкий уровень изоляции транзакций — все зависит от особенностей структуры и грамотности разработки приложения. Но не нужно стремиться к самому низкому уровню изоляции — нет, </w:t>
      </w:r>
      <w:proofErr w:type="gramStart"/>
      <w:r w:rsidRPr="000954BE">
        <w:t>просто</w:t>
      </w:r>
      <w:proofErr w:type="gramEnd"/>
      <w:r w:rsidRPr="000954BE">
        <w:t xml:space="preserve"> если использовать не самый защище</w:t>
      </w:r>
      <w:r w:rsidRPr="000954BE">
        <w:t>н</w:t>
      </w:r>
      <w:r w:rsidRPr="000954BE">
        <w:t>ный режим, следует помнить о проблемах параллельных транзакций.</w:t>
      </w:r>
    </w:p>
    <w:p w:rsidR="005B3481" w:rsidRPr="000954BE" w:rsidRDefault="005B3481" w:rsidP="005B3481">
      <w:pPr>
        <w:pStyle w:val="crayon-st"/>
        <w:shd w:val="clear" w:color="auto" w:fill="FFFFFF"/>
        <w:spacing w:before="0" w:beforeAutospacing="0" w:after="0" w:afterAutospacing="0"/>
        <w:ind w:firstLine="426"/>
        <w:jc w:val="both"/>
      </w:pPr>
      <w:r w:rsidRPr="000954BE">
        <w:t>SET TRANSACTION — этот оператор устанавливает уровень изоляции следующей транзакции, глобально либо только для текущего сеанса.</w:t>
      </w:r>
    </w:p>
    <w:p w:rsidR="005B3481" w:rsidRPr="00567EFC" w:rsidRDefault="005B3481" w:rsidP="005B3481">
      <w:pPr>
        <w:numPr>
          <w:ilvl w:val="0"/>
          <w:numId w:val="3"/>
        </w:numPr>
        <w:shd w:val="clear" w:color="auto" w:fill="FFFFFF"/>
        <w:spacing w:line="240" w:lineRule="atLeast"/>
        <w:ind w:left="714" w:hanging="357"/>
        <w:rPr>
          <w:rFonts w:ascii="Helvetica" w:hAnsi="Helvetica"/>
          <w:color w:val="333333"/>
          <w:sz w:val="17"/>
          <w:szCs w:val="17"/>
          <w:lang w:val="en-US"/>
        </w:rPr>
      </w:pPr>
      <w:r w:rsidRPr="00567EFC">
        <w:rPr>
          <w:rFonts w:ascii="Helvetica" w:hAnsi="Helvetica"/>
          <w:color w:val="333333"/>
          <w:sz w:val="17"/>
          <w:szCs w:val="17"/>
          <w:lang w:val="en-US"/>
        </w:rPr>
        <w:t>SET [GLOBAL | SESSION] TRANSACTION ISOLATION LEVEL</w:t>
      </w:r>
      <w:r w:rsidRPr="00567EFC">
        <w:rPr>
          <w:rFonts w:ascii="Helvetica" w:hAnsi="Helvetica"/>
          <w:color w:val="333333"/>
          <w:sz w:val="17"/>
          <w:szCs w:val="17"/>
          <w:lang w:val="en-US"/>
        </w:rPr>
        <w:br/>
        <w:t>{ READ UNCOMMITTED | READ COMMITTED | REPEATABLE READ | SERIALIZABLE }</w:t>
      </w:r>
    </w:p>
    <w:p w:rsidR="005B3481" w:rsidRDefault="005B3481" w:rsidP="005B3481">
      <w:pPr>
        <w:pStyle w:val="crayon-st"/>
        <w:shd w:val="clear" w:color="auto" w:fill="FFFFFF"/>
        <w:spacing w:before="0" w:beforeAutospacing="0" w:after="0" w:afterAutospacing="0"/>
        <w:ind w:firstLine="426"/>
        <w:jc w:val="both"/>
      </w:pPr>
      <w:r w:rsidRPr="000954BE">
        <w:t>Существующие соединения не затрагиваются. Для выполнения этого оператора ну</w:t>
      </w:r>
      <w:r w:rsidRPr="000954BE">
        <w:t>ж</w:t>
      </w:r>
      <w:r w:rsidRPr="000954BE">
        <w:t>но иметь привилегию SUPER. Применение ключевого слова SESSION уста</w:t>
      </w:r>
      <w:r w:rsidRPr="000954BE">
        <w:softHyphen/>
        <w:t>навливает ур</w:t>
      </w:r>
      <w:r w:rsidRPr="000954BE">
        <w:t>о</w:t>
      </w:r>
      <w:r w:rsidRPr="000954BE">
        <w:t>вень изоляции по умолчанию всех будущих транзакций только для теку</w:t>
      </w:r>
      <w:r w:rsidRPr="000954BE">
        <w:softHyphen/>
        <w:t xml:space="preserve">щего сеанса. </w:t>
      </w:r>
    </w:p>
    <w:p w:rsidR="005B3481" w:rsidRDefault="005B3481" w:rsidP="005B3481">
      <w:pPr>
        <w:pStyle w:val="crayon-st"/>
        <w:shd w:val="clear" w:color="auto" w:fill="FFFFFF"/>
        <w:spacing w:before="0" w:beforeAutospacing="0" w:after="0" w:afterAutospacing="0"/>
        <w:ind w:firstLine="426"/>
        <w:jc w:val="both"/>
      </w:pPr>
      <w:r w:rsidRPr="009E0A73">
        <w:rPr>
          <w:b/>
        </w:rPr>
        <w:t>З</w:t>
      </w:r>
      <w:r>
        <w:rPr>
          <w:b/>
        </w:rPr>
        <w:t xml:space="preserve">адание 2. </w:t>
      </w:r>
      <w:r w:rsidRPr="00157118">
        <w:t>З</w:t>
      </w:r>
      <w:r w:rsidRPr="00157118">
        <w:t>а</w:t>
      </w:r>
      <w:r w:rsidRPr="00157118">
        <w:t>пустите</w:t>
      </w:r>
      <w:r w:rsidRPr="000954BE">
        <w:t xml:space="preserve"> оператор</w:t>
      </w:r>
      <w:r>
        <w:t xml:space="preserve"> </w:t>
      </w:r>
      <w:r w:rsidRPr="000954BE">
        <w:t>SET TRANSACTION</w:t>
      </w:r>
      <w:r>
        <w:t xml:space="preserve"> по варианту</w:t>
      </w:r>
      <w:r w:rsidRPr="000954BE">
        <w:t>.</w:t>
      </w:r>
    </w:p>
    <w:p w:rsidR="005B3481" w:rsidRDefault="005B3481" w:rsidP="005B3481">
      <w:pPr>
        <w:pStyle w:val="crayon-st"/>
        <w:shd w:val="clear" w:color="auto" w:fill="FFFFFF"/>
        <w:spacing w:before="0" w:beforeAutospacing="0" w:after="0" w:afterAutospacing="0"/>
        <w:ind w:firstLine="426"/>
        <w:jc w:val="both"/>
      </w:pPr>
      <w:r>
        <w:t>Варианты</w:t>
      </w:r>
      <w:r w:rsidRPr="00157118">
        <w:t xml:space="preserve"> </w:t>
      </w:r>
      <w:r w:rsidRPr="000954BE">
        <w:t>уровн</w:t>
      </w:r>
      <w:r>
        <w:t>я</w:t>
      </w:r>
      <w:r w:rsidRPr="000954BE">
        <w:t xml:space="preserve"> изоляции</w:t>
      </w:r>
      <w:r>
        <w:t>:</w:t>
      </w:r>
    </w:p>
    <w:p w:rsidR="005B3481" w:rsidRDefault="005B3481" w:rsidP="005B3481">
      <w:pPr>
        <w:pStyle w:val="crayon-st"/>
        <w:numPr>
          <w:ilvl w:val="0"/>
          <w:numId w:val="4"/>
        </w:numPr>
        <w:shd w:val="clear" w:color="auto" w:fill="FFFFFF"/>
        <w:spacing w:before="0" w:beforeAutospacing="0" w:after="0" w:afterAutospacing="0"/>
        <w:jc w:val="both"/>
        <w:rPr>
          <w:rFonts w:ascii="Helvetica" w:hAnsi="Helvetica"/>
          <w:color w:val="333333"/>
          <w:sz w:val="17"/>
          <w:szCs w:val="17"/>
        </w:rPr>
      </w:pPr>
      <w:r w:rsidRPr="00567EFC">
        <w:rPr>
          <w:rFonts w:ascii="Helvetica" w:hAnsi="Helvetica"/>
          <w:color w:val="333333"/>
          <w:sz w:val="17"/>
          <w:szCs w:val="17"/>
          <w:lang w:val="en-US"/>
        </w:rPr>
        <w:t>READ UNCOMMITTED</w:t>
      </w:r>
    </w:p>
    <w:p w:rsidR="005B3481" w:rsidRPr="00157118" w:rsidRDefault="005B3481" w:rsidP="005B3481">
      <w:pPr>
        <w:pStyle w:val="crayon-st"/>
        <w:numPr>
          <w:ilvl w:val="0"/>
          <w:numId w:val="4"/>
        </w:numPr>
        <w:shd w:val="clear" w:color="auto" w:fill="FFFFFF"/>
        <w:spacing w:before="0" w:beforeAutospacing="0" w:after="0" w:afterAutospacing="0"/>
        <w:jc w:val="both"/>
      </w:pPr>
      <w:r w:rsidRPr="00567EFC">
        <w:rPr>
          <w:rFonts w:ascii="Helvetica" w:hAnsi="Helvetica"/>
          <w:color w:val="333333"/>
          <w:sz w:val="17"/>
          <w:szCs w:val="17"/>
          <w:lang w:val="en-US"/>
        </w:rPr>
        <w:t>READ COMMITTED</w:t>
      </w:r>
    </w:p>
    <w:p w:rsidR="005B3481" w:rsidRPr="00157118" w:rsidRDefault="005B3481" w:rsidP="005B3481">
      <w:pPr>
        <w:pStyle w:val="crayon-st"/>
        <w:numPr>
          <w:ilvl w:val="0"/>
          <w:numId w:val="4"/>
        </w:numPr>
        <w:shd w:val="clear" w:color="auto" w:fill="FFFFFF"/>
        <w:spacing w:before="0" w:beforeAutospacing="0" w:after="0" w:afterAutospacing="0"/>
        <w:jc w:val="both"/>
      </w:pPr>
      <w:r w:rsidRPr="00567EFC">
        <w:rPr>
          <w:rFonts w:ascii="Helvetica" w:hAnsi="Helvetica"/>
          <w:color w:val="333333"/>
          <w:sz w:val="17"/>
          <w:szCs w:val="17"/>
          <w:lang w:val="en-US"/>
        </w:rPr>
        <w:t>REPEATABLE READ</w:t>
      </w:r>
    </w:p>
    <w:p w:rsidR="005B3481" w:rsidRPr="00157118" w:rsidRDefault="005B3481" w:rsidP="005B3481">
      <w:pPr>
        <w:pStyle w:val="crayon-st"/>
        <w:numPr>
          <w:ilvl w:val="0"/>
          <w:numId w:val="4"/>
        </w:numPr>
        <w:shd w:val="clear" w:color="auto" w:fill="FFFFFF"/>
        <w:spacing w:before="0" w:beforeAutospacing="0" w:after="0" w:afterAutospacing="0"/>
        <w:jc w:val="both"/>
      </w:pPr>
      <w:r w:rsidRPr="00567EFC">
        <w:rPr>
          <w:rFonts w:ascii="Helvetica" w:hAnsi="Helvetica"/>
          <w:color w:val="333333"/>
          <w:sz w:val="17"/>
          <w:szCs w:val="17"/>
          <w:lang w:val="en-US"/>
        </w:rPr>
        <w:t>SERIALIZABLE</w:t>
      </w:r>
    </w:p>
    <w:p w:rsidR="005B3481" w:rsidRPr="000954BE" w:rsidRDefault="005B3481" w:rsidP="005B3481">
      <w:pPr>
        <w:pStyle w:val="crayon-st"/>
        <w:shd w:val="clear" w:color="auto" w:fill="FFFFFF"/>
        <w:spacing w:before="0" w:beforeAutospacing="0" w:after="0" w:afterAutospacing="0"/>
        <w:ind w:firstLine="426"/>
        <w:jc w:val="both"/>
      </w:pPr>
      <w:r w:rsidRPr="000954BE">
        <w:t xml:space="preserve">Можно также установить начальный глобальный уровень изоляции для сервера </w:t>
      </w:r>
      <w:proofErr w:type="spellStart"/>
      <w:r w:rsidRPr="000954BE">
        <w:t>mysqld</w:t>
      </w:r>
      <w:proofErr w:type="spellEnd"/>
      <w:r w:rsidRPr="000954BE">
        <w:t>, запустив его с опцией —</w:t>
      </w:r>
      <w:proofErr w:type="spellStart"/>
      <w:r w:rsidRPr="000954BE">
        <w:t>transaction-isolation</w:t>
      </w:r>
      <w:proofErr w:type="spellEnd"/>
    </w:p>
    <w:p w:rsidR="005B3481" w:rsidRPr="00770CC1" w:rsidRDefault="005B3481" w:rsidP="005B3481">
      <w:pPr>
        <w:ind w:firstLine="567"/>
        <w:jc w:val="both"/>
        <w:rPr>
          <w:b/>
        </w:rPr>
      </w:pPr>
      <w:r w:rsidRPr="00770CC1">
        <w:rPr>
          <w:b/>
        </w:rPr>
        <w:t>Контрольные вопросы:</w:t>
      </w:r>
    </w:p>
    <w:p w:rsidR="005B3481" w:rsidRPr="00770CC1" w:rsidRDefault="005B3481" w:rsidP="005B3481">
      <w:pPr>
        <w:ind w:firstLine="567"/>
        <w:jc w:val="both"/>
      </w:pPr>
      <w:r>
        <w:t xml:space="preserve">1. Что означают </w:t>
      </w:r>
      <w:r w:rsidRPr="00770CC1">
        <w:t>COMMIT и ROLLBACK?</w:t>
      </w:r>
    </w:p>
    <w:p w:rsidR="005B3481" w:rsidRDefault="005B3481" w:rsidP="005B3481">
      <w:pPr>
        <w:ind w:firstLine="567"/>
        <w:jc w:val="both"/>
      </w:pPr>
      <w:r w:rsidRPr="00770CC1">
        <w:t>2. Какие бывают у транзакций уровни изоляции?</w:t>
      </w:r>
    </w:p>
    <w:p w:rsidR="005B3481" w:rsidRPr="00770CC1" w:rsidRDefault="005B3481" w:rsidP="005B3481">
      <w:pPr>
        <w:ind w:firstLine="567"/>
        <w:jc w:val="both"/>
      </w:pPr>
      <w:r>
        <w:t>3. Какие</w:t>
      </w:r>
      <w:r w:rsidRPr="00770CC1">
        <w:t xml:space="preserve"> операторы неявно завершают транзакцию?</w:t>
      </w:r>
    </w:p>
    <w:p w:rsidR="00FB2FA6" w:rsidRDefault="005B3481"/>
    <w:sectPr w:rsidR="00FB2FA6" w:rsidSect="00DD39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1293"/>
    <w:multiLevelType w:val="multilevel"/>
    <w:tmpl w:val="9F98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A3314E"/>
    <w:multiLevelType w:val="multilevel"/>
    <w:tmpl w:val="5E18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83320C"/>
    <w:multiLevelType w:val="hybridMultilevel"/>
    <w:tmpl w:val="865853BC"/>
    <w:lvl w:ilvl="0" w:tplc="76BED67A">
      <w:start w:val="1"/>
      <w:numFmt w:val="decimal"/>
      <w:lvlText w:val="%1."/>
      <w:lvlJc w:val="left"/>
      <w:pPr>
        <w:tabs>
          <w:tab w:val="num" w:pos="786"/>
        </w:tabs>
        <w:ind w:left="786" w:hanging="360"/>
      </w:pPr>
      <w:rPr>
        <w:rFonts w:ascii="Times New Roman" w:hAnsi="Times New Roman" w:hint="default"/>
        <w:color w:val="auto"/>
        <w:sz w:val="24"/>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nsid w:val="6BD932C2"/>
    <w:multiLevelType w:val="multilevel"/>
    <w:tmpl w:val="EEAA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characterSpacingControl w:val="doNotCompress"/>
  <w:compat/>
  <w:rsids>
    <w:rsidRoot w:val="005B3481"/>
    <w:rsid w:val="005B3481"/>
    <w:rsid w:val="006832F3"/>
    <w:rsid w:val="00DD398B"/>
    <w:rsid w:val="00E55A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48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B3481"/>
    <w:pPr>
      <w:keepNext/>
      <w:jc w:val="center"/>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3481"/>
    <w:rPr>
      <w:rFonts w:ascii="Times New Roman" w:eastAsia="Times New Roman" w:hAnsi="Times New Roman" w:cs="Times New Roman"/>
      <w:b/>
      <w:bCs/>
      <w:sz w:val="20"/>
      <w:szCs w:val="20"/>
      <w:lang w:eastAsia="ru-RU"/>
    </w:rPr>
  </w:style>
  <w:style w:type="paragraph" w:styleId="HTML">
    <w:name w:val="HTML Preformatted"/>
    <w:basedOn w:val="a"/>
    <w:link w:val="HTML0"/>
    <w:rsid w:val="005B3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B3481"/>
    <w:rPr>
      <w:rFonts w:ascii="Courier New" w:eastAsia="Times New Roman" w:hAnsi="Courier New" w:cs="Courier New"/>
      <w:sz w:val="20"/>
      <w:szCs w:val="20"/>
      <w:lang w:eastAsia="ru-RU"/>
    </w:rPr>
  </w:style>
  <w:style w:type="paragraph" w:styleId="a3">
    <w:name w:val="Normal (Web)"/>
    <w:basedOn w:val="a"/>
    <w:rsid w:val="005B3481"/>
  </w:style>
  <w:style w:type="character" w:styleId="a4">
    <w:name w:val="Strong"/>
    <w:basedOn w:val="a0"/>
    <w:qFormat/>
    <w:rsid w:val="005B3481"/>
    <w:rPr>
      <w:b/>
      <w:bCs/>
    </w:rPr>
  </w:style>
  <w:style w:type="character" w:customStyle="1" w:styleId="apple-converted-space">
    <w:name w:val="apple-converted-space"/>
    <w:basedOn w:val="a0"/>
    <w:rsid w:val="005B3481"/>
  </w:style>
  <w:style w:type="paragraph" w:customStyle="1" w:styleId="crayon-st">
    <w:name w:val="crayon-st"/>
    <w:basedOn w:val="a"/>
    <w:rsid w:val="005B348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1214</Words>
  <Characters>6921</Characters>
  <Application>Microsoft Office Word</Application>
  <DocSecurity>0</DocSecurity>
  <Lines>57</Lines>
  <Paragraphs>16</Paragraphs>
  <ScaleCrop>false</ScaleCrop>
  <Company/>
  <LinksUpToDate>false</LinksUpToDate>
  <CharactersWithSpaces>8119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2020-03-18T09:09:00Z</dcterms:created>
  <dcterms:modified xsi:type="dcterms:W3CDTF">2020-03-18T09:11:00Z</dcterms:modified>
</cp:coreProperties>
</file>