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15" w:rsidRPr="002D212C" w:rsidRDefault="00C45515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Вопросы ЛКГИС 5 семестр</w:t>
      </w:r>
      <w:r w:rsidR="007D3F0C" w:rsidRPr="002D21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3A88" w:rsidRPr="002D212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Витая пара</w:t>
      </w:r>
    </w:p>
    <w:p w:rsidR="000F3A88" w:rsidRPr="002D212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Волоконная оптика</w:t>
      </w:r>
    </w:p>
    <w:p w:rsidR="000F3A88" w:rsidRPr="002D212C" w:rsidRDefault="000F3A88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Спутники связи</w:t>
      </w:r>
    </w:p>
    <w:p w:rsidR="00903D11" w:rsidRPr="002D212C" w:rsidRDefault="00C4551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Передача в полосе пропускания</w:t>
      </w:r>
    </w:p>
    <w:p w:rsidR="00C45515" w:rsidRPr="002D212C" w:rsidRDefault="00C4551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Частотное уплотнение</w:t>
      </w:r>
    </w:p>
    <w:p w:rsidR="00C45515" w:rsidRPr="002D212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Мультиплексирование</w:t>
      </w:r>
      <w:r w:rsidR="00791DBE" w:rsidRPr="002D2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212C">
        <w:rPr>
          <w:rFonts w:ascii="Times New Roman" w:hAnsi="Times New Roman" w:cs="Times New Roman"/>
          <w:bCs/>
          <w:sz w:val="24"/>
          <w:szCs w:val="24"/>
        </w:rPr>
        <w:t>с разделением времени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CDM — кодовое разделение каналов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Коммутируемая телефонная сеть</w:t>
      </w:r>
      <w:r w:rsidR="00791DBE" w:rsidRPr="002D2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212C">
        <w:rPr>
          <w:rFonts w:ascii="Times New Roman" w:hAnsi="Times New Roman" w:cs="Times New Roman"/>
          <w:bCs/>
          <w:sz w:val="24"/>
          <w:szCs w:val="24"/>
        </w:rPr>
        <w:t>общего пользования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Структура телефонной системы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Местные линии связи: модемы, ADSL,</w:t>
      </w:r>
      <w:r w:rsidR="00791DBE" w:rsidRPr="002D2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12C">
        <w:rPr>
          <w:rFonts w:ascii="Times New Roman" w:hAnsi="Times New Roman" w:cs="Times New Roman"/>
          <w:bCs/>
          <w:sz w:val="24"/>
          <w:szCs w:val="24"/>
        </w:rPr>
        <w:t>беспроводная связь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Магистрали и мультиплексирование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SONET/SDH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Спектральное уплотнение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Коммутация каналов</w:t>
      </w:r>
      <w:r w:rsidR="00EE46DA" w:rsidRPr="002D212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2D2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6DA" w:rsidRPr="002D212C">
        <w:rPr>
          <w:rFonts w:ascii="Times New Roman" w:hAnsi="Times New Roman" w:cs="Times New Roman"/>
          <w:bCs/>
          <w:sz w:val="24"/>
          <w:szCs w:val="24"/>
        </w:rPr>
        <w:t>к</w:t>
      </w:r>
      <w:r w:rsidRPr="002D212C">
        <w:rPr>
          <w:rFonts w:ascii="Times New Roman" w:hAnsi="Times New Roman" w:cs="Times New Roman"/>
          <w:bCs/>
          <w:sz w:val="24"/>
          <w:szCs w:val="24"/>
        </w:rPr>
        <w:t>оммутация пакетов</w:t>
      </w:r>
    </w:p>
    <w:p w:rsidR="001B7E76" w:rsidRPr="002D212C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Мобильная телефонная система</w:t>
      </w:r>
    </w:p>
    <w:p w:rsidR="00791DBE" w:rsidRPr="002D212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Мобильные телефоны первого поколения</w:t>
      </w:r>
    </w:p>
    <w:p w:rsidR="00791DBE" w:rsidRPr="002D212C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Второе поколение мобильных телефонов</w:t>
      </w:r>
    </w:p>
    <w:p w:rsidR="00791DBE" w:rsidRPr="002D212C" w:rsidRDefault="002A200D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Мобильные телефоны третьего поколения</w:t>
      </w:r>
    </w:p>
    <w:p w:rsidR="001B7E76" w:rsidRPr="002D212C" w:rsidRDefault="00FE49F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 xml:space="preserve">Кабельное </w:t>
      </w:r>
      <w:r w:rsidR="00D566A5" w:rsidRPr="002D212C">
        <w:rPr>
          <w:rFonts w:ascii="Times New Roman" w:hAnsi="Times New Roman" w:cs="Times New Roman"/>
          <w:bCs/>
          <w:sz w:val="24"/>
          <w:szCs w:val="24"/>
        </w:rPr>
        <w:t>и абонентское телевидение</w:t>
      </w:r>
    </w:p>
    <w:p w:rsidR="00D566A5" w:rsidRPr="002D212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Кабельный Интернет и распределение частот</w:t>
      </w:r>
    </w:p>
    <w:p w:rsidR="00D566A5" w:rsidRPr="002D212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Кабельные модемы</w:t>
      </w:r>
    </w:p>
    <w:p w:rsidR="00D566A5" w:rsidRPr="002D212C" w:rsidRDefault="00D566A5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Сервисы, предоставляемые канальным уровнем сетевому уровню</w:t>
      </w:r>
    </w:p>
    <w:p w:rsidR="00D566A5" w:rsidRPr="002D212C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Формирование кадра</w:t>
      </w:r>
    </w:p>
    <w:p w:rsidR="00D566A5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Функции канального уровня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Обнаружение и исправление ошибок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Коды с исправлением ошибок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Коды с обнаружением ошибок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Элементарные протоколы передачи данных на канальном уровне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Протоколы скользящего окна</w:t>
      </w:r>
    </w:p>
    <w:p w:rsidR="00D566A5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Передача пакетов по протоколу SONET</w:t>
      </w:r>
    </w:p>
    <w:p w:rsidR="00EE46DA" w:rsidRPr="002D212C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12C">
        <w:rPr>
          <w:rFonts w:ascii="Times New Roman" w:hAnsi="Times New Roman" w:cs="Times New Roman"/>
          <w:bCs/>
          <w:sz w:val="24"/>
          <w:szCs w:val="24"/>
        </w:rPr>
        <w:t>ADSL</w:t>
      </w:r>
    </w:p>
    <w:p w:rsidR="00EE46DA" w:rsidRPr="002D212C" w:rsidRDefault="00EE46DA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9F5" w:rsidRPr="002D212C" w:rsidRDefault="00FE49F5" w:rsidP="00EE4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9F5" w:rsidRPr="002D212C" w:rsidSect="0090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3FB"/>
    <w:multiLevelType w:val="hybridMultilevel"/>
    <w:tmpl w:val="4428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515"/>
    <w:rsid w:val="000F3A88"/>
    <w:rsid w:val="001B7E76"/>
    <w:rsid w:val="002A200D"/>
    <w:rsid w:val="002D212C"/>
    <w:rsid w:val="0058517A"/>
    <w:rsid w:val="006748E4"/>
    <w:rsid w:val="00791DBE"/>
    <w:rsid w:val="007D3F0C"/>
    <w:rsid w:val="008A77CE"/>
    <w:rsid w:val="00903D11"/>
    <w:rsid w:val="00C16131"/>
    <w:rsid w:val="00C45515"/>
    <w:rsid w:val="00D566A5"/>
    <w:rsid w:val="00D773D1"/>
    <w:rsid w:val="00EE46DA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2022-01-24T09:38:00Z</dcterms:created>
  <dcterms:modified xsi:type="dcterms:W3CDTF">2022-01-24T09:38:00Z</dcterms:modified>
</cp:coreProperties>
</file>