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93A4" w14:textId="77777777" w:rsidR="007814BC" w:rsidRPr="007814BC" w:rsidRDefault="007814BC" w:rsidP="007814BC">
      <w:pPr>
        <w:shd w:val="clear" w:color="auto" w:fill="FFFFFF"/>
        <w:spacing w:before="300" w:after="300" w:line="240" w:lineRule="auto"/>
        <w:outlineLvl w:val="0"/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</w:pPr>
      <w:r w:rsidRPr="007814BC"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  <w:t xml:space="preserve">Ваш первый CSS </w:t>
      </w:r>
      <w:proofErr w:type="spellStart"/>
      <w:r w:rsidRPr="007814BC"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  <w:t>Grid</w:t>
      </w:r>
      <w:proofErr w:type="spellEnd"/>
      <w:r w:rsidRPr="007814BC"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  <w:t xml:space="preserve"> </w:t>
      </w:r>
      <w:proofErr w:type="spellStart"/>
      <w:r w:rsidRPr="007814BC"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  <w:t>Layout</w:t>
      </w:r>
      <w:proofErr w:type="spellEnd"/>
    </w:p>
    <w:p w14:paraId="529FCCEC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Двумя основными компонентами CSS </w:t>
      </w:r>
      <w:proofErr w:type="spell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Grid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 являются обертка (</w:t>
      </w:r>
      <w:proofErr w:type="spell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parent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) и элементы (</w:t>
      </w:r>
      <w:proofErr w:type="spell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children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). Обертка – это сетка, внутри которой как раз и содержатся все элементы.</w:t>
      </w:r>
    </w:p>
    <w:p w14:paraId="57856B79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Вот пример разметки для </w:t>
      </w:r>
      <w:proofErr w:type="spell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parent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 с шестью </w:t>
      </w:r>
      <w:proofErr w:type="spell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children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:</w:t>
      </w:r>
    </w:p>
    <w:p w14:paraId="3478F6D2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&lt;div 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class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="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wrapper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"&gt;</w:t>
      </w:r>
    </w:p>
    <w:p w14:paraId="1FA1A56A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&lt;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1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1753A628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&lt;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2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7F1A0D6A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&lt;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3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2581A740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&lt;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4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79FA12F2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&lt;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5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09B5BFCF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&lt;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6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1C8C1F46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&lt;/</w:t>
      </w:r>
      <w:r w:rsidRPr="007814BC">
        <w:rPr>
          <w:rFonts w:ascii="Courier New" w:eastAsia="Times New Roman" w:hAnsi="Courier New" w:cs="Courier New"/>
          <w:color w:val="ABE338"/>
          <w:sz w:val="24"/>
          <w:szCs w:val="24"/>
          <w:shd w:val="clear" w:color="auto" w:fill="2B2B2B"/>
          <w:lang w:eastAsia="ru-RU"/>
        </w:rPr>
        <w:t>div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&gt;</w:t>
      </w:r>
    </w:p>
    <w:p w14:paraId="46988750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Теперь предоставляем обертке </w:t>
      </w:r>
      <w:proofErr w:type="spellStart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div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отображение сетки:</w:t>
      </w:r>
    </w:p>
    <w:p w14:paraId="648BDB75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.</w:t>
      </w:r>
      <w:proofErr w:type="spellStart"/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val="ru-RU" w:eastAsia="ru-RU"/>
        </w:rPr>
        <w:t>wrapper</w:t>
      </w:r>
      <w:proofErr w:type="spellEnd"/>
      <w:proofErr w:type="gram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{</w:t>
      </w:r>
    </w:p>
    <w:p w14:paraId="646EF7B6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proofErr w:type="spell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display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proofErr w:type="spell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grid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1021E3A7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7F272BAC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Да, сейчас это не работает, но только потому, что еще не определили вид нашей сетки. Пока 6 </w:t>
      </w:r>
      <w:proofErr w:type="spellStart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div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просто располагаются друг над другом:</w:t>
      </w:r>
    </w:p>
    <w:p w14:paraId="1CC3538E" w14:textId="117BAEFF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drawing>
          <wp:inline distT="0" distB="0" distL="0" distR="0" wp14:anchorId="259B8497" wp14:editId="13146BE3">
            <wp:extent cx="5943600" cy="1743710"/>
            <wp:effectExtent l="0" t="0" r="0" b="8890"/>
            <wp:docPr id="7" name="Рисунок 7" descr="CSS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 Gr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941FC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Здесь также добавлены стили, но пусть они вас не путают: стили и </w:t>
      </w:r>
      <w:hyperlink r:id="rId6" w:tgtFrame="_blank" w:history="1">
        <w:r w:rsidRPr="007814B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CSS эффекты</w:t>
        </w:r>
      </w:hyperlink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никак не соприкасаются с нашей темой.</w:t>
      </w:r>
    </w:p>
    <w:p w14:paraId="3D151A64" w14:textId="77777777" w:rsidR="007814BC" w:rsidRPr="007814BC" w:rsidRDefault="007814BC" w:rsidP="007814BC">
      <w:pPr>
        <w:shd w:val="clear" w:color="auto" w:fill="FFFFFF"/>
        <w:spacing w:before="300" w:after="300" w:line="240" w:lineRule="auto"/>
        <w:outlineLvl w:val="0"/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</w:pPr>
      <w:r w:rsidRPr="007814BC"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  <w:t>Разделяем на столбцы и строки</w:t>
      </w:r>
    </w:p>
    <w:p w14:paraId="6DA250DB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Давайте определим столбцы и строки, чтобы создать двухмерность. Пусть это будет 2 строки и 3 столбца. Для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этого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обратимся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 xml:space="preserve"> 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к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</w:t>
      </w:r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grid-template-column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и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 </w:t>
      </w:r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eastAsia="ru-RU"/>
        </w:rPr>
        <w:t>grid-template-row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eastAsia="ru-RU"/>
        </w:rPr>
        <w:t>:</w:t>
      </w:r>
    </w:p>
    <w:p w14:paraId="0704DC4C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.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wrapper</w:t>
      </w:r>
      <w:proofErr w:type="gram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{</w:t>
      </w:r>
    </w:p>
    <w:p w14:paraId="6083F11A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display: grid;</w:t>
      </w:r>
    </w:p>
    <w:p w14:paraId="40C553B4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grid-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template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columns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px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6D28F163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grid-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template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rows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50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px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50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56C14A5D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lastRenderedPageBreak/>
        <w:t>}</w:t>
      </w:r>
    </w:p>
    <w:p w14:paraId="504EC519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Мы указали, что у </w:t>
      </w:r>
      <w:proofErr w:type="spellStart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grid-template-columns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 три значения, следовательно получим столько же столбцов. Аналогичная ситуация со строками: 2 значения </w:t>
      </w:r>
      <w:proofErr w:type="gram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в  </w:t>
      </w:r>
      <w:proofErr w:type="spellStart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grid</w:t>
      </w:r>
      <w:proofErr w:type="gramEnd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-template-rows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– это две строки. Наши строки будут задавать ячейкам ширину в 50px, а столбцы – длину в 100px. Имеем следующую разметку:</w:t>
      </w:r>
    </w:p>
    <w:p w14:paraId="78EC3ED3" w14:textId="3C8EBC3C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drawing>
          <wp:inline distT="0" distB="0" distL="0" distR="0" wp14:anchorId="5A3A5D3C" wp14:editId="5D3B072A">
            <wp:extent cx="5943600" cy="1356995"/>
            <wp:effectExtent l="0" t="0" r="0" b="0"/>
            <wp:docPr id="6" name="Рисунок 6" descr="CSS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S Gr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1054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Давайте проверим, правильно ли вы поняли связь значений и вида нашей сетки. Обратимся к следующему примеру:</w:t>
      </w:r>
    </w:p>
    <w:p w14:paraId="34061ABE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.</w:t>
      </w:r>
      <w:proofErr w:type="spellStart"/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val="ru-RU" w:eastAsia="ru-RU"/>
        </w:rPr>
        <w:t>wrapper</w:t>
      </w:r>
      <w:proofErr w:type="spellEnd"/>
      <w:proofErr w:type="gram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{</w:t>
      </w:r>
    </w:p>
    <w:p w14:paraId="693CB5A6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proofErr w:type="spell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display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proofErr w:type="spell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grid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59119E35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proofErr w:type="spell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grid-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val="ru-RU" w:eastAsia="ru-RU"/>
        </w:rPr>
        <w:t>template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val="ru-RU" w:eastAsia="ru-RU"/>
        </w:rPr>
        <w:t>columns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200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px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50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px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px;</w:t>
      </w:r>
    </w:p>
    <w:p w14:paraId="13EF4F97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grid-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template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rows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px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30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px;</w:t>
      </w:r>
    </w:p>
    <w:p w14:paraId="5ECD22C1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7EBB2A37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Постарайтесь нарисовать это в уме. Выглядит вторая разметка так:</w:t>
      </w:r>
    </w:p>
    <w:p w14:paraId="6D4F7398" w14:textId="5B1BB54D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drawing>
          <wp:inline distT="0" distB="0" distL="0" distR="0" wp14:anchorId="0C17B279" wp14:editId="22DB88CC">
            <wp:extent cx="5943600" cy="1494155"/>
            <wp:effectExtent l="0" t="0" r="0" b="0"/>
            <wp:docPr id="5" name="Рисунок 5" descr="CSS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S G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2728D" w14:textId="77777777" w:rsidR="007814BC" w:rsidRPr="007814BC" w:rsidRDefault="007814BC" w:rsidP="007814BC">
      <w:pPr>
        <w:shd w:val="clear" w:color="auto" w:fill="FFFFFF"/>
        <w:spacing w:before="300" w:after="300" w:line="240" w:lineRule="auto"/>
        <w:outlineLvl w:val="0"/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</w:pPr>
      <w:r w:rsidRPr="007814BC">
        <w:rPr>
          <w:rFonts w:ascii="var(--header-font)" w:eastAsia="Times New Roman" w:hAnsi="var(--header-font)" w:cs="Times New Roman"/>
          <w:color w:val="333A4D"/>
          <w:kern w:val="36"/>
          <w:sz w:val="27"/>
          <w:szCs w:val="27"/>
          <w:lang w:val="ru-RU" w:eastAsia="ru-RU"/>
        </w:rPr>
        <w:t>Располагаем элементы</w:t>
      </w:r>
    </w:p>
    <w:p w14:paraId="0AC14718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А вот размещение элементов в сетке – это уже задача посложнее. Нужно очень хорошо представлять, как это все будет выглядеть. Например, создадим сетку 3х3, пользуясь той же разметкой, что и раньше:</w:t>
      </w:r>
    </w:p>
    <w:p w14:paraId="33D11C37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.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wrapper</w:t>
      </w:r>
      <w:proofErr w:type="gram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{</w:t>
      </w:r>
    </w:p>
    <w:p w14:paraId="7834422B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display: grid;</w:t>
      </w:r>
    </w:p>
    <w:p w14:paraId="07DB63CF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grid-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template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columns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px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0690BD2A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grid-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template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-</w:t>
      </w:r>
      <w:r w:rsidRPr="007814BC">
        <w:rPr>
          <w:rFonts w:ascii="Courier New" w:eastAsia="Times New Roman" w:hAnsi="Courier New" w:cs="Courier New"/>
          <w:color w:val="DCC6E0"/>
          <w:sz w:val="24"/>
          <w:szCs w:val="24"/>
          <w:shd w:val="clear" w:color="auto" w:fill="2B2B2B"/>
          <w:lang w:eastAsia="ru-RU"/>
        </w:rPr>
        <w:t>rows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px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</w:t>
      </w:r>
      <w:proofErr w:type="spellStart"/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100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px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79B5BA3D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4BB6A906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lastRenderedPageBreak/>
        <w:t>Это создаст следующий макет:</w:t>
      </w:r>
    </w:p>
    <w:p w14:paraId="397F368D" w14:textId="1C1D9444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drawing>
          <wp:inline distT="0" distB="0" distL="0" distR="0" wp14:anchorId="0426801C" wp14:editId="620CB235">
            <wp:extent cx="5943600" cy="2201545"/>
            <wp:effectExtent l="0" t="0" r="0" b="8255"/>
            <wp:docPr id="4" name="Рисунок 4" descr="CSS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S Gr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Беда в том, что мы видим вариант сетки 3х2, тогда как определяли ее как 3х3. Все потому, что у нас изначально только 6 элементов для заполнения, поэтому еще одну строку мы попросту не видим. Чтобы она стала видимой, нам нужно добавить еще 3 дополнительных элемента.</w:t>
      </w:r>
    </w:p>
    <w:p w14:paraId="605CA439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Чтобы изменить размер или позиционировать элементы, мы воспользуемся их свойствами </w:t>
      </w:r>
      <w:proofErr w:type="spellStart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grid-row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и </w:t>
      </w:r>
      <w:proofErr w:type="spellStart"/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grid-column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:</w:t>
      </w:r>
    </w:p>
    <w:p w14:paraId="5D151937" w14:textId="77777777" w:rsidR="007814BC" w:rsidRPr="0001781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proofErr w:type="gramStart"/>
      <w:r w:rsidRPr="0001781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eastAsia="ru-RU"/>
        </w:rPr>
        <w:t>.item</w:t>
      </w:r>
      <w:proofErr w:type="gramEnd"/>
      <w:r w:rsidRPr="0001781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eastAsia="ru-RU"/>
        </w:rPr>
        <w:t>1</w:t>
      </w:r>
      <w:r w:rsidRPr="0001781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{</w:t>
      </w:r>
    </w:p>
    <w:p w14:paraId="0D752C26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01781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grid-column-start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1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632B671F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grid-column-end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4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13200EBE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4FE259E0" w14:textId="77777777" w:rsidR="007814BC" w:rsidRPr="007814BC" w:rsidRDefault="007814BC" w:rsidP="0078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Мы выставляем условие, при котором </w:t>
      </w:r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item1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должен начинаться уже в первой линии и заканчиваться в 4-ом столбце. Таким образом, </w:t>
      </w:r>
      <w:r w:rsidRPr="007814BC">
        <w:rPr>
          <w:rFonts w:ascii="Arial" w:eastAsia="Times New Roman" w:hAnsi="Arial" w:cs="Arial"/>
          <w:b/>
          <w:bCs/>
          <w:color w:val="333A4D"/>
          <w:sz w:val="24"/>
          <w:szCs w:val="24"/>
          <w:lang w:val="ru-RU" w:eastAsia="ru-RU"/>
        </w:rPr>
        <w:t>item1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 займет всю первую строку, и мы получим следующую разметку:</w:t>
      </w:r>
    </w:p>
    <w:p w14:paraId="399ED1D3" w14:textId="69A0CF42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drawing>
          <wp:inline distT="0" distB="0" distL="0" distR="0" wp14:anchorId="540D75D5" wp14:editId="554F98AC">
            <wp:extent cx="5943600" cy="2511425"/>
            <wp:effectExtent l="0" t="0" r="0" b="3175"/>
            <wp:docPr id="3" name="Рисунок 3" descr="CSS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S Gri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Наверное, вас терзает вопрос, почему мы указали в коде 4 столбца, когда у нас их </w:t>
      </w: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lastRenderedPageBreak/>
        <w:t>3? Ну тут все просто: мы говорим не о середине этих столбцов, а о закрывающих их линиях. Посмотрите на следующее изображение, чтобы понять:</w:t>
      </w:r>
    </w:p>
    <w:p w14:paraId="1CE45143" w14:textId="1D8C5BD0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drawing>
          <wp:inline distT="0" distB="0" distL="0" distR="0" wp14:anchorId="236E470B" wp14:editId="64AEB616">
            <wp:extent cx="5943600" cy="2511425"/>
            <wp:effectExtent l="0" t="0" r="0" b="3175"/>
            <wp:docPr id="2" name="Рисунок 2" descr="CSS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S Gri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475C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Теперь мы работаем со всеми строками в сетке, которые нам видны. Грубо говоря, первый элемент, занявший всю строку, сдвинул последующие вниз, чем и заполнил все данные в условии строки.</w:t>
      </w:r>
    </w:p>
    <w:p w14:paraId="04D49454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Но на этом интересные возможности CSS </w:t>
      </w:r>
      <w:proofErr w:type="spellStart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Grid</w:t>
      </w:r>
      <w:proofErr w:type="spellEnd"/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 xml:space="preserve"> не заканчиваются. Вот более лаконичный и удобоваримый синтаксис примера выше:</w:t>
      </w:r>
    </w:p>
    <w:p w14:paraId="6A4B1063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val="ru-RU" w:eastAsia="ru-RU"/>
        </w:rPr>
        <w:t>.item</w:t>
      </w:r>
      <w:proofErr w:type="gramEnd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val="ru-RU" w:eastAsia="ru-RU"/>
        </w:rPr>
        <w:t>1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{</w:t>
      </w:r>
    </w:p>
    <w:p w14:paraId="5CC096CE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proofErr w:type="spellStart"/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grid-column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1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/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4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63664BCE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6676F80C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Давайте посмотрим, насколько правильно вы поняли суть наших манипуляций с разметкой. Перестраиваем содержимое:</w:t>
      </w:r>
    </w:p>
    <w:p w14:paraId="7D16D8DF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val="ru-RU" w:eastAsia="ru-RU"/>
        </w:rPr>
        <w:t>.item</w:t>
      </w:r>
      <w:proofErr w:type="gramEnd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val="ru-RU" w:eastAsia="ru-RU"/>
        </w:rPr>
        <w:t>1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{</w:t>
      </w:r>
    </w:p>
    <w:p w14:paraId="708ACE28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proofErr w:type="spellStart"/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grid-column-start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1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1813CB25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proofErr w:type="spellStart"/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grid-column-end</w:t>
      </w:r>
      <w:proofErr w:type="spellEnd"/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3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4A651299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22874E5A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val="ru-RU" w:eastAsia="ru-RU"/>
        </w:rPr>
        <w:t>.item</w:t>
      </w:r>
      <w:proofErr w:type="gramEnd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val="ru-RU" w:eastAsia="ru-RU"/>
        </w:rPr>
        <w:t>3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{</w:t>
      </w:r>
    </w:p>
    <w:p w14:paraId="3BD59336" w14:textId="77777777" w:rsidR="007814BC" w:rsidRPr="008235E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grid</w:t>
      </w:r>
      <w:r w:rsidRPr="008235E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-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row</w:t>
      </w:r>
      <w:r w:rsidRPr="008235E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-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start</w:t>
      </w:r>
      <w:r w:rsidRPr="008235E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r w:rsidRPr="008235E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2</w:t>
      </w:r>
      <w:r w:rsidRPr="008235E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0B7D4128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8235E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grid-row-end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4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5F395A65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}</w:t>
      </w:r>
    </w:p>
    <w:p w14:paraId="364DBDBE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proofErr w:type="gramStart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eastAsia="ru-RU"/>
        </w:rPr>
        <w:t>.item</w:t>
      </w:r>
      <w:proofErr w:type="gramEnd"/>
      <w:r w:rsidRPr="007814BC">
        <w:rPr>
          <w:rFonts w:ascii="Courier New" w:eastAsia="Times New Roman" w:hAnsi="Courier New" w:cs="Courier New"/>
          <w:color w:val="FFA07A"/>
          <w:sz w:val="24"/>
          <w:szCs w:val="24"/>
          <w:shd w:val="clear" w:color="auto" w:fill="2B2B2B"/>
          <w:lang w:eastAsia="ru-RU"/>
        </w:rPr>
        <w:t>4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{</w:t>
      </w:r>
    </w:p>
    <w:p w14:paraId="5F74EED3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grid-column-start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: </w:t>
      </w:r>
      <w:r w:rsidRPr="007814B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eastAsia="ru-RU"/>
        </w:rPr>
        <w:t>2</w:t>
      </w: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>;</w:t>
      </w:r>
    </w:p>
    <w:p w14:paraId="23FAF576" w14:textId="77777777" w:rsidR="007814BC" w:rsidRPr="008235E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eastAsia="ru-RU"/>
        </w:rPr>
        <w:t xml:space="preserve">    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grid</w:t>
      </w:r>
      <w:r w:rsidRPr="008235E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-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column</w:t>
      </w:r>
      <w:r w:rsidRPr="008235E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val="ru-RU" w:eastAsia="ru-RU"/>
        </w:rPr>
        <w:t>-</w:t>
      </w:r>
      <w:r w:rsidRPr="007814BC">
        <w:rPr>
          <w:rFonts w:ascii="Courier New" w:eastAsia="Times New Roman" w:hAnsi="Courier New" w:cs="Courier New"/>
          <w:color w:val="FFD700"/>
          <w:sz w:val="24"/>
          <w:szCs w:val="24"/>
          <w:shd w:val="clear" w:color="auto" w:fill="2B2B2B"/>
          <w:lang w:eastAsia="ru-RU"/>
        </w:rPr>
        <w:t>end</w:t>
      </w:r>
      <w:r w:rsidRPr="008235E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 xml:space="preserve">: </w:t>
      </w:r>
      <w:r w:rsidRPr="008235EC">
        <w:rPr>
          <w:rFonts w:ascii="Courier New" w:eastAsia="Times New Roman" w:hAnsi="Courier New" w:cs="Courier New"/>
          <w:color w:val="F5AB35"/>
          <w:sz w:val="24"/>
          <w:szCs w:val="24"/>
          <w:shd w:val="clear" w:color="auto" w:fill="2B2B2B"/>
          <w:lang w:val="ru-RU" w:eastAsia="ru-RU"/>
        </w:rPr>
        <w:t>4</w:t>
      </w:r>
      <w:r w:rsidRPr="008235E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;</w:t>
      </w:r>
    </w:p>
    <w:p w14:paraId="6DA77D6A" w14:textId="77777777" w:rsidR="007814BC" w:rsidRPr="007814BC" w:rsidRDefault="007814BC" w:rsidP="00781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00" w:right="-300"/>
        <w:rPr>
          <w:rFonts w:ascii="var(--code-font)" w:eastAsia="Times New Roman" w:hAnsi="var(--code-font)" w:cs="Courier New"/>
          <w:color w:val="333A4D"/>
          <w:sz w:val="24"/>
          <w:szCs w:val="24"/>
          <w:lang w:val="ru-RU" w:eastAsia="ru-RU"/>
        </w:rPr>
      </w:pPr>
      <w:r w:rsidRPr="007814BC">
        <w:rPr>
          <w:rFonts w:ascii="Courier New" w:eastAsia="Times New Roman" w:hAnsi="Courier New" w:cs="Courier New"/>
          <w:color w:val="F8F8F2"/>
          <w:sz w:val="24"/>
          <w:szCs w:val="24"/>
          <w:shd w:val="clear" w:color="auto" w:fill="2B2B2B"/>
          <w:lang w:val="ru-RU" w:eastAsia="ru-RU"/>
        </w:rPr>
        <w:t>}</w:t>
      </w:r>
    </w:p>
    <w:p w14:paraId="4D834BA2" w14:textId="77777777" w:rsidR="007814BC" w:rsidRP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  <w:t>И вот что получаем в итоге. Подумайте, каким образом мы сделали сетку такой:</w:t>
      </w:r>
    </w:p>
    <w:p w14:paraId="40F97712" w14:textId="51B79200" w:rsidR="007814BC" w:rsidRDefault="007814B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val="ru-RU" w:eastAsia="ru-RU"/>
        </w:rPr>
      </w:pPr>
      <w:r w:rsidRPr="007814BC">
        <w:rPr>
          <w:rFonts w:ascii="Arial" w:eastAsia="Times New Roman" w:hAnsi="Arial" w:cs="Arial"/>
          <w:noProof/>
          <w:color w:val="333A4D"/>
          <w:sz w:val="24"/>
          <w:szCs w:val="24"/>
          <w:lang w:val="ru-RU" w:eastAsia="ru-RU"/>
        </w:rPr>
        <w:lastRenderedPageBreak/>
        <w:drawing>
          <wp:inline distT="0" distB="0" distL="0" distR="0" wp14:anchorId="58A84298" wp14:editId="5E6F12AD">
            <wp:extent cx="5943600" cy="2511425"/>
            <wp:effectExtent l="0" t="0" r="0" b="3175"/>
            <wp:docPr id="1" name="Рисунок 1" descr="CSS Gri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SS Grid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B822" w14:textId="2BE8D5FB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0457EB63" w14:textId="77777777" w:rsidR="005045B3" w:rsidRPr="005045B3" w:rsidRDefault="005045B3" w:rsidP="005045B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 xml:space="preserve">Базовая адаптивность с единицей измерения </w:t>
      </w:r>
      <w:proofErr w:type="spellStart"/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>fr</w:t>
      </w:r>
      <w:proofErr w:type="spellEnd"/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 xml:space="preserve"> (</w:t>
      </w:r>
      <w:proofErr w:type="spellStart"/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>fractional</w:t>
      </w:r>
      <w:proofErr w:type="spellEnd"/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 xml:space="preserve"> </w:t>
      </w:r>
      <w:proofErr w:type="spellStart"/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>unit</w:t>
      </w:r>
      <w:proofErr w:type="spellEnd"/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>)</w:t>
      </w:r>
    </w:p>
    <w:p w14:paraId="40969876" w14:textId="77777777" w:rsidR="005045B3" w:rsidRDefault="005045B3" w:rsidP="005045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CSS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Grid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приносит с собой совершенно новое значение, называемое долей единицы. Доля единицы записывается как 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fr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, и она позволяет разбить контейнер на столько частей, сколько захотите.</w:t>
      </w:r>
    </w:p>
    <w:p w14:paraId="4846C40C" w14:textId="77777777" w:rsidR="005045B3" w:rsidRDefault="005045B3" w:rsidP="005045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</w:pPr>
    </w:p>
    <w:p w14:paraId="5DDBEBE1" w14:textId="34867D7C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наша начальная сетка: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58F509AD" w14:textId="77777777" w:rsidR="005045B3" w:rsidRPr="005045B3" w:rsidRDefault="005045B3" w:rsidP="00504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noProof/>
          <w:color w:val="222222"/>
          <w:sz w:val="24"/>
          <w:szCs w:val="24"/>
          <w:lang w:val="ru-RU" w:eastAsia="ru-RU"/>
        </w:rPr>
        <w:drawing>
          <wp:inline distT="0" distB="0" distL="0" distR="0" wp14:anchorId="2B25D2C4" wp14:editId="651367EB">
            <wp:extent cx="5943600" cy="1357630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241D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Вот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HTML: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34534673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class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="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container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"&gt;</w:t>
      </w:r>
    </w:p>
    <w:p w14:paraId="79C2826A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&gt;1&lt;/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36121824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 xml:space="preserve">  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&gt;2&lt;/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6F34EBD3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&gt;3&lt;/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5C47FA2F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&gt;4&lt;/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5055B2B7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&gt;5&lt;/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02B607ED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&lt;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&gt;6&lt;/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1C5AC2BA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&lt;/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&gt;</w:t>
      </w:r>
    </w:p>
    <w:p w14:paraId="60ED12D1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Вот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CSS: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01F7C415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.container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{</w:t>
      </w:r>
    </w:p>
    <w:p w14:paraId="1929F92D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display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: grid;</w:t>
      </w:r>
    </w:p>
    <w:p w14:paraId="7A48F8E1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grid-template-columns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100px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proofErr w:type="spellStart"/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100px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proofErr w:type="spellStart"/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100px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5C80D629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grid-template-rows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50px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proofErr w:type="spellStart"/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50px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55A4B7A3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ru-RU"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ru-RU" w:eastAsia="ru-RU"/>
        </w:rPr>
        <w:t>}</w:t>
      </w:r>
    </w:p>
    <w:p w14:paraId="3BEDF22F" w14:textId="6C63B5EA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Давайте изменим размер каждого столбца на 1fr.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3270B7E9" w14:textId="77777777" w:rsidR="005045B3" w:rsidRPr="008235EC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8235EC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.container</w:t>
      </w:r>
      <w:r w:rsidRPr="008235EC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{</w:t>
      </w:r>
    </w:p>
    <w:p w14:paraId="294C4062" w14:textId="77777777" w:rsidR="005045B3" w:rsidRPr="008235EC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8235EC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8235EC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display</w:t>
      </w:r>
      <w:r w:rsidRPr="008235EC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: grid;</w:t>
      </w:r>
    </w:p>
    <w:p w14:paraId="6D4EC82A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8235EC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grid-template-columns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fr </w:t>
      </w:r>
      <w:proofErr w:type="spellStart"/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fr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proofErr w:type="spellStart"/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fr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0261E7ED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grid-template-rows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50px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proofErr w:type="spellStart"/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50px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010B1B89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ru-RU"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ru-RU" w:eastAsia="ru-RU"/>
        </w:rPr>
        <w:t>}</w:t>
      </w:r>
    </w:p>
    <w:p w14:paraId="0CEB6E92" w14:textId="2688D318" w:rsidR="005045B3" w:rsidRPr="005045B3" w:rsidRDefault="005045B3" w:rsidP="005045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Здесь происходит то, что сетка распределяет всю ширину на три части, и каждый из столбцов занимает по одной единице. </w:t>
      </w:r>
    </w:p>
    <w:p w14:paraId="1FF868B8" w14:textId="023B5BDC" w:rsidR="005045B3" w:rsidRPr="005045B3" w:rsidRDefault="005045B3" w:rsidP="005045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Если мы изменим значение 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grid-template-columns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 на </w:t>
      </w:r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1fr 2fr 1fr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, второй столбец будет в два раза шире, чем два других столбца. Общая ширина теперь равна четырем единицам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fr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, второй столбец занимает две из них, а остальные — по одной. </w:t>
      </w:r>
    </w:p>
    <w:p w14:paraId="17D61118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Другими словами, значение единицы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fr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позволяет вам легко изменять ширину столбцов.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0A5A8CAE" w14:textId="77777777" w:rsidR="005045B3" w:rsidRPr="005045B3" w:rsidRDefault="005045B3" w:rsidP="005045B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>Расширенная адаптивность</w:t>
      </w:r>
    </w:p>
    <w:p w14:paraId="4ED3A336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Однако приведенный выше пример не дает нам адаптивности, которую мы хотим, поскольку эта сетка всегда будет иметь ширину в три столбца. Мы хотим, чтобы наша сетка меняла количество столбцов в зависимости от ширины контейнера. Для этого вам нужно будет изучить три новые концепции.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proofErr w:type="spellStart"/>
      <w:proofErr w:type="gramStart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repeat</w:t>
      </w:r>
      <w:proofErr w:type="spellEnd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(</w:t>
      </w:r>
      <w:proofErr w:type="gramEnd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)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Мы начнем с функции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repeat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(). Это мощный способ указания столбцов и строк. Давайте возьмем исходную сетку и </w:t>
      </w:r>
      <w:proofErr w:type="gram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изменим ее</w:t>
      </w:r>
      <w:proofErr w:type="gram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используя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repeat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():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28292AB5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.container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{</w:t>
      </w:r>
    </w:p>
    <w:p w14:paraId="4E581E4C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display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: grid;</w:t>
      </w:r>
    </w:p>
    <w:p w14:paraId="258F1A75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grid-template-columns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proofErr w:type="gramStart"/>
      <w:r w:rsidRPr="005045B3">
        <w:rPr>
          <w:rFonts w:ascii="Consolas" w:eastAsia="Times New Roman" w:hAnsi="Consolas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repeat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3, 100px);</w:t>
      </w:r>
    </w:p>
    <w:p w14:paraId="7DF6D3F7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grid-template-rows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proofErr w:type="gramStart"/>
      <w:r w:rsidRPr="005045B3">
        <w:rPr>
          <w:rFonts w:ascii="Consolas" w:eastAsia="Times New Roman" w:hAnsi="Consolas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repeat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2, 50px);</w:t>
      </w:r>
    </w:p>
    <w:p w14:paraId="012EA64B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ru-RU"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ru-RU" w:eastAsia="ru-RU"/>
        </w:rPr>
        <w:lastRenderedPageBreak/>
        <w:t>}</w:t>
      </w:r>
    </w:p>
    <w:p w14:paraId="75AE2C96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Другими словами, </w:t>
      </w:r>
      <w:proofErr w:type="spellStart"/>
      <w:proofErr w:type="gram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repeat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3, 100px)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 идентично </w:t>
      </w:r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 xml:space="preserve">100px 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100px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 xml:space="preserve"> 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100px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 В первом параметре указано, сколько столбцов или строк вы хотите, а второе определяет их ширину, поэтому это даст нам тот же самый макет, с которого мы начали: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35F1702E" w14:textId="2A8F2A22" w:rsidR="005045B3" w:rsidRPr="005045B3" w:rsidRDefault="005045B3" w:rsidP="00504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noProof/>
          <w:color w:val="222222"/>
          <w:sz w:val="24"/>
          <w:szCs w:val="24"/>
          <w:lang w:val="ru-RU" w:eastAsia="ru-RU"/>
        </w:rPr>
        <w:drawing>
          <wp:inline distT="0" distB="0" distL="0" distR="0" wp14:anchorId="627BD134" wp14:editId="54CBD3F4">
            <wp:extent cx="5943600" cy="135763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5321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proofErr w:type="spellStart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auto-fit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Давайте вместо фиксированного количество столбцов, определим их автоматически, заменив 3 на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auto-fit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05A6D83B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.container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{</w:t>
      </w:r>
    </w:p>
    <w:p w14:paraId="6CC20E99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display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: grid;</w:t>
      </w:r>
    </w:p>
    <w:p w14:paraId="6BB6E224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grid-gap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5px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620E61E8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grid-template-columns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proofErr w:type="gramStart"/>
      <w:r w:rsidRPr="005045B3">
        <w:rPr>
          <w:rFonts w:ascii="Consolas" w:eastAsia="Times New Roman" w:hAnsi="Consolas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repeat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auto-fit, 100px);</w:t>
      </w:r>
    </w:p>
    <w:p w14:paraId="5CCEF199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grid-template-rows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proofErr w:type="gramStart"/>
      <w:r w:rsidRPr="005045B3">
        <w:rPr>
          <w:rFonts w:ascii="Consolas" w:eastAsia="Times New Roman" w:hAnsi="Consolas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repeat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2, 100px);</w:t>
      </w:r>
    </w:p>
    <w:p w14:paraId="0A175F24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ru-RU"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ru-RU" w:eastAsia="ru-RU"/>
        </w:rPr>
        <w:t>}</w:t>
      </w:r>
    </w:p>
    <w:p w14:paraId="3F3B0EB5" w14:textId="604F77C3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Теперь сетка меняет количество столбцов в зависимости от ширины контейнера.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57AFFCA3" w14:textId="77777777" w:rsidR="005045B3" w:rsidRPr="005045B3" w:rsidRDefault="005045B3" w:rsidP="005045B3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Браузер пытается разместить как можно больше столбцов шириной 100 пикселей в контейнере.</w:t>
      </w:r>
    </w:p>
    <w:p w14:paraId="157BCC9D" w14:textId="7AA99B4F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Однако, если мы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сделаем 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все</w:t>
      </w:r>
      <w:proofErr w:type="gram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столбцы ровно на 100 пикселей, мы никогда не 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lastRenderedPageBreak/>
        <w:t xml:space="preserve">получим необходимую гибкость, так как они редко будут заполнять всю ширину. Как вы можете видеть на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гифке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выше, сетка часто оставляет пустое пространство с правой стороны.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proofErr w:type="spellStart"/>
      <w:proofErr w:type="gramStart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minmax</w:t>
      </w:r>
      <w:proofErr w:type="spellEnd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(</w:t>
      </w:r>
      <w:proofErr w:type="gramEnd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)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Конечный ингредиент, который нам нужен, чтобы исправить это, называется 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minmax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 xml:space="preserve"> ()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 Мы просто заменим 100px на 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minmax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 xml:space="preserve"> (100px, 1fr)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Вот окончательный CSS.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49655CE1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.container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{</w:t>
      </w:r>
    </w:p>
    <w:p w14:paraId="50A90645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display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: grid;</w:t>
      </w:r>
    </w:p>
    <w:p w14:paraId="7F62596F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grid-gap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5px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7B0DE564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grid-template-columns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proofErr w:type="gramStart"/>
      <w:r w:rsidRPr="005045B3">
        <w:rPr>
          <w:rFonts w:ascii="Consolas" w:eastAsia="Times New Roman" w:hAnsi="Consolas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repeat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auto-fit, minmax(100px, 1fr));</w:t>
      </w:r>
    </w:p>
    <w:p w14:paraId="5F262716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grid-template-rows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proofErr w:type="gramStart"/>
      <w:r w:rsidRPr="005045B3">
        <w:rPr>
          <w:rFonts w:ascii="Consolas" w:eastAsia="Times New Roman" w:hAnsi="Consolas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repeat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gram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2, 100px);</w:t>
      </w:r>
    </w:p>
    <w:p w14:paraId="55B65746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ru-RU"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ru-RU" w:eastAsia="ru-RU"/>
        </w:rPr>
        <w:t>}</w:t>
      </w:r>
    </w:p>
    <w:p w14:paraId="4F3F01EE" w14:textId="77777777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3F39D7B6" w14:textId="77777777" w:rsidR="005045B3" w:rsidRPr="005045B3" w:rsidRDefault="005045B3" w:rsidP="005045B3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Обратите внимание, что вся адаптивность прописывается в одной строке CSS.</w:t>
      </w:r>
    </w:p>
    <w:p w14:paraId="72A1B026" w14:textId="379C2839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И, как вы видите, это прекрасно работает. Функция 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minmax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 xml:space="preserve"> ()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 определяет диапазон размеров, который больше или равен </w:t>
      </w:r>
      <w:proofErr w:type="spellStart"/>
      <w:r w:rsidRPr="005045B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ru-RU" w:eastAsia="ru-RU"/>
        </w:rPr>
        <w:t>min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 и меньше или равен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max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Таким образом, столбцы теперь будут всегда не менее 100 пикселей. Однако, если имеется больше свободного места,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грид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будет распределять место поровну каждому столбцу, поскольку столбцы будут занимать 1fr вместо 100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px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3FEF8A54" w14:textId="77777777" w:rsidR="005045B3" w:rsidRPr="005045B3" w:rsidRDefault="005045B3" w:rsidP="005045B3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30"/>
          <w:szCs w:val="30"/>
          <w:lang w:val="ru-RU" w:eastAsia="ru-RU"/>
        </w:rPr>
        <w:t>Добавление изображений</w:t>
      </w:r>
    </w:p>
    <w:p w14:paraId="639AA157" w14:textId="7CBFF3BC" w:rsidR="005045B3" w:rsidRPr="005045B3" w:rsidRDefault="005045B3" w:rsidP="0050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Теперь последний шаг — добавить изображения. Это не имеет ничего общего с CSS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Grid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, но давайте рассмотрим код.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Мы начнем с добавления тега изображения внутри каждого элемента </w:t>
      </w:r>
      <w:proofErr w:type="spellStart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грида</w:t>
      </w:r>
      <w:proofErr w:type="spellEnd"/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62D8A03" wp14:editId="60E2C070">
            <wp:extent cx="5943600" cy="603885"/>
            <wp:effectExtent l="0" t="0" r="0" b="5715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Чтобы изображение поместилось в элемент, мы установим его ширину и высоту, как и у самого элемента, а затем применим 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object-fit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 xml:space="preserve">: </w:t>
      </w:r>
      <w:proofErr w:type="spellStart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cover</w:t>
      </w:r>
      <w:proofErr w:type="spellEnd"/>
      <w:r w:rsidRPr="005045B3">
        <w:rPr>
          <w:rFonts w:ascii="Consolas" w:eastAsia="Times New Roman" w:hAnsi="Consolas" w:cs="Courier New"/>
          <w:color w:val="222222"/>
          <w:sz w:val="21"/>
          <w:szCs w:val="21"/>
          <w:shd w:val="clear" w:color="auto" w:fill="FFFFFF"/>
          <w:lang w:val="ru-RU" w:eastAsia="ru-RU"/>
        </w:rPr>
        <w:t>;</w:t>
      </w:r>
      <w:r w:rsidRPr="005045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. Это заставит изображение покрыть весь контейнер, и браузер обрежет его, если это необходимо.</w:t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  <w:r w:rsidRPr="005045B3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br/>
      </w:r>
    </w:p>
    <w:p w14:paraId="3E2C64DE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.container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&gt; </w:t>
      </w:r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div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&gt; </w:t>
      </w:r>
      <w:proofErr w:type="spellStart"/>
      <w:r w:rsidRPr="005045B3">
        <w:rPr>
          <w:rFonts w:ascii="Consolas" w:eastAsia="Times New Roman" w:hAnsi="Consolas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img</w:t>
      </w:r>
      <w:proofErr w:type="spellEnd"/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{</w:t>
      </w:r>
    </w:p>
    <w:p w14:paraId="48265F75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width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100%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0328D7EF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height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: </w:t>
      </w:r>
      <w:r w:rsidRPr="005045B3">
        <w:rPr>
          <w:rFonts w:ascii="Consolas" w:eastAsia="Times New Roman" w:hAnsi="Consolas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100%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;</w:t>
      </w:r>
    </w:p>
    <w:p w14:paraId="50F0A9CA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   </w:t>
      </w:r>
      <w:r w:rsidRPr="005045B3">
        <w:rPr>
          <w:rFonts w:ascii="Consolas" w:eastAsia="Times New Roman" w:hAnsi="Consolas" w:cs="Courier New"/>
          <w:color w:val="50A14F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object-fit</w:t>
      </w: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: cover;</w:t>
      </w:r>
    </w:p>
    <w:p w14:paraId="3BAE8C8B" w14:textId="77777777" w:rsidR="005045B3" w:rsidRPr="005045B3" w:rsidRDefault="005045B3" w:rsidP="00504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5045B3">
        <w:rPr>
          <w:rFonts w:ascii="Consolas" w:eastAsia="Times New Roman" w:hAnsi="Consolas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}</w:t>
      </w:r>
    </w:p>
    <w:p w14:paraId="0A68FDFE" w14:textId="78E4B3A4" w:rsidR="00862FFC" w:rsidRPr="005045B3" w:rsidRDefault="00862FF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</w:p>
    <w:p w14:paraId="78CC8785" w14:textId="77777777" w:rsidR="00862FFC" w:rsidRPr="005045B3" w:rsidRDefault="00862FFC" w:rsidP="007814B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A4D"/>
          <w:sz w:val="24"/>
          <w:szCs w:val="24"/>
          <w:lang w:eastAsia="ru-RU"/>
        </w:rPr>
      </w:pPr>
    </w:p>
    <w:p w14:paraId="5058168B" w14:textId="4EE441B3" w:rsidR="00B96B0E" w:rsidRPr="005045B3" w:rsidRDefault="00B96B0E" w:rsidP="00B96B0E">
      <w:r>
        <w:rPr>
          <w:lang w:val="ru-RU"/>
        </w:rPr>
        <w:t>Пройдите</w:t>
      </w:r>
      <w:r w:rsidRPr="005045B3">
        <w:t xml:space="preserve"> </w:t>
      </w:r>
      <w:r>
        <w:rPr>
          <w:lang w:val="ru-RU"/>
        </w:rPr>
        <w:t>квест</w:t>
      </w:r>
      <w:r w:rsidRPr="005045B3">
        <w:t xml:space="preserve"> </w:t>
      </w:r>
      <w:hyperlink r:id="rId15" w:anchor="ru" w:history="1">
        <w:r w:rsidRPr="00333101">
          <w:rPr>
            <w:rStyle w:val="a5"/>
            <w:rFonts w:ascii="Calibri" w:eastAsia="Calibri" w:hAnsi="Calibri" w:cs="Calibri"/>
          </w:rPr>
          <w:t>http</w:t>
        </w:r>
        <w:r w:rsidRPr="005045B3">
          <w:rPr>
            <w:rStyle w:val="a5"/>
            <w:rFonts w:ascii="Calibri" w:eastAsia="Calibri" w:hAnsi="Calibri" w:cs="Calibri"/>
          </w:rPr>
          <w:t>://</w:t>
        </w:r>
        <w:r w:rsidRPr="00333101">
          <w:rPr>
            <w:rStyle w:val="a5"/>
            <w:rFonts w:ascii="Calibri" w:eastAsia="Calibri" w:hAnsi="Calibri" w:cs="Calibri"/>
          </w:rPr>
          <w:t>cssgridgarden</w:t>
        </w:r>
        <w:r w:rsidRPr="005045B3">
          <w:rPr>
            <w:rStyle w:val="a5"/>
            <w:rFonts w:ascii="Calibri" w:eastAsia="Calibri" w:hAnsi="Calibri" w:cs="Calibri"/>
          </w:rPr>
          <w:t>.</w:t>
        </w:r>
        <w:r w:rsidRPr="00333101">
          <w:rPr>
            <w:rStyle w:val="a5"/>
            <w:rFonts w:ascii="Calibri" w:eastAsia="Calibri" w:hAnsi="Calibri" w:cs="Calibri"/>
          </w:rPr>
          <w:t>com</w:t>
        </w:r>
        <w:r w:rsidRPr="005045B3">
          <w:rPr>
            <w:rStyle w:val="a5"/>
            <w:rFonts w:ascii="Calibri" w:eastAsia="Calibri" w:hAnsi="Calibri" w:cs="Calibri"/>
          </w:rPr>
          <w:t>/#</w:t>
        </w:r>
        <w:r w:rsidRPr="00333101">
          <w:rPr>
            <w:rStyle w:val="a5"/>
            <w:rFonts w:ascii="Calibri" w:eastAsia="Calibri" w:hAnsi="Calibri" w:cs="Calibri"/>
          </w:rPr>
          <w:t>ru</w:t>
        </w:r>
      </w:hyperlink>
    </w:p>
    <w:p w14:paraId="576D5771" w14:textId="132B4612" w:rsidR="008235EC" w:rsidRDefault="008235EC">
      <w:r>
        <w:br w:type="page"/>
      </w:r>
    </w:p>
    <w:p w14:paraId="732F2696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val="ru-RU" w:eastAsia="ru-RU"/>
        </w:rPr>
      </w:pPr>
      <w:r w:rsidRPr="00891CA9">
        <w:rPr>
          <w:rFonts w:ascii="Arial" w:eastAsia="Times New Roman" w:hAnsi="Arial" w:cs="Arial"/>
          <w:lang w:val="ru-RU" w:eastAsia="ru-RU"/>
        </w:rPr>
        <w:lastRenderedPageBreak/>
        <w:t xml:space="preserve">Раскладка структуры всей страницы (главный </w:t>
      </w:r>
      <w:proofErr w:type="spellStart"/>
      <w:r w:rsidRPr="00891CA9">
        <w:rPr>
          <w:rFonts w:ascii="Arial" w:eastAsia="Times New Roman" w:hAnsi="Arial" w:cs="Arial"/>
          <w:lang w:val="ru-RU" w:eastAsia="ru-RU"/>
        </w:rPr>
        <w:t>грид</w:t>
      </w:r>
      <w:proofErr w:type="spellEnd"/>
      <w:r w:rsidRPr="00891CA9">
        <w:rPr>
          <w:rFonts w:ascii="Arial" w:eastAsia="Times New Roman" w:hAnsi="Arial" w:cs="Arial"/>
          <w:lang w:val="ru-RU" w:eastAsia="ru-RU"/>
        </w:rPr>
        <w:t>)</w:t>
      </w:r>
    </w:p>
    <w:p w14:paraId="72E844CC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 нашем примере для раскладки структуры напрашивается простой двух колоночный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средних экранов и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трехколоночный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широких, чтоб выделить место справа под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сайдбар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14:paraId="53A42D23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91CA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B108B52" wp14:editId="14BD8389">
            <wp:extent cx="5940425" cy="26358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6843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«Поиграв» с шириной окна, вы найдете идеальный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брейкпойнт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грида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при средней ширине. Внутри этого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медиавыражения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укажите, что элемент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.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site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будет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-контейнером:</w:t>
      </w:r>
    </w:p>
    <w:p w14:paraId="1300B64C" w14:textId="77777777" w:rsidR="008235EC" w:rsidRPr="00891CA9" w:rsidRDefault="008235EC" w:rsidP="00823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891CA9">
        <w:rPr>
          <w:rFonts w:ascii="Courier New" w:eastAsia="Times New Roman" w:hAnsi="Courier New" w:cs="Courier New"/>
          <w:color w:val="4C5D00"/>
          <w:lang w:eastAsia="ru-RU"/>
        </w:rPr>
        <w:t>@supports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(grid-area: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@media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screen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and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(min-width: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56.25em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display: grid;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-columns: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-rows: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minmax(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,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}</w:t>
      </w:r>
    </w:p>
    <w:p w14:paraId="1D5E40ED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Чтобы легче понимать, что в гриде происходит, </w:t>
      </w:r>
      <w:r w:rsidRPr="00891CA9">
        <w:rPr>
          <w:rFonts w:ascii="Times New Roman" w:eastAsia="Times New Roman" w:hAnsi="Times New Roman" w:cs="Times New Roman"/>
          <w:lang w:val="ru-RU" w:eastAsia="ru-RU"/>
        </w:rPr>
        <w:t xml:space="preserve">дадим имена разным частям </w:t>
      </w:r>
      <w:proofErr w:type="spellStart"/>
      <w:r w:rsidRPr="00891CA9">
        <w:rPr>
          <w:rFonts w:ascii="Times New Roman" w:eastAsia="Times New Roman" w:hAnsi="Times New Roman" w:cs="Times New Roman"/>
          <w:lang w:val="ru-RU" w:eastAsia="ru-RU"/>
        </w:rPr>
        <w:t>грида</w:t>
      </w:r>
      <w:proofErr w:type="spellEnd"/>
      <w:r w:rsidRPr="00891CA9">
        <w:rPr>
          <w:rFonts w:ascii="Times New Roman" w:eastAsia="Times New Roman" w:hAnsi="Times New Roman" w:cs="Times New Roman"/>
          <w:lang w:val="ru-RU" w:eastAsia="ru-RU"/>
        </w:rPr>
        <w:t xml:space="preserve"> с помощью </w:t>
      </w:r>
      <w:r w:rsidRPr="00891CA9">
        <w:rPr>
          <w:rFonts w:ascii="Courier New" w:eastAsia="Times New Roman" w:hAnsi="Courier New" w:cs="Courier New"/>
          <w:lang w:eastAsia="ru-RU"/>
        </w:rPr>
        <w:t>grid</w:t>
      </w:r>
      <w:r w:rsidRPr="00891CA9">
        <w:rPr>
          <w:rFonts w:ascii="Courier New" w:eastAsia="Times New Roman" w:hAnsi="Courier New" w:cs="Courier New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lang w:eastAsia="ru-RU"/>
        </w:rPr>
        <w:t>template</w:t>
      </w:r>
      <w:r w:rsidRPr="00891CA9">
        <w:rPr>
          <w:rFonts w:ascii="Courier New" w:eastAsia="Times New Roman" w:hAnsi="Courier New" w:cs="Courier New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lang w:eastAsia="ru-RU"/>
        </w:rPr>
        <w:t>areas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. Свойство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grid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area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дает возможность построить карту своего рода именованных прямоугольных областей в гриде, охватывающих одну и более ячеек. Как только такая область определена,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-элемент можно привязать к ней с помощью свойства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grid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area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и имени области. В примере ниже свойство 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grid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area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служит для </w:t>
      </w:r>
      <w:r w:rsidRPr="008235EC">
        <w:rPr>
          <w:rFonts w:ascii="Times New Roman" w:eastAsia="Times New Roman" w:hAnsi="Times New Roman" w:cs="Times New Roman"/>
          <w:color w:val="000000"/>
          <w:lang w:val="ru-RU" w:eastAsia="ru-RU"/>
        </w:rPr>
        <w:t>создания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двухколоночной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раскладки, определяя всю первую колонку как область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header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и деля вторую колонку на области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main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,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sidebar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и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footer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14:paraId="43ED8A3B" w14:textId="77777777" w:rsidR="008235EC" w:rsidRPr="00891CA9" w:rsidRDefault="008235EC" w:rsidP="00823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891CA9">
        <w:rPr>
          <w:rFonts w:ascii="Courier New" w:eastAsia="Times New Roman" w:hAnsi="Courier New" w:cs="Courier New"/>
          <w:color w:val="4C5D00"/>
          <w:lang w:eastAsia="ru-RU"/>
        </w:rPr>
        <w:t>@supports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(grid-area: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@media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screen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and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(min-width: $</w:t>
      </w:r>
      <w:proofErr w:type="spellStart"/>
      <w:r w:rsidRPr="00891CA9">
        <w:rPr>
          <w:rFonts w:ascii="Courier New" w:eastAsia="Times New Roman" w:hAnsi="Courier New" w:cs="Courier New"/>
          <w:color w:val="000000"/>
          <w:lang w:eastAsia="ru-RU"/>
        </w:rPr>
        <w:t>query__medium</w:t>
      </w:r>
      <w:proofErr w:type="spellEnd"/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display: grid;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-columns: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-rows: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minmax(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,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lastRenderedPageBreak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-areas: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main"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                   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sidebar"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                   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footer"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}</w:t>
      </w:r>
    </w:p>
    <w:p w14:paraId="0ADCD3E0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Теперь можно разместить шапку, основной контент,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сайдбар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и подвал в именованных областях шаблона. И каждому, читающему этот 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CSS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, будет понятно, что тут происходит:</w:t>
      </w:r>
    </w:p>
    <w:p w14:paraId="54B8F511" w14:textId="77777777" w:rsidR="008235EC" w:rsidRPr="00891CA9" w:rsidRDefault="008235EC" w:rsidP="00823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891CA9">
        <w:rPr>
          <w:rFonts w:ascii="Courier New" w:eastAsia="Times New Roman" w:hAnsi="Courier New" w:cs="Courier New"/>
          <w:color w:val="4C5D00"/>
          <w:lang w:eastAsia="ru-RU"/>
        </w:rPr>
        <w:t>@supports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(grid-area: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@media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screen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and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(min-width: $</w:t>
      </w:r>
      <w:proofErr w:type="spellStart"/>
      <w:r w:rsidRPr="00891CA9">
        <w:rPr>
          <w:rFonts w:ascii="Courier New" w:eastAsia="Times New Roman" w:hAnsi="Courier New" w:cs="Courier New"/>
          <w:color w:val="000000"/>
          <w:lang w:eastAsia="ru-RU"/>
        </w:rPr>
        <w:t>query__medium</w:t>
      </w:r>
      <w:proofErr w:type="spellEnd"/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display: grid;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-columns: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-rows: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minmax(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,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-areas: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main"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                   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sidebar"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                   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footer"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.site-header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header;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.site-main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main;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.widget-area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sidebar;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.site-footer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footer;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}</w:t>
      </w:r>
    </w:p>
    <w:p w14:paraId="569E6BF6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Для самых широких экранов будет своё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медиавыражение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Здесь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сайдбар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занимает новую колонку по правой стороне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грида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Для этого нужно изменить шаблон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грида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чтобы поместить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сайдбар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 новую колонку. Поскольку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сайдбар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уже привязан к области шаблона «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sidebar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», нам нужно лишь изменить правило для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.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site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:</w:t>
      </w:r>
    </w:p>
    <w:p w14:paraId="16A08D98" w14:textId="77777777" w:rsidR="008235EC" w:rsidRPr="00891CA9" w:rsidRDefault="008235EC" w:rsidP="00823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891CA9">
        <w:rPr>
          <w:rFonts w:ascii="Courier New" w:eastAsia="Times New Roman" w:hAnsi="Courier New" w:cs="Courier New"/>
          <w:color w:val="4C5D00"/>
          <w:lang w:eastAsia="ru-RU"/>
        </w:rPr>
        <w:t>@supports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(grid-area: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@media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screen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and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(min-width: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56em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display: grid;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-columns: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-rows: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minmax(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,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-areas: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                       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main"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                       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sidebar"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                       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footer"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                       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@media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screen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and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(min-width: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70em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-columns: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15em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-rows: 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1fr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 minmax(</w:t>
      </w:r>
      <w:r w:rsidRPr="00891CA9">
        <w:rPr>
          <w:rFonts w:ascii="Courier New" w:eastAsia="Times New Roman" w:hAnsi="Courier New" w:cs="Courier New"/>
          <w:color w:val="4C5D00"/>
          <w:lang w:eastAsia="ru-RU"/>
        </w:rPr>
        <w:t>1em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 xml:space="preserve">, 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);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        grid-</w:t>
      </w:r>
      <w:r w:rsidRPr="00891CA9">
        <w:rPr>
          <w:rFonts w:ascii="Courier New" w:eastAsia="Times New Roman" w:hAnsi="Courier New" w:cs="Courier New"/>
          <w:color w:val="8959A8"/>
          <w:lang w:eastAsia="ru-RU"/>
        </w:rPr>
        <w:t>template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-areas: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                               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>"header main sidebar"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 xml:space="preserve">                                        </w:t>
      </w:r>
      <w:r w:rsidRPr="00891CA9">
        <w:rPr>
          <w:rFonts w:ascii="Courier New" w:eastAsia="Times New Roman" w:hAnsi="Courier New" w:cs="Courier New"/>
          <w:color w:val="677E04"/>
          <w:lang w:eastAsia="ru-RU"/>
        </w:rPr>
        <w:t xml:space="preserve">"header footer </w:t>
      </w:r>
      <w:proofErr w:type="spellStart"/>
      <w:r w:rsidRPr="00891CA9">
        <w:rPr>
          <w:rFonts w:ascii="Courier New" w:eastAsia="Times New Roman" w:hAnsi="Courier New" w:cs="Courier New"/>
          <w:color w:val="677E04"/>
          <w:lang w:eastAsia="ru-RU"/>
        </w:rPr>
        <w:t>footer</w:t>
      </w:r>
      <w:proofErr w:type="spellEnd"/>
      <w:r w:rsidRPr="00891CA9">
        <w:rPr>
          <w:rFonts w:ascii="Courier New" w:eastAsia="Times New Roman" w:hAnsi="Courier New" w:cs="Courier New"/>
          <w:color w:val="677E04"/>
          <w:lang w:eastAsia="ru-RU"/>
        </w:rPr>
        <w:t>"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.site-header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header;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.site-main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main;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.widget-area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sidebar;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.site-footer {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        grid-area: footer;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        }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br/>
        <w:t>}</w:t>
      </w:r>
    </w:p>
    <w:p w14:paraId="2864AFCD" w14:textId="77777777" w:rsidR="008235EC" w:rsidRPr="00891CA9" w:rsidRDefault="008235EC" w:rsidP="00823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Используя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@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supports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 xml:space="preserve"> (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grid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-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area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 xml:space="preserve">: </w:t>
      </w:r>
      <w:r w:rsidRPr="00891CA9">
        <w:rPr>
          <w:rFonts w:ascii="Courier New" w:eastAsia="Times New Roman" w:hAnsi="Courier New" w:cs="Courier New"/>
          <w:color w:val="000000"/>
          <w:lang w:eastAsia="ru-RU"/>
        </w:rPr>
        <w:t>auto</w:t>
      </w:r>
      <w:r w:rsidRPr="00891CA9">
        <w:rPr>
          <w:rFonts w:ascii="Courier New" w:eastAsia="Times New Roman" w:hAnsi="Courier New" w:cs="Courier New"/>
          <w:color w:val="000000"/>
          <w:lang w:val="ru-RU" w:eastAsia="ru-RU"/>
        </w:rPr>
        <w:t>) { }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вы можете где угодно в файле создавать добавочные </w:t>
      </w:r>
      <w:r w:rsidRPr="00891CA9">
        <w:rPr>
          <w:rFonts w:ascii="Times New Roman" w:eastAsia="Times New Roman" w:hAnsi="Times New Roman" w:cs="Times New Roman"/>
          <w:color w:val="000000"/>
          <w:lang w:eastAsia="ru-RU"/>
        </w:rPr>
        <w:t>CSS</w:t>
      </w:r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-правила, которые сработают только если браузер поддерживает </w:t>
      </w:r>
      <w:proofErr w:type="spellStart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грид</w:t>
      </w:r>
      <w:proofErr w:type="spellEnd"/>
      <w:r w:rsidRPr="00891CA9">
        <w:rPr>
          <w:rFonts w:ascii="Times New Roman" w:eastAsia="Times New Roman" w:hAnsi="Times New Roman" w:cs="Times New Roman"/>
          <w:color w:val="000000"/>
          <w:lang w:val="ru-RU" w:eastAsia="ru-RU"/>
        </w:rPr>
        <w:t>-раскладку.</w:t>
      </w:r>
    </w:p>
    <w:p w14:paraId="39B90C10" w14:textId="77777777" w:rsidR="008235EC" w:rsidRPr="008235EC" w:rsidRDefault="008235EC" w:rsidP="008235EC">
      <w:pPr>
        <w:rPr>
          <w:lang w:val="ru-RU"/>
        </w:rPr>
      </w:pPr>
    </w:p>
    <w:p w14:paraId="7E2BD8F5" w14:textId="77777777" w:rsidR="00C722AD" w:rsidRPr="008235EC" w:rsidRDefault="00C722AD">
      <w:pPr>
        <w:rPr>
          <w:lang w:val="ru-RU"/>
        </w:rPr>
      </w:pPr>
      <w:bookmarkStart w:id="0" w:name="_GoBack"/>
      <w:bookmarkEnd w:id="0"/>
    </w:p>
    <w:sectPr w:rsidR="00C722AD" w:rsidRPr="00823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ar(--header-font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code-font)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91CDD"/>
    <w:multiLevelType w:val="multilevel"/>
    <w:tmpl w:val="E94A5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BC"/>
    <w:rsid w:val="0001781C"/>
    <w:rsid w:val="00431B33"/>
    <w:rsid w:val="005045B3"/>
    <w:rsid w:val="00696014"/>
    <w:rsid w:val="007814BC"/>
    <w:rsid w:val="008235EC"/>
    <w:rsid w:val="00862FFC"/>
    <w:rsid w:val="009E39FE"/>
    <w:rsid w:val="00A07037"/>
    <w:rsid w:val="00A63DFA"/>
    <w:rsid w:val="00B96B0E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7E6C"/>
  <w15:chartTrackingRefBased/>
  <w15:docId w15:val="{4EA295DB-C9BF-43E5-8583-FD7F39C1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45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4B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78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1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4B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7814B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7814BC"/>
  </w:style>
  <w:style w:type="character" w:customStyle="1" w:styleId="hljs-symbol">
    <w:name w:val="hljs-symbol"/>
    <w:basedOn w:val="a0"/>
    <w:rsid w:val="007814BC"/>
  </w:style>
  <w:style w:type="character" w:styleId="a4">
    <w:name w:val="Strong"/>
    <w:basedOn w:val="a0"/>
    <w:uiPriority w:val="22"/>
    <w:qFormat/>
    <w:rsid w:val="007814BC"/>
    <w:rPr>
      <w:b/>
      <w:bCs/>
    </w:rPr>
  </w:style>
  <w:style w:type="character" w:styleId="a5">
    <w:name w:val="Hyperlink"/>
    <w:basedOn w:val="a0"/>
    <w:uiPriority w:val="99"/>
    <w:unhideWhenUsed/>
    <w:rsid w:val="007814BC"/>
    <w:rPr>
      <w:color w:val="0000FF"/>
      <w:u w:val="single"/>
    </w:rPr>
  </w:style>
  <w:style w:type="character" w:customStyle="1" w:styleId="hljs-number">
    <w:name w:val="hljs-number"/>
    <w:basedOn w:val="a0"/>
    <w:rsid w:val="007814BC"/>
  </w:style>
  <w:style w:type="character" w:customStyle="1" w:styleId="hljs-selector-class">
    <w:name w:val="hljs-selector-class"/>
    <w:basedOn w:val="a0"/>
    <w:rsid w:val="007814BC"/>
  </w:style>
  <w:style w:type="character" w:customStyle="1" w:styleId="hljs-attribute">
    <w:name w:val="hljs-attribute"/>
    <w:basedOn w:val="a0"/>
    <w:rsid w:val="007814BC"/>
  </w:style>
  <w:style w:type="character" w:styleId="a6">
    <w:name w:val="FollowedHyperlink"/>
    <w:basedOn w:val="a0"/>
    <w:uiPriority w:val="99"/>
    <w:semiHidden/>
    <w:unhideWhenUsed/>
    <w:rsid w:val="00B96B0E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96B0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045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ljs-selector-tag">
    <w:name w:val="hljs-selector-tag"/>
    <w:basedOn w:val="a0"/>
    <w:rsid w:val="005045B3"/>
  </w:style>
  <w:style w:type="character" w:customStyle="1" w:styleId="hljs-builtin">
    <w:name w:val="hljs-built_in"/>
    <w:basedOn w:val="a0"/>
    <w:rsid w:val="0050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7508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050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proglib.io/p/8-css-tricks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cssgridgarden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1805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Ваш первый CSS Grid Layout</vt:lpstr>
      <vt:lpstr>Разделяем на столбцы и строки</vt:lpstr>
      <vt:lpstr>Располагаем элементы</vt:lpstr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6</cp:revision>
  <dcterms:created xsi:type="dcterms:W3CDTF">2019-11-12T19:18:00Z</dcterms:created>
  <dcterms:modified xsi:type="dcterms:W3CDTF">2020-02-22T19:37:00Z</dcterms:modified>
</cp:coreProperties>
</file>