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26" w:rsidRDefault="003C5E83" w:rsidP="00A66787">
      <w:pPr>
        <w:pStyle w:val="eBook10"/>
      </w:pPr>
      <w:r w:rsidRPr="003C5E83">
        <w:t>Виды приложений и их структура</w:t>
      </w:r>
    </w:p>
    <w:p w:rsidR="00980DD4" w:rsidRDefault="00980DD4" w:rsidP="00980DD4">
      <w:pPr>
        <w:pStyle w:val="eBookd"/>
      </w:pPr>
      <w:r>
        <w:t>Приложения переднего плана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Выполняют свои функции только, когда видимы на экране, в противном же случае их выполнение приостанавливается. 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Примеры: игры, текстовые редакторы, видеопроигрыватели.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Особенности разработки: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Переключение в фоновый режим и обратно проходили гладко (</w:t>
      </w:r>
      <w:proofErr w:type="spellStart"/>
      <w:r>
        <w:rPr>
          <w:lang w:eastAsia="zh-CN" w:bidi="hi-IN"/>
        </w:rPr>
        <w:t>бесшовно</w:t>
      </w:r>
      <w:proofErr w:type="spellEnd"/>
      <w:r>
        <w:rPr>
          <w:lang w:eastAsia="zh-CN" w:bidi="hi-IN"/>
        </w:rPr>
        <w:t>), т. е. при возвращении приложения на передний план было незаметно, что оно вообще куда-то пропадало. Для достижения этого при входе в фоновый режим приложение должно сохранять свое текущее состояние, а при выходе на передний план - восстанавливать его.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В отличие от фоновых приложений здесь важен удобный и интуитивно понятный интерфейс.</w:t>
      </w:r>
    </w:p>
    <w:p w:rsidR="00980DD4" w:rsidRDefault="00980DD4" w:rsidP="00980DD4">
      <w:pPr>
        <w:pStyle w:val="eBookd"/>
      </w:pPr>
      <w:r>
        <w:t>Фоновые приложения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Большую часть времени находятся и работают в скрытом состоянии. В большинстве своем фоновые приложения нацелены на отслеживание событий, порождаемых аппаратным обеспечением, системой или другими приложениями, работают незаметно.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После настройки не предполагают взаимодействия с пользователем.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Примеры: службы экранирования звонков, SMS-автоответчики.</w:t>
      </w:r>
    </w:p>
    <w:p w:rsidR="00980DD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Можно создавать совершенно невидимые сервисы, но тогда они будут неуправляемыми. Минимум действий, которые необходимо позволить пользователю: санкционирование запуска сервиса, настройка, приостановка и прерывание его работы при необходимости.</w:t>
      </w:r>
    </w:p>
    <w:p w:rsidR="00253E64" w:rsidRDefault="00980DD4" w:rsidP="00253E64">
      <w:pPr>
        <w:pStyle w:val="eBookd"/>
      </w:pPr>
      <w:r>
        <w:lastRenderedPageBreak/>
        <w:t>Смешанные приложения</w:t>
      </w:r>
    </w:p>
    <w:p w:rsidR="00253E64" w:rsidRDefault="00253E6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Б</w:t>
      </w:r>
      <w:r w:rsidR="00980DD4">
        <w:rPr>
          <w:lang w:eastAsia="zh-CN" w:bidi="hi-IN"/>
        </w:rPr>
        <w:t>ольшую часть времени работают в фоновом режиме, однако допускают взаимодействие с пользователем и после настройки. Обычно взаимодействие с пользователем сводится к уведомлению о каких-либо событиях.</w:t>
      </w:r>
    </w:p>
    <w:p w:rsidR="00253E6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Пример</w:t>
      </w:r>
      <w:r w:rsidR="00253E64">
        <w:rPr>
          <w:lang w:eastAsia="zh-CN" w:bidi="hi-IN"/>
        </w:rPr>
        <w:t>ы:</w:t>
      </w:r>
      <w:r>
        <w:rPr>
          <w:lang w:eastAsia="zh-CN" w:bidi="hi-IN"/>
        </w:rPr>
        <w:t xml:space="preserve"> мультимедиа-проигрыватели, программы для обмена текстовыми сообщениями (чаты), почтовые клиенты.</w:t>
      </w:r>
    </w:p>
    <w:p w:rsidR="00253E64" w:rsidRDefault="00253E6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Особенность: в</w:t>
      </w:r>
      <w:r w:rsidR="00980DD4">
        <w:rPr>
          <w:lang w:eastAsia="zh-CN" w:bidi="hi-IN"/>
        </w:rPr>
        <w:t xml:space="preserve">озможность реагировать на пользовательский ввод и при этом не терять работоспособности в фоновом режиме. </w:t>
      </w:r>
      <w:r>
        <w:rPr>
          <w:lang w:eastAsia="zh-CN" w:bidi="hi-IN"/>
        </w:rPr>
        <w:t>О</w:t>
      </w:r>
      <w:r w:rsidR="00980DD4">
        <w:rPr>
          <w:lang w:eastAsia="zh-CN" w:bidi="hi-IN"/>
        </w:rPr>
        <w:t>бычно содержат как видимые активности, так и скрытые (фоновые) сервисы, и при взаимодействии с пользователем должны учитывать свое текущее состояние.</w:t>
      </w:r>
    </w:p>
    <w:p w:rsidR="00253E64" w:rsidRDefault="00980DD4" w:rsidP="00253E64">
      <w:pPr>
        <w:pStyle w:val="eBookd"/>
      </w:pPr>
      <w:proofErr w:type="spellStart"/>
      <w:r>
        <w:t>Виджеты</w:t>
      </w:r>
      <w:proofErr w:type="spellEnd"/>
    </w:p>
    <w:p w:rsidR="00253E64" w:rsidRDefault="00253E6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Это </w:t>
      </w:r>
      <w:r w:rsidR="00980DD4">
        <w:rPr>
          <w:lang w:eastAsia="zh-CN" w:bidi="hi-IN"/>
        </w:rPr>
        <w:t>небольшие приложения, отображаемые в виде графического объекта на рабочем столе.</w:t>
      </w:r>
    </w:p>
    <w:p w:rsidR="00253E64" w:rsidRDefault="00980DD4" w:rsidP="00980DD4">
      <w:pPr>
        <w:pStyle w:val="eBook1"/>
        <w:rPr>
          <w:lang w:eastAsia="zh-CN" w:bidi="hi-IN"/>
        </w:rPr>
      </w:pPr>
      <w:r>
        <w:rPr>
          <w:lang w:eastAsia="zh-CN" w:bidi="hi-IN"/>
        </w:rPr>
        <w:t>Пример</w:t>
      </w:r>
      <w:r w:rsidR="00253E64">
        <w:rPr>
          <w:lang w:eastAsia="zh-CN" w:bidi="hi-IN"/>
        </w:rPr>
        <w:t>ы:</w:t>
      </w:r>
      <w:r>
        <w:rPr>
          <w:lang w:eastAsia="zh-CN" w:bidi="hi-IN"/>
        </w:rPr>
        <w:t xml:space="preserve"> приложения для отображения динамической информации, такой как заряд батареи, прогноз погоды, дата и время. </w:t>
      </w:r>
    </w:p>
    <w:p w:rsidR="00253E64" w:rsidRDefault="00253E64" w:rsidP="00980DD4">
      <w:pPr>
        <w:pStyle w:val="eBook1"/>
        <w:rPr>
          <w:lang w:eastAsia="zh-CN" w:bidi="hi-IN"/>
        </w:rPr>
      </w:pPr>
    </w:p>
    <w:p w:rsidR="003C5E83" w:rsidRDefault="00253E64" w:rsidP="00980DD4">
      <w:pPr>
        <w:pStyle w:val="eBook1"/>
        <w:rPr>
          <w:lang w:eastAsia="zh-CN" w:bidi="hi-IN"/>
        </w:rPr>
      </w:pPr>
      <w:r w:rsidRPr="00253E64">
        <w:rPr>
          <w:rStyle w:val="eBook5"/>
        </w:rPr>
        <w:t>С</w:t>
      </w:r>
      <w:r w:rsidR="00980DD4" w:rsidRPr="00253E64">
        <w:rPr>
          <w:rStyle w:val="eBook5"/>
        </w:rPr>
        <w:t>ложные приложения</w:t>
      </w:r>
      <w:r w:rsidR="00980DD4">
        <w:rPr>
          <w:lang w:eastAsia="zh-CN" w:bidi="hi-IN"/>
        </w:rPr>
        <w:t xml:space="preserve"> могут содержать элементы каждого из рассмотренных видов. Планируя разработку приложения, необходимо определить способ его использования, только после этого приступать к проектированию и непосредственно разработке.</w:t>
      </w:r>
    </w:p>
    <w:p w:rsidR="00A574A5" w:rsidRDefault="00A574A5" w:rsidP="00980DD4">
      <w:pPr>
        <w:pStyle w:val="eBook1"/>
        <w:rPr>
          <w:lang w:eastAsia="zh-CN" w:bidi="hi-IN"/>
        </w:rPr>
      </w:pPr>
    </w:p>
    <w:p w:rsidR="00A574A5" w:rsidRPr="003C5E83" w:rsidRDefault="00A574A5" w:rsidP="00980DD4">
      <w:pPr>
        <w:pStyle w:val="eBook1"/>
        <w:rPr>
          <w:lang w:eastAsia="zh-CN" w:bidi="hi-IN"/>
        </w:rPr>
      </w:pPr>
      <w:bookmarkStart w:id="0" w:name="_GoBack"/>
      <w:bookmarkEnd w:id="0"/>
    </w:p>
    <w:sectPr w:rsidR="00A574A5" w:rsidRPr="003C5E83" w:rsidSect="00C66FC8">
      <w:pgSz w:w="6464" w:h="8675" w:code="9"/>
      <w:pgMar w:top="57" w:right="57" w:bottom="57" w:left="5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Helver">
    <w:charset w:val="CC"/>
    <w:family w:val="swiss"/>
    <w:pitch w:val="variable"/>
    <w:sig w:usb0="00000203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020BC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E2CC585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98EDA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B560C2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6019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AC5FC1"/>
    <w:multiLevelType w:val="hybridMultilevel"/>
    <w:tmpl w:val="72D6D8E4"/>
    <w:lvl w:ilvl="0" w:tplc="3ADA126C">
      <w:start w:val="1"/>
      <w:numFmt w:val="bullet"/>
      <w:pStyle w:val="eBook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1E0734D"/>
    <w:multiLevelType w:val="multilevel"/>
    <w:tmpl w:val="B93CC73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C95103"/>
    <w:multiLevelType w:val="multilevel"/>
    <w:tmpl w:val="BB9E265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B0376FD"/>
    <w:multiLevelType w:val="multilevel"/>
    <w:tmpl w:val="773C9D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A06641"/>
    <w:multiLevelType w:val="multilevel"/>
    <w:tmpl w:val="2E98D66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D2664FA"/>
    <w:multiLevelType w:val="multilevel"/>
    <w:tmpl w:val="283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A856DD7"/>
    <w:multiLevelType w:val="hybridMultilevel"/>
    <w:tmpl w:val="6ECC2852"/>
    <w:lvl w:ilvl="0" w:tplc="4A8C52BC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2" w15:restartNumberingAfterBreak="0">
    <w:nsid w:val="5F1C6E58"/>
    <w:multiLevelType w:val="multilevel"/>
    <w:tmpl w:val="6F08E40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DE00D4"/>
    <w:multiLevelType w:val="hybridMultilevel"/>
    <w:tmpl w:val="720A88B2"/>
    <w:lvl w:ilvl="0" w:tplc="0C904E78">
      <w:start w:val="1"/>
      <w:numFmt w:val="bullet"/>
      <w:pStyle w:val="eBook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 w15:restartNumberingAfterBreak="0">
    <w:nsid w:val="6F5A2925"/>
    <w:multiLevelType w:val="multilevel"/>
    <w:tmpl w:val="31388ADA"/>
    <w:lvl w:ilvl="0">
      <w:start w:val="1"/>
      <w:numFmt w:val="decimal"/>
      <w:pStyle w:val="eBook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4F34D76"/>
    <w:multiLevelType w:val="hybridMultilevel"/>
    <w:tmpl w:val="68C0F8A4"/>
    <w:lvl w:ilvl="0" w:tplc="936650FA">
      <w:start w:val="1"/>
      <w:numFmt w:val="bullet"/>
      <w:pStyle w:val="a2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13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9"/>
  </w:num>
  <w:num w:numId="22">
    <w:abstractNumId w:val="12"/>
  </w:num>
  <w:num w:numId="23">
    <w:abstractNumId w:val="13"/>
  </w:num>
  <w:num w:numId="24">
    <w:abstractNumId w:val="14"/>
  </w:num>
  <w:num w:numId="25">
    <w:abstractNumId w:val="13"/>
  </w:num>
  <w:num w:numId="26">
    <w:abstractNumId w:val="14"/>
  </w:num>
  <w:num w:numId="27">
    <w:abstractNumId w:val="14"/>
  </w:num>
  <w:num w:numId="28">
    <w:abstractNumId w:val="11"/>
  </w:num>
  <w:num w:numId="29">
    <w:abstractNumId w:val="11"/>
  </w:num>
  <w:num w:numId="30">
    <w:abstractNumId w:val="1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5"/>
  </w:num>
  <w:num w:numId="36">
    <w:abstractNumId w:val="5"/>
  </w:num>
  <w:num w:numId="3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attachedTemplate r:id="rId1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3"/>
    <w:rsid w:val="00067E44"/>
    <w:rsid w:val="000C5F1D"/>
    <w:rsid w:val="000E5F5D"/>
    <w:rsid w:val="00114C30"/>
    <w:rsid w:val="00130C0A"/>
    <w:rsid w:val="00162F35"/>
    <w:rsid w:val="001710BA"/>
    <w:rsid w:val="001C78E6"/>
    <w:rsid w:val="001E7923"/>
    <w:rsid w:val="00253B33"/>
    <w:rsid w:val="00253E64"/>
    <w:rsid w:val="002C0B26"/>
    <w:rsid w:val="002E4FF5"/>
    <w:rsid w:val="00325DDA"/>
    <w:rsid w:val="003C5E83"/>
    <w:rsid w:val="0042498D"/>
    <w:rsid w:val="0043412F"/>
    <w:rsid w:val="00486308"/>
    <w:rsid w:val="004B0873"/>
    <w:rsid w:val="00541BC6"/>
    <w:rsid w:val="00550EE3"/>
    <w:rsid w:val="00583028"/>
    <w:rsid w:val="00595BA0"/>
    <w:rsid w:val="005B5059"/>
    <w:rsid w:val="005E7073"/>
    <w:rsid w:val="005F58CB"/>
    <w:rsid w:val="005F7B8B"/>
    <w:rsid w:val="006010B3"/>
    <w:rsid w:val="00636115"/>
    <w:rsid w:val="006B5716"/>
    <w:rsid w:val="00761827"/>
    <w:rsid w:val="00765CD3"/>
    <w:rsid w:val="0077072D"/>
    <w:rsid w:val="00773060"/>
    <w:rsid w:val="00836EF4"/>
    <w:rsid w:val="00843822"/>
    <w:rsid w:val="008C597C"/>
    <w:rsid w:val="008D69E1"/>
    <w:rsid w:val="008E357B"/>
    <w:rsid w:val="009237EF"/>
    <w:rsid w:val="00926903"/>
    <w:rsid w:val="00927D72"/>
    <w:rsid w:val="00937A8E"/>
    <w:rsid w:val="0096166A"/>
    <w:rsid w:val="00980DD4"/>
    <w:rsid w:val="00994CE6"/>
    <w:rsid w:val="009C09E8"/>
    <w:rsid w:val="00A01775"/>
    <w:rsid w:val="00A15ECD"/>
    <w:rsid w:val="00A574A5"/>
    <w:rsid w:val="00A66787"/>
    <w:rsid w:val="00A86D3F"/>
    <w:rsid w:val="00AA5474"/>
    <w:rsid w:val="00AB5966"/>
    <w:rsid w:val="00AD0DB2"/>
    <w:rsid w:val="00AF7922"/>
    <w:rsid w:val="00B340A6"/>
    <w:rsid w:val="00B85BAA"/>
    <w:rsid w:val="00B86559"/>
    <w:rsid w:val="00BE0359"/>
    <w:rsid w:val="00C14F5D"/>
    <w:rsid w:val="00C54E97"/>
    <w:rsid w:val="00C66FC8"/>
    <w:rsid w:val="00CB78D2"/>
    <w:rsid w:val="00CC3593"/>
    <w:rsid w:val="00CF195C"/>
    <w:rsid w:val="00D10184"/>
    <w:rsid w:val="00D462EE"/>
    <w:rsid w:val="00D63138"/>
    <w:rsid w:val="00D64258"/>
    <w:rsid w:val="00DF4494"/>
    <w:rsid w:val="00E2736E"/>
    <w:rsid w:val="00E539BA"/>
    <w:rsid w:val="00E97FD1"/>
    <w:rsid w:val="00F16166"/>
    <w:rsid w:val="00F168D4"/>
    <w:rsid w:val="00F3728D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A1E5"/>
  <w15:chartTrackingRefBased/>
  <w15:docId w15:val="{249D2768-C2EE-4A9C-990D-58FE7F0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95BA0"/>
    <w:pPr>
      <w:spacing w:after="0" w:line="240" w:lineRule="auto"/>
    </w:pPr>
    <w:rPr>
      <w:rFonts w:ascii="Times New Roman" w:hAnsi="Times New Roman" w:cs="Times New Roman"/>
      <w:bCs/>
      <w:color w:val="000000"/>
      <w:sz w:val="28"/>
      <w:szCs w:val="28"/>
      <w:lang w:eastAsia="ru-RU"/>
    </w:rPr>
  </w:style>
  <w:style w:type="paragraph" w:styleId="1">
    <w:name w:val="heading 1"/>
    <w:basedOn w:val="a3"/>
    <w:next w:val="a3"/>
    <w:link w:val="10"/>
    <w:autoRedefine/>
    <w:qFormat/>
    <w:rsid w:val="00595BA0"/>
    <w:pPr>
      <w:keepNext/>
      <w:keepLines/>
      <w:pageBreakBefore/>
      <w:spacing w:before="360" w:after="360"/>
      <w:jc w:val="center"/>
      <w:outlineLvl w:val="0"/>
    </w:pPr>
    <w:rPr>
      <w:rFonts w:eastAsia="Times New Roman" w:cstheme="minorBidi"/>
      <w:b/>
      <w:bCs w:val="0"/>
      <w:kern w:val="32"/>
      <w:sz w:val="32"/>
      <w:szCs w:val="32"/>
    </w:rPr>
  </w:style>
  <w:style w:type="paragraph" w:styleId="20">
    <w:name w:val="heading 2"/>
    <w:basedOn w:val="a3"/>
    <w:next w:val="a3"/>
    <w:link w:val="21"/>
    <w:unhideWhenUsed/>
    <w:qFormat/>
    <w:rsid w:val="00595BA0"/>
    <w:pPr>
      <w:keepNext/>
      <w:spacing w:before="360" w:after="240"/>
      <w:outlineLvl w:val="1"/>
    </w:pPr>
    <w:rPr>
      <w:rFonts w:eastAsia="Times New Roman" w:cstheme="minorBidi"/>
      <w:b/>
      <w:bCs w:val="0"/>
      <w:i/>
      <w:iCs/>
    </w:rPr>
  </w:style>
  <w:style w:type="paragraph" w:styleId="30">
    <w:name w:val="heading 3"/>
    <w:basedOn w:val="a3"/>
    <w:next w:val="a3"/>
    <w:link w:val="31"/>
    <w:unhideWhenUsed/>
    <w:qFormat/>
    <w:rsid w:val="00595BA0"/>
    <w:pPr>
      <w:keepNext/>
      <w:spacing w:before="240" w:after="60"/>
      <w:outlineLvl w:val="2"/>
    </w:pPr>
    <w:rPr>
      <w:rFonts w:eastAsiaTheme="majorEastAsia" w:cstheme="majorBidi"/>
      <w:b/>
      <w:bCs w:val="0"/>
      <w:szCs w:val="26"/>
    </w:rPr>
  </w:style>
  <w:style w:type="paragraph" w:styleId="40">
    <w:name w:val="heading 4"/>
    <w:basedOn w:val="Heading"/>
    <w:next w:val="a3"/>
    <w:link w:val="41"/>
    <w:qFormat/>
    <w:rsid w:val="00595BA0"/>
    <w:pPr>
      <w:spacing w:before="119" w:after="62"/>
      <w:ind w:left="482"/>
      <w:jc w:val="left"/>
      <w:outlineLvl w:val="3"/>
    </w:pPr>
    <w:rPr>
      <w:i/>
      <w:iCs/>
      <w:sz w:val="2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5BA0"/>
    <w:rPr>
      <w:rFonts w:ascii="Times New Roman" w:eastAsia="Times New Roman" w:hAnsi="Times New Roman"/>
      <w:b/>
      <w:color w:val="000000"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rsid w:val="00595BA0"/>
    <w:rPr>
      <w:rFonts w:ascii="Times New Roman" w:eastAsia="Times New Roman" w:hAnsi="Times New Roman"/>
      <w:b/>
      <w:i/>
      <w:iCs/>
      <w:color w:val="000000"/>
      <w:sz w:val="28"/>
      <w:szCs w:val="28"/>
      <w:lang w:eastAsia="ru-RU"/>
    </w:rPr>
  </w:style>
  <w:style w:type="paragraph" w:customStyle="1" w:styleId="a7">
    <w:name w:val="Обычный (выделенный жирным)"/>
    <w:basedOn w:val="a3"/>
    <w:link w:val="a8"/>
    <w:qFormat/>
    <w:rsid w:val="00595BA0"/>
    <w:rPr>
      <w:rFonts w:cstheme="minorBidi"/>
      <w:b/>
    </w:rPr>
  </w:style>
  <w:style w:type="character" w:customStyle="1" w:styleId="a8">
    <w:name w:val="Обычный (выделенный жирным) Знак"/>
    <w:link w:val="a7"/>
    <w:rsid w:val="00595BA0"/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rsid w:val="00595BA0"/>
    <w:rPr>
      <w:rFonts w:ascii="Times New Roman" w:eastAsiaTheme="majorEastAsia" w:hAnsi="Times New Roman" w:cstheme="majorBidi"/>
      <w:b/>
      <w:color w:val="000000"/>
      <w:sz w:val="28"/>
      <w:szCs w:val="26"/>
      <w:lang w:eastAsia="ru-RU"/>
    </w:rPr>
  </w:style>
  <w:style w:type="paragraph" w:customStyle="1" w:styleId="a0">
    <w:name w:val="Обычный (списки)"/>
    <w:basedOn w:val="a3"/>
    <w:link w:val="a9"/>
    <w:qFormat/>
    <w:rsid w:val="00595BA0"/>
    <w:pPr>
      <w:numPr>
        <w:numId w:val="21"/>
      </w:numPr>
    </w:pPr>
    <w:rPr>
      <w:rFonts w:eastAsiaTheme="minorHAnsi" w:cstheme="minorBidi"/>
    </w:rPr>
  </w:style>
  <w:style w:type="character" w:customStyle="1" w:styleId="a9">
    <w:name w:val="Обычный (списки) Знак"/>
    <w:basedOn w:val="a4"/>
    <w:link w:val="a0"/>
    <w:rsid w:val="00595BA0"/>
    <w:rPr>
      <w:rFonts w:ascii="Times New Roman" w:eastAsiaTheme="minorHAnsi" w:hAnsi="Times New Roman"/>
      <w:bCs/>
      <w:color w:val="000000"/>
      <w:sz w:val="28"/>
      <w:szCs w:val="28"/>
      <w:lang w:eastAsia="ru-RU"/>
    </w:rPr>
  </w:style>
  <w:style w:type="paragraph" w:styleId="aa">
    <w:name w:val="endnote text"/>
    <w:basedOn w:val="a3"/>
    <w:link w:val="ab"/>
    <w:uiPriority w:val="99"/>
    <w:semiHidden/>
    <w:unhideWhenUsed/>
    <w:qFormat/>
    <w:rsid w:val="00E97FD1"/>
    <w:rPr>
      <w:rFonts w:cstheme="minorBidi"/>
      <w:sz w:val="24"/>
    </w:rPr>
  </w:style>
  <w:style w:type="character" w:customStyle="1" w:styleId="ab">
    <w:name w:val="Текст концевой сноски Знак"/>
    <w:basedOn w:val="a4"/>
    <w:link w:val="aa"/>
    <w:uiPriority w:val="99"/>
    <w:semiHidden/>
    <w:rsid w:val="00E97FD1"/>
    <w:rPr>
      <w:rFonts w:ascii="Times New Roman" w:hAnsi="Times New Roman"/>
      <w:bCs/>
      <w:color w:val="000000"/>
      <w:sz w:val="24"/>
      <w:szCs w:val="28"/>
      <w:lang w:eastAsia="ru-RU"/>
    </w:rPr>
  </w:style>
  <w:style w:type="paragraph" w:styleId="a2">
    <w:name w:val="List Paragraph"/>
    <w:basedOn w:val="a3"/>
    <w:uiPriority w:val="34"/>
    <w:qFormat/>
    <w:rsid w:val="00595BA0"/>
    <w:pPr>
      <w:numPr>
        <w:numId w:val="20"/>
      </w:numPr>
      <w:contextualSpacing/>
    </w:pPr>
  </w:style>
  <w:style w:type="paragraph" w:customStyle="1" w:styleId="a1">
    <w:name w:val="Абзац списка (нумерованный)"/>
    <w:basedOn w:val="a2"/>
    <w:link w:val="ac"/>
    <w:qFormat/>
    <w:rsid w:val="00595BA0"/>
    <w:pPr>
      <w:numPr>
        <w:numId w:val="22"/>
      </w:numPr>
    </w:pPr>
    <w:rPr>
      <w:rFonts w:cstheme="minorBidi"/>
    </w:rPr>
  </w:style>
  <w:style w:type="character" w:customStyle="1" w:styleId="ac">
    <w:name w:val="Абзац списка (нумерованный) Знак"/>
    <w:basedOn w:val="a4"/>
    <w:link w:val="a1"/>
    <w:rsid w:val="00595BA0"/>
    <w:rPr>
      <w:rFonts w:ascii="Times New Roman" w:hAnsi="Times New Roman"/>
      <w:bCs/>
      <w:color w:val="000000"/>
      <w:sz w:val="28"/>
      <w:szCs w:val="28"/>
      <w:lang w:eastAsia="ru-RU"/>
    </w:rPr>
  </w:style>
  <w:style w:type="paragraph" w:customStyle="1" w:styleId="eBook1">
    <w:name w:val="eBook (обычный)"/>
    <w:basedOn w:val="a3"/>
    <w:link w:val="eBook3"/>
    <w:qFormat/>
    <w:rsid w:val="00595BA0"/>
    <w:pPr>
      <w:jc w:val="both"/>
    </w:pPr>
    <w:rPr>
      <w:sz w:val="24"/>
    </w:rPr>
  </w:style>
  <w:style w:type="character" w:customStyle="1" w:styleId="eBook3">
    <w:name w:val="eBook (обычный) Знак"/>
    <w:basedOn w:val="a4"/>
    <w:link w:val="eBook1"/>
    <w:rsid w:val="00595BA0"/>
    <w:rPr>
      <w:rFonts w:ascii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eBook30">
    <w:name w:val="eBook (заголовок 3)"/>
    <w:basedOn w:val="eBook1"/>
    <w:next w:val="eBook1"/>
    <w:link w:val="eBook31"/>
    <w:qFormat/>
    <w:rsid w:val="00595BA0"/>
    <w:pPr>
      <w:keepNext/>
      <w:keepLines/>
      <w:spacing w:before="240" w:after="120"/>
      <w:contextualSpacing/>
      <w:jc w:val="left"/>
    </w:pPr>
    <w:rPr>
      <w:rFonts w:eastAsia="SimSun"/>
      <w:b/>
      <w:i/>
    </w:rPr>
  </w:style>
  <w:style w:type="character" w:customStyle="1" w:styleId="eBook31">
    <w:name w:val="eBook (заголовок 3) Знак"/>
    <w:basedOn w:val="a4"/>
    <w:link w:val="eBook30"/>
    <w:rsid w:val="00595BA0"/>
    <w:rPr>
      <w:rFonts w:ascii="Times New Roman" w:eastAsia="SimSun" w:hAnsi="Times New Roman"/>
      <w:b/>
      <w:i/>
      <w:sz w:val="24"/>
      <w:szCs w:val="24"/>
      <w:lang w:eastAsia="zh-CN" w:bidi="hi-IN"/>
    </w:rPr>
  </w:style>
  <w:style w:type="paragraph" w:customStyle="1" w:styleId="eBook">
    <w:name w:val="eBook (ненумерованный)"/>
    <w:basedOn w:val="eBook1"/>
    <w:link w:val="eBook4"/>
    <w:qFormat/>
    <w:rsid w:val="009C09E8"/>
    <w:pPr>
      <w:numPr>
        <w:numId w:val="31"/>
      </w:numPr>
      <w:ind w:left="397" w:hanging="227"/>
      <w:jc w:val="left"/>
    </w:pPr>
    <w:rPr>
      <w:rFonts w:eastAsia="SimSun"/>
    </w:rPr>
  </w:style>
  <w:style w:type="character" w:customStyle="1" w:styleId="eBook4">
    <w:name w:val="eBook (ненумерованный) Знак"/>
    <w:basedOn w:val="eBook3"/>
    <w:link w:val="eBook"/>
    <w:rsid w:val="009C09E8"/>
    <w:rPr>
      <w:rFonts w:ascii="Times New Roman" w:eastAsia="SimSun" w:hAnsi="Times New Roman" w:cs="Times New Roman"/>
      <w:bCs/>
      <w:color w:val="000000"/>
      <w:sz w:val="24"/>
      <w:szCs w:val="28"/>
      <w:lang w:eastAsia="ru-RU"/>
    </w:rPr>
  </w:style>
  <w:style w:type="paragraph" w:customStyle="1" w:styleId="eBook10">
    <w:name w:val="eBook (заголовок 1)"/>
    <w:next w:val="eBook1"/>
    <w:link w:val="eBook11"/>
    <w:qFormat/>
    <w:rsid w:val="008D69E1"/>
    <w:pPr>
      <w:keepNext/>
      <w:keepLines/>
      <w:pageBreakBefore/>
      <w:spacing w:after="240" w:line="240" w:lineRule="auto"/>
      <w:jc w:val="center"/>
    </w:pPr>
    <w:rPr>
      <w:rFonts w:ascii="Times New Roman" w:eastAsia="Microsoft YaHei" w:hAnsi="Times New Roman" w:cs="Mangal"/>
      <w:b/>
      <w:bCs/>
      <w:color w:val="000000"/>
      <w:sz w:val="28"/>
      <w:szCs w:val="28"/>
      <w:lang w:eastAsia="zh-CN" w:bidi="hi-IN"/>
    </w:rPr>
  </w:style>
  <w:style w:type="character" w:customStyle="1" w:styleId="eBook11">
    <w:name w:val="eBook (заголовок 1) Знак"/>
    <w:basedOn w:val="31"/>
    <w:link w:val="eBook10"/>
    <w:rsid w:val="008D69E1"/>
    <w:rPr>
      <w:rFonts w:ascii="Times New Roman" w:eastAsia="Microsoft YaHei" w:hAnsi="Times New Roman" w:cs="Mangal"/>
      <w:b/>
      <w:bCs/>
      <w:color w:val="000000"/>
      <w:sz w:val="28"/>
      <w:szCs w:val="28"/>
      <w:lang w:eastAsia="zh-CN" w:bidi="hi-IN"/>
    </w:rPr>
  </w:style>
  <w:style w:type="character" w:customStyle="1" w:styleId="eBook5">
    <w:name w:val="eBook (выделенный)"/>
    <w:basedOn w:val="eBook3"/>
    <w:uiPriority w:val="1"/>
    <w:qFormat/>
    <w:rsid w:val="00114C30"/>
    <w:rPr>
      <w:rFonts w:ascii="Times New Roman" w:hAnsi="Times New Roman" w:cs="Times New Roman"/>
      <w:b/>
      <w:bCs/>
      <w:i/>
      <w:color w:val="000000"/>
      <w:sz w:val="24"/>
      <w:szCs w:val="24"/>
      <w:lang w:eastAsia="zh-CN" w:bidi="hi-IN"/>
    </w:rPr>
  </w:style>
  <w:style w:type="paragraph" w:customStyle="1" w:styleId="eBook6">
    <w:name w:val="eBook (исходный код)"/>
    <w:basedOn w:val="eBook1"/>
    <w:link w:val="eBook7"/>
    <w:qFormat/>
    <w:rsid w:val="00773060"/>
    <w:pPr>
      <w:keepLines/>
      <w:jc w:val="left"/>
    </w:pPr>
    <w:rPr>
      <w:rFonts w:ascii="Courier New" w:eastAsia="SimSun" w:hAnsi="Courier New"/>
      <w:sz w:val="20"/>
      <w:lang w:val="en-US"/>
    </w:rPr>
  </w:style>
  <w:style w:type="character" w:customStyle="1" w:styleId="eBook7">
    <w:name w:val="eBook (исходный код) Знак"/>
    <w:basedOn w:val="eBook3"/>
    <w:link w:val="eBook6"/>
    <w:rsid w:val="00773060"/>
    <w:rPr>
      <w:rFonts w:ascii="Courier New" w:eastAsia="SimSun" w:hAnsi="Courier New" w:cs="Times New Roman"/>
      <w:bCs/>
      <w:color w:val="000000"/>
      <w:sz w:val="20"/>
      <w:szCs w:val="28"/>
      <w:lang w:val="en-US" w:eastAsia="ru-RU"/>
    </w:rPr>
  </w:style>
  <w:style w:type="paragraph" w:customStyle="1" w:styleId="eBook8">
    <w:name w:val="eBook (пример)"/>
    <w:basedOn w:val="eBook1"/>
    <w:link w:val="eBook9"/>
    <w:qFormat/>
    <w:rsid w:val="00595BA0"/>
    <w:pPr>
      <w:jc w:val="left"/>
    </w:pPr>
    <w:rPr>
      <w:rFonts w:eastAsia="SimSun"/>
      <w:sz w:val="20"/>
    </w:rPr>
  </w:style>
  <w:style w:type="character" w:customStyle="1" w:styleId="eBook9">
    <w:name w:val="eBook (пример) Знак"/>
    <w:basedOn w:val="eBook3"/>
    <w:link w:val="eBook8"/>
    <w:rsid w:val="00595BA0"/>
    <w:rPr>
      <w:rFonts w:ascii="Times New Roman" w:eastAsia="SimSun" w:hAnsi="Times New Roman" w:cs="Times New Roman"/>
      <w:bCs/>
      <w:color w:val="000000"/>
      <w:sz w:val="20"/>
      <w:szCs w:val="28"/>
      <w:lang w:eastAsia="ru-RU"/>
    </w:rPr>
  </w:style>
  <w:style w:type="paragraph" w:customStyle="1" w:styleId="eBooka">
    <w:name w:val="eBook (подписи к рисункам)"/>
    <w:basedOn w:val="eBook1"/>
    <w:next w:val="eBook1"/>
    <w:link w:val="eBookb"/>
    <w:qFormat/>
    <w:rsid w:val="00595BA0"/>
    <w:pPr>
      <w:keepLines/>
      <w:spacing w:after="240"/>
      <w:jc w:val="center"/>
    </w:pPr>
    <w:rPr>
      <w:rFonts w:eastAsia="SimSun"/>
      <w:sz w:val="20"/>
    </w:rPr>
  </w:style>
  <w:style w:type="character" w:customStyle="1" w:styleId="eBookb">
    <w:name w:val="eBook (подписи к рисункам) Знак"/>
    <w:basedOn w:val="eBook3"/>
    <w:link w:val="eBooka"/>
    <w:rsid w:val="00595BA0"/>
    <w:rPr>
      <w:rFonts w:ascii="Times New Roman" w:eastAsia="SimSun" w:hAnsi="Times New Roman" w:cs="Times New Roman"/>
      <w:bCs/>
      <w:color w:val="000000"/>
      <w:sz w:val="20"/>
      <w:szCs w:val="28"/>
      <w:lang w:eastAsia="ru-RU"/>
    </w:rPr>
  </w:style>
  <w:style w:type="paragraph" w:customStyle="1" w:styleId="eBook0">
    <w:name w:val="eBook (нумерованный)"/>
    <w:basedOn w:val="eBook1"/>
    <w:link w:val="eBookc"/>
    <w:qFormat/>
    <w:rsid w:val="00927D72"/>
    <w:pPr>
      <w:numPr>
        <w:numId w:val="24"/>
      </w:numPr>
      <w:ind w:left="510" w:hanging="340"/>
      <w:jc w:val="left"/>
    </w:pPr>
    <w:rPr>
      <w:rFonts w:eastAsia="SimSun"/>
    </w:rPr>
  </w:style>
  <w:style w:type="character" w:customStyle="1" w:styleId="eBookc">
    <w:name w:val="eBook (нумерованный) Знак"/>
    <w:basedOn w:val="eBook3"/>
    <w:link w:val="eBook0"/>
    <w:rsid w:val="00927D72"/>
    <w:rPr>
      <w:rFonts w:ascii="Times New Roman" w:eastAsia="SimSun" w:hAnsi="Times New Roman" w:cs="Times New Roman"/>
      <w:bCs/>
      <w:color w:val="000000"/>
      <w:sz w:val="24"/>
      <w:szCs w:val="28"/>
      <w:lang w:eastAsia="ru-RU"/>
    </w:rPr>
  </w:style>
  <w:style w:type="paragraph" w:customStyle="1" w:styleId="rticle">
    <w:name w:val="Аrticle (сноска)"/>
    <w:basedOn w:val="ad"/>
    <w:link w:val="rticle0"/>
    <w:qFormat/>
    <w:rsid w:val="00595BA0"/>
    <w:pPr>
      <w:widowControl w:val="0"/>
      <w:suppressAutoHyphens/>
    </w:pPr>
    <w:rPr>
      <w:rFonts w:eastAsia="SimSun"/>
      <w:lang w:val="x-none" w:eastAsia="zh-CN"/>
    </w:rPr>
  </w:style>
  <w:style w:type="character" w:customStyle="1" w:styleId="rticle0">
    <w:name w:val="Аrticle (сноска) Знак"/>
    <w:basedOn w:val="ae"/>
    <w:link w:val="rticle"/>
    <w:rsid w:val="00595BA0"/>
    <w:rPr>
      <w:rFonts w:ascii="Times New Roman" w:eastAsia="SimSun" w:hAnsi="Times New Roman" w:cs="Times New Roman"/>
      <w:bCs/>
      <w:color w:val="000000"/>
      <w:sz w:val="20"/>
      <w:szCs w:val="20"/>
      <w:lang w:val="x-none" w:eastAsia="zh-CN"/>
    </w:rPr>
  </w:style>
  <w:style w:type="paragraph" w:styleId="ad">
    <w:name w:val="footnote text"/>
    <w:basedOn w:val="a3"/>
    <w:link w:val="ae"/>
    <w:semiHidden/>
    <w:unhideWhenUsed/>
    <w:rsid w:val="00E97FD1"/>
    <w:rPr>
      <w:sz w:val="20"/>
      <w:szCs w:val="20"/>
    </w:rPr>
  </w:style>
  <w:style w:type="character" w:customStyle="1" w:styleId="ae">
    <w:name w:val="Текст сноски Знак"/>
    <w:basedOn w:val="a4"/>
    <w:link w:val="ad"/>
    <w:semiHidden/>
    <w:rsid w:val="00E97FD1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customStyle="1" w:styleId="eBookd">
    <w:name w:val="eBook (курсивное начало абзаца)"/>
    <w:next w:val="eBook1"/>
    <w:link w:val="eBooke"/>
    <w:qFormat/>
    <w:rsid w:val="00595BA0"/>
    <w:pPr>
      <w:keepNext/>
      <w:keepLines/>
      <w:spacing w:before="160" w:after="0" w:line="240" w:lineRule="auto"/>
    </w:pPr>
    <w:rPr>
      <w:rFonts w:ascii="Times New Roman" w:eastAsia="SimSun" w:hAnsi="Times New Roman" w:cs="Times New Roman"/>
      <w:b/>
      <w:i/>
      <w:sz w:val="24"/>
      <w:szCs w:val="24"/>
      <w:lang w:val="x-none" w:eastAsia="zh-CN" w:bidi="hi-IN"/>
    </w:rPr>
  </w:style>
  <w:style w:type="character" w:customStyle="1" w:styleId="eBooke">
    <w:name w:val="eBook (курсивное начало абзаца) Знак"/>
    <w:basedOn w:val="a4"/>
    <w:link w:val="eBookd"/>
    <w:rsid w:val="00595BA0"/>
    <w:rPr>
      <w:rFonts w:ascii="Times New Roman" w:eastAsia="SimSun" w:hAnsi="Times New Roman" w:cs="Times New Roman"/>
      <w:b/>
      <w:i/>
      <w:sz w:val="24"/>
      <w:szCs w:val="24"/>
      <w:lang w:val="x-none" w:eastAsia="zh-CN" w:bidi="hi-IN"/>
    </w:rPr>
  </w:style>
  <w:style w:type="paragraph" w:customStyle="1" w:styleId="eBookf">
    <w:name w:val="eBook (подписи к таблицам)"/>
    <w:link w:val="eBookf0"/>
    <w:qFormat/>
    <w:rsid w:val="00595BA0"/>
    <w:pPr>
      <w:keepNext/>
      <w:keepLines/>
      <w:spacing w:before="120" w:after="0" w:line="240" w:lineRule="auto"/>
      <w:ind w:right="284"/>
      <w:contextualSpacing/>
      <w:jc w:val="right"/>
    </w:pPr>
    <w:rPr>
      <w:rFonts w:ascii="Times New Roman" w:eastAsia="SimSun" w:hAnsi="Times New Roman"/>
      <w:sz w:val="20"/>
      <w:szCs w:val="24"/>
      <w:lang w:eastAsia="zh-CN" w:bidi="hi-IN"/>
    </w:rPr>
  </w:style>
  <w:style w:type="character" w:customStyle="1" w:styleId="eBookf0">
    <w:name w:val="eBook (подписи к таблицам) Знак"/>
    <w:basedOn w:val="a4"/>
    <w:link w:val="eBookf"/>
    <w:rsid w:val="00595BA0"/>
    <w:rPr>
      <w:rFonts w:ascii="Times New Roman" w:eastAsia="SimSun" w:hAnsi="Times New Roman"/>
      <w:sz w:val="20"/>
      <w:szCs w:val="24"/>
      <w:lang w:eastAsia="zh-CN" w:bidi="hi-IN"/>
    </w:rPr>
  </w:style>
  <w:style w:type="paragraph" w:customStyle="1" w:styleId="eBookf1">
    <w:name w:val="eBook (курсив)"/>
    <w:basedOn w:val="eBook1"/>
    <w:next w:val="eBook1"/>
    <w:link w:val="eBookf2"/>
    <w:qFormat/>
    <w:rsid w:val="00595BA0"/>
    <w:rPr>
      <w:i/>
    </w:rPr>
  </w:style>
  <w:style w:type="character" w:customStyle="1" w:styleId="eBookf2">
    <w:name w:val="eBook (курсив) Знак"/>
    <w:basedOn w:val="eBook3"/>
    <w:link w:val="eBookf1"/>
    <w:rsid w:val="00595BA0"/>
    <w:rPr>
      <w:rFonts w:ascii="Times New Roman" w:hAnsi="Times New Roman" w:cs="Times New Roman"/>
      <w:bCs/>
      <w:i/>
      <w:color w:val="000000"/>
      <w:sz w:val="24"/>
      <w:szCs w:val="28"/>
      <w:lang w:eastAsia="ru-RU"/>
    </w:rPr>
  </w:style>
  <w:style w:type="paragraph" w:customStyle="1" w:styleId="eBookf3">
    <w:name w:val="eBook (формулы)"/>
    <w:basedOn w:val="eBook1"/>
    <w:link w:val="eBookf4"/>
    <w:qFormat/>
    <w:rsid w:val="00595BA0"/>
    <w:pPr>
      <w:ind w:left="340"/>
      <w:jc w:val="left"/>
    </w:pPr>
    <w:rPr>
      <w:rFonts w:ascii="Courier New" w:eastAsia="Segoe UI Symbol" w:hAnsi="Courier New" w:cs="Courier New"/>
      <w:noProof/>
      <w:szCs w:val="20"/>
      <w:lang w:val="en-US"/>
    </w:rPr>
  </w:style>
  <w:style w:type="character" w:customStyle="1" w:styleId="eBookf4">
    <w:name w:val="eBook (формулы) Знак"/>
    <w:basedOn w:val="eBook3"/>
    <w:link w:val="eBookf3"/>
    <w:rsid w:val="00595BA0"/>
    <w:rPr>
      <w:rFonts w:ascii="Courier New" w:eastAsia="Segoe UI Symbol" w:hAnsi="Courier New" w:cs="Courier New"/>
      <w:bCs/>
      <w:noProof/>
      <w:color w:val="000000"/>
      <w:sz w:val="24"/>
      <w:szCs w:val="20"/>
      <w:lang w:val="en-US" w:eastAsia="ru-RU"/>
    </w:rPr>
  </w:style>
  <w:style w:type="paragraph" w:customStyle="1" w:styleId="11">
    <w:name w:val="Стиль1"/>
    <w:basedOn w:val="af"/>
    <w:autoRedefine/>
    <w:rsid w:val="00595BA0"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Plain Text"/>
    <w:basedOn w:val="a3"/>
    <w:link w:val="af0"/>
    <w:rsid w:val="00595BA0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4"/>
    <w:link w:val="af"/>
    <w:rsid w:val="00595BA0"/>
    <w:rPr>
      <w:rFonts w:ascii="Courier New" w:hAnsi="Courier New" w:cs="Courier New"/>
      <w:bCs/>
      <w:color w:val="000000"/>
      <w:sz w:val="20"/>
      <w:szCs w:val="20"/>
      <w:lang w:eastAsia="ru-RU"/>
    </w:rPr>
  </w:style>
  <w:style w:type="character" w:customStyle="1" w:styleId="af1">
    <w:name w:val="_Полужирный"/>
    <w:rsid w:val="00595BA0"/>
    <w:rPr>
      <w:b/>
      <w:bCs/>
    </w:rPr>
  </w:style>
  <w:style w:type="character" w:customStyle="1" w:styleId="af2">
    <w:name w:val="_Курсив"/>
    <w:rsid w:val="00595BA0"/>
    <w:rPr>
      <w:i/>
      <w:iCs/>
    </w:rPr>
  </w:style>
  <w:style w:type="paragraph" w:customStyle="1" w:styleId="Heading">
    <w:name w:val="Heading"/>
    <w:basedOn w:val="a3"/>
    <w:next w:val="a3"/>
    <w:rsid w:val="00595BA0"/>
    <w:pPr>
      <w:keepNext/>
      <w:keepLines/>
      <w:suppressAutoHyphens/>
      <w:autoSpaceDE w:val="0"/>
      <w:autoSpaceDN w:val="0"/>
      <w:adjustRightInd w:val="0"/>
      <w:spacing w:before="482" w:after="238"/>
      <w:jc w:val="center"/>
    </w:pPr>
    <w:rPr>
      <w:rFonts w:ascii="a_Helver" w:eastAsia="Times New Roman" w:hAnsi="a_Helver"/>
      <w:b/>
      <w:color w:val="auto"/>
    </w:rPr>
  </w:style>
  <w:style w:type="paragraph" w:customStyle="1" w:styleId="String">
    <w:name w:val="String"/>
    <w:basedOn w:val="a3"/>
    <w:rsid w:val="00595BA0"/>
    <w:pPr>
      <w:autoSpaceDE w:val="0"/>
      <w:autoSpaceDN w:val="0"/>
      <w:adjustRightInd w:val="0"/>
    </w:pPr>
    <w:rPr>
      <w:rFonts w:ascii="a_Timer" w:eastAsia="Times New Roman" w:hAnsi="a_Timer"/>
      <w:bCs w:val="0"/>
      <w:color w:val="auto"/>
      <w:sz w:val="20"/>
      <w:szCs w:val="24"/>
    </w:rPr>
  </w:style>
  <w:style w:type="paragraph" w:customStyle="1" w:styleId="toc">
    <w:name w:val="toc"/>
    <w:basedOn w:val="a3"/>
    <w:rsid w:val="00595BA0"/>
    <w:pPr>
      <w:keepLines/>
      <w:tabs>
        <w:tab w:val="right" w:pos="22677"/>
      </w:tabs>
      <w:autoSpaceDE w:val="0"/>
      <w:autoSpaceDN w:val="0"/>
      <w:adjustRightInd w:val="0"/>
    </w:pPr>
    <w:rPr>
      <w:rFonts w:ascii="a_Timer" w:eastAsia="Times New Roman" w:hAnsi="a_Timer"/>
      <w:bCs w:val="0"/>
      <w:color w:val="auto"/>
      <w:sz w:val="20"/>
      <w:szCs w:val="24"/>
    </w:rPr>
  </w:style>
  <w:style w:type="paragraph" w:customStyle="1" w:styleId="af3">
    <w:name w:val="_КакЕсть"/>
    <w:basedOn w:val="a3"/>
    <w:unhideWhenUsed/>
    <w:rsid w:val="00595BA0"/>
    <w:pPr>
      <w:autoSpaceDE w:val="0"/>
      <w:autoSpaceDN w:val="0"/>
      <w:adjustRightInd w:val="0"/>
    </w:pPr>
    <w:rPr>
      <w:rFonts w:ascii="a_Typer" w:eastAsia="Times New Roman" w:hAnsi="a_Typer"/>
      <w:bCs w:val="0"/>
      <w:color w:val="auto"/>
      <w:sz w:val="20"/>
      <w:szCs w:val="24"/>
    </w:rPr>
  </w:style>
  <w:style w:type="paragraph" w:customStyle="1" w:styleId="af4">
    <w:name w:val="_Заголовок"/>
    <w:basedOn w:val="a3"/>
    <w:unhideWhenUsed/>
    <w:rsid w:val="00595BA0"/>
    <w:pPr>
      <w:keepNext/>
      <w:keepLines/>
      <w:suppressAutoHyphens/>
      <w:autoSpaceDE w:val="0"/>
      <w:autoSpaceDN w:val="0"/>
      <w:adjustRightInd w:val="0"/>
      <w:spacing w:before="289"/>
      <w:ind w:firstLine="482"/>
      <w:jc w:val="both"/>
    </w:pPr>
    <w:rPr>
      <w:rFonts w:ascii="a_Timer" w:eastAsia="Times New Roman" w:hAnsi="a_Timer"/>
      <w:bCs w:val="0"/>
      <w:color w:val="auto"/>
      <w:sz w:val="20"/>
      <w:szCs w:val="24"/>
    </w:rPr>
  </w:style>
  <w:style w:type="character" w:customStyle="1" w:styleId="af5">
    <w:name w:val="_ПолужирныйКурсив"/>
    <w:unhideWhenUsed/>
    <w:rsid w:val="00595BA0"/>
    <w:rPr>
      <w:b/>
      <w:bCs/>
      <w:i/>
      <w:iCs/>
    </w:rPr>
  </w:style>
  <w:style w:type="character" w:customStyle="1" w:styleId="af6">
    <w:name w:val="_НижнийИндекс"/>
    <w:unhideWhenUsed/>
    <w:rsid w:val="00595BA0"/>
    <w:rPr>
      <w:vertAlign w:val="subscript"/>
    </w:rPr>
  </w:style>
  <w:style w:type="character" w:customStyle="1" w:styleId="af7">
    <w:name w:val="_ВерхнийИндекс"/>
    <w:unhideWhenUsed/>
    <w:rsid w:val="00595BA0"/>
    <w:rPr>
      <w:vertAlign w:val="superscript"/>
    </w:rPr>
  </w:style>
  <w:style w:type="character" w:customStyle="1" w:styleId="af8">
    <w:name w:val="_Подчеркивание"/>
    <w:unhideWhenUsed/>
    <w:rsid w:val="00595BA0"/>
    <w:rPr>
      <w:u w:val="single"/>
    </w:rPr>
  </w:style>
  <w:style w:type="character" w:customStyle="1" w:styleId="af9">
    <w:name w:val="_Символьный"/>
    <w:unhideWhenUsed/>
    <w:rsid w:val="00595BA0"/>
    <w:rPr>
      <w:rFonts w:ascii="Symbol" w:hAnsi="Symbol"/>
    </w:rPr>
  </w:style>
  <w:style w:type="paragraph" w:customStyle="1" w:styleId="FR1">
    <w:name w:val="FR1"/>
    <w:rsid w:val="00595BA0"/>
    <w:pPr>
      <w:widowControl w:val="0"/>
      <w:spacing w:after="0" w:line="300" w:lineRule="auto"/>
      <w:ind w:right="160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41">
    <w:name w:val="Заголовок 4 Знак"/>
    <w:basedOn w:val="a4"/>
    <w:link w:val="40"/>
    <w:rsid w:val="00595BA0"/>
    <w:rPr>
      <w:rFonts w:ascii="a_Helver" w:eastAsia="Times New Roman" w:hAnsi="a_Helver" w:cs="Times New Roman"/>
      <w:b/>
      <w:bCs/>
      <w:i/>
      <w:iCs/>
      <w:sz w:val="20"/>
      <w:szCs w:val="24"/>
      <w:lang w:eastAsia="ru-RU"/>
    </w:rPr>
  </w:style>
  <w:style w:type="paragraph" w:styleId="12">
    <w:name w:val="toc 1"/>
    <w:basedOn w:val="toc"/>
    <w:autoRedefine/>
    <w:semiHidden/>
    <w:rsid w:val="00E97FD1"/>
    <w:pPr>
      <w:spacing w:before="119"/>
      <w:ind w:left="1440" w:hanging="720"/>
    </w:pPr>
    <w:rPr>
      <w:b/>
    </w:rPr>
  </w:style>
  <w:style w:type="paragraph" w:styleId="22">
    <w:name w:val="toc 2"/>
    <w:basedOn w:val="toc"/>
    <w:autoRedefine/>
    <w:semiHidden/>
    <w:rsid w:val="00E97FD1"/>
    <w:pPr>
      <w:ind w:left="1922" w:hanging="720"/>
    </w:pPr>
    <w:rPr>
      <w:bCs/>
    </w:rPr>
  </w:style>
  <w:style w:type="paragraph" w:styleId="32">
    <w:name w:val="toc 3"/>
    <w:basedOn w:val="toc"/>
    <w:autoRedefine/>
    <w:semiHidden/>
    <w:rsid w:val="00E97FD1"/>
    <w:pPr>
      <w:ind w:left="2398" w:hanging="720"/>
    </w:pPr>
    <w:rPr>
      <w:bCs/>
      <w:szCs w:val="20"/>
    </w:rPr>
  </w:style>
  <w:style w:type="paragraph" w:styleId="42">
    <w:name w:val="toc 4"/>
    <w:basedOn w:val="toc"/>
    <w:autoRedefine/>
    <w:semiHidden/>
    <w:rsid w:val="00E97FD1"/>
    <w:pPr>
      <w:ind w:left="2880" w:hanging="720"/>
    </w:pPr>
    <w:rPr>
      <w:bCs/>
      <w:szCs w:val="20"/>
    </w:rPr>
  </w:style>
  <w:style w:type="paragraph" w:styleId="afa">
    <w:name w:val="header"/>
    <w:basedOn w:val="a3"/>
    <w:link w:val="afb"/>
    <w:rsid w:val="00595B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b">
    <w:name w:val="Верхний колонтитул Знак"/>
    <w:basedOn w:val="a4"/>
    <w:link w:val="afa"/>
    <w:rsid w:val="00595BA0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fc">
    <w:name w:val="footer"/>
    <w:basedOn w:val="String"/>
    <w:link w:val="afd"/>
    <w:rsid w:val="00595BA0"/>
    <w:pPr>
      <w:tabs>
        <w:tab w:val="center" w:pos="4535"/>
        <w:tab w:val="right" w:pos="8504"/>
      </w:tabs>
    </w:pPr>
  </w:style>
  <w:style w:type="character" w:customStyle="1" w:styleId="afd">
    <w:name w:val="Нижний колонтитул Знак"/>
    <w:basedOn w:val="a4"/>
    <w:link w:val="afc"/>
    <w:rsid w:val="00595BA0"/>
    <w:rPr>
      <w:rFonts w:ascii="a_Timer" w:eastAsia="Times New Roman" w:hAnsi="a_Timer" w:cs="Times New Roman"/>
      <w:sz w:val="20"/>
      <w:szCs w:val="24"/>
      <w:lang w:eastAsia="ru-RU"/>
    </w:rPr>
  </w:style>
  <w:style w:type="character" w:styleId="afe">
    <w:name w:val="page number"/>
    <w:basedOn w:val="a4"/>
    <w:rsid w:val="00595BA0"/>
  </w:style>
  <w:style w:type="paragraph" w:styleId="aff">
    <w:name w:val="List"/>
    <w:basedOn w:val="a3"/>
    <w:rsid w:val="00595BA0"/>
    <w:pPr>
      <w:autoSpaceDE w:val="0"/>
      <w:autoSpaceDN w:val="0"/>
      <w:adjustRightInd w:val="0"/>
      <w:ind w:left="964" w:hanging="482"/>
      <w:jc w:val="both"/>
    </w:pPr>
    <w:rPr>
      <w:rFonts w:ascii="a_Timer" w:eastAsia="Times New Roman" w:hAnsi="a_Timer"/>
      <w:bCs w:val="0"/>
      <w:color w:val="auto"/>
      <w:sz w:val="20"/>
      <w:szCs w:val="24"/>
    </w:rPr>
  </w:style>
  <w:style w:type="paragraph" w:styleId="a">
    <w:name w:val="List Number"/>
    <w:basedOn w:val="aff"/>
    <w:rsid w:val="00595BA0"/>
    <w:pPr>
      <w:numPr>
        <w:numId w:val="16"/>
      </w:numPr>
    </w:pPr>
  </w:style>
  <w:style w:type="paragraph" w:styleId="2">
    <w:name w:val="List Number 2"/>
    <w:basedOn w:val="aff"/>
    <w:rsid w:val="00595BA0"/>
    <w:pPr>
      <w:numPr>
        <w:numId w:val="17"/>
      </w:numPr>
    </w:pPr>
  </w:style>
  <w:style w:type="paragraph" w:styleId="3">
    <w:name w:val="List Number 3"/>
    <w:basedOn w:val="aff"/>
    <w:rsid w:val="00595BA0"/>
    <w:pPr>
      <w:numPr>
        <w:numId w:val="18"/>
      </w:numPr>
    </w:pPr>
  </w:style>
  <w:style w:type="paragraph" w:styleId="4">
    <w:name w:val="List Number 4"/>
    <w:basedOn w:val="aff"/>
    <w:rsid w:val="00595BA0"/>
    <w:pPr>
      <w:numPr>
        <w:numId w:val="19"/>
      </w:numPr>
    </w:pPr>
  </w:style>
  <w:style w:type="paragraph" w:styleId="aff0">
    <w:name w:val="Body Text"/>
    <w:basedOn w:val="a3"/>
    <w:link w:val="aff1"/>
    <w:rsid w:val="00595BA0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5"/>
      <w:jc w:val="both"/>
    </w:pPr>
    <w:rPr>
      <w:rFonts w:eastAsia="Times New Roman"/>
      <w:bCs w:val="0"/>
      <w:szCs w:val="23"/>
    </w:rPr>
  </w:style>
  <w:style w:type="character" w:customStyle="1" w:styleId="aff1">
    <w:name w:val="Основной текст Знак"/>
    <w:basedOn w:val="a4"/>
    <w:link w:val="aff0"/>
    <w:rsid w:val="00595BA0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ff2">
    <w:name w:val="Body Text Indent"/>
    <w:basedOn w:val="a3"/>
    <w:link w:val="aff3"/>
    <w:rsid w:val="00595BA0"/>
    <w:pPr>
      <w:ind w:left="709"/>
      <w:jc w:val="both"/>
    </w:pPr>
    <w:rPr>
      <w:rFonts w:eastAsia="Times New Roman"/>
      <w:szCs w:val="20"/>
    </w:rPr>
  </w:style>
  <w:style w:type="character" w:customStyle="1" w:styleId="aff3">
    <w:name w:val="Основной текст с отступом Знак"/>
    <w:basedOn w:val="a4"/>
    <w:link w:val="aff2"/>
    <w:rsid w:val="00595BA0"/>
    <w:rPr>
      <w:rFonts w:ascii="Times New Roman" w:eastAsia="Times New Roman" w:hAnsi="Times New Roman" w:cs="Times New Roman"/>
      <w:bCs/>
      <w:color w:val="000000"/>
      <w:sz w:val="28"/>
      <w:szCs w:val="20"/>
      <w:lang w:eastAsia="ru-RU"/>
    </w:rPr>
  </w:style>
  <w:style w:type="paragraph" w:styleId="23">
    <w:name w:val="Body Text 2"/>
    <w:basedOn w:val="a3"/>
    <w:link w:val="24"/>
    <w:rsid w:val="00595BA0"/>
    <w:rPr>
      <w:rFonts w:eastAsia="Times New Roman"/>
      <w:bCs w:val="0"/>
      <w:color w:val="auto"/>
    </w:rPr>
  </w:style>
  <w:style w:type="character" w:customStyle="1" w:styleId="24">
    <w:name w:val="Основной текст 2 Знак"/>
    <w:basedOn w:val="a4"/>
    <w:link w:val="23"/>
    <w:rsid w:val="00595B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6"/>
    <w:rsid w:val="00595BA0"/>
    <w:pPr>
      <w:autoSpaceDE w:val="0"/>
      <w:autoSpaceDN w:val="0"/>
      <w:adjustRightInd w:val="0"/>
      <w:spacing w:before="289"/>
      <w:ind w:right="437" w:firstLine="482"/>
      <w:jc w:val="both"/>
    </w:pPr>
    <w:rPr>
      <w:rFonts w:eastAsia="Times New Roman"/>
      <w:bCs w:val="0"/>
      <w:color w:val="auto"/>
      <w:szCs w:val="24"/>
    </w:rPr>
  </w:style>
  <w:style w:type="character" w:customStyle="1" w:styleId="26">
    <w:name w:val="Основной текст с отступом 2 Знак"/>
    <w:basedOn w:val="a4"/>
    <w:link w:val="25"/>
    <w:rsid w:val="00595B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3"/>
    <w:link w:val="34"/>
    <w:rsid w:val="00595BA0"/>
    <w:pPr>
      <w:widowControl w:val="0"/>
      <w:shd w:val="clear" w:color="auto" w:fill="FFFFFF"/>
      <w:tabs>
        <w:tab w:val="left" w:pos="749"/>
      </w:tabs>
      <w:autoSpaceDE w:val="0"/>
      <w:autoSpaceDN w:val="0"/>
      <w:adjustRightInd w:val="0"/>
      <w:ind w:firstLine="538"/>
      <w:jc w:val="both"/>
    </w:pPr>
    <w:rPr>
      <w:rFonts w:eastAsia="Times New Roman"/>
      <w:bCs w:val="0"/>
      <w:szCs w:val="23"/>
    </w:rPr>
  </w:style>
  <w:style w:type="character" w:customStyle="1" w:styleId="34">
    <w:name w:val="Основной текст с отступом 3 Знак"/>
    <w:basedOn w:val="a4"/>
    <w:link w:val="33"/>
    <w:rsid w:val="00595BA0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ff4">
    <w:name w:val="Block Text"/>
    <w:basedOn w:val="a3"/>
    <w:rsid w:val="00595BA0"/>
    <w:pPr>
      <w:shd w:val="clear" w:color="auto" w:fill="FFFFFF"/>
      <w:autoSpaceDE w:val="0"/>
      <w:autoSpaceDN w:val="0"/>
      <w:adjustRightInd w:val="0"/>
      <w:ind w:left="5" w:right="14" w:firstLine="293"/>
      <w:jc w:val="both"/>
    </w:pPr>
    <w:rPr>
      <w:rFonts w:eastAsia="Times New Roman"/>
      <w:bCs w:val="0"/>
      <w:szCs w:val="22"/>
    </w:rPr>
  </w:style>
  <w:style w:type="character" w:customStyle="1" w:styleId="eBookf5">
    <w:name w:val="eBook (выделенный) Знак"/>
    <w:basedOn w:val="eBook3"/>
    <w:rsid w:val="00595BA0"/>
    <w:rPr>
      <w:rFonts w:ascii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eBook2">
    <w:name w:val="eBook (ненумерованный 2)"/>
    <w:basedOn w:val="eBook"/>
    <w:link w:val="eBook20"/>
    <w:qFormat/>
    <w:rsid w:val="00CF195C"/>
    <w:pPr>
      <w:numPr>
        <w:numId w:val="35"/>
      </w:numPr>
      <w:ind w:left="924" w:hanging="357"/>
    </w:pPr>
    <w:rPr>
      <w:bCs w:val="0"/>
      <w:szCs w:val="24"/>
      <w:lang w:eastAsia="zh-CN" w:bidi="hi-IN"/>
    </w:rPr>
  </w:style>
  <w:style w:type="character" w:customStyle="1" w:styleId="eBook20">
    <w:name w:val="eBook (ненумерованный 2) Знак"/>
    <w:basedOn w:val="eBook4"/>
    <w:link w:val="eBook2"/>
    <w:rsid w:val="00CF195C"/>
    <w:rPr>
      <w:rFonts w:ascii="Times New Roman" w:eastAsia="SimSun" w:hAnsi="Times New Roman" w:cs="Times New Roman"/>
      <w:bCs w:val="0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MS%20Office\&#1064;&#1072;&#1073;&#1083;&#1086;&#1085;%20eBook%2011.4-15.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eBook 11.4-15.3.dotx</Template>
  <TotalTime>12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5</cp:revision>
  <dcterms:created xsi:type="dcterms:W3CDTF">2018-02-12T02:31:00Z</dcterms:created>
  <dcterms:modified xsi:type="dcterms:W3CDTF">2018-02-18T23:14:00Z</dcterms:modified>
</cp:coreProperties>
</file>