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64" w:rsidRPr="00B53764" w:rsidRDefault="00B53764" w:rsidP="00B53764">
      <w:pPr>
        <w:keepNext/>
        <w:tabs>
          <w:tab w:val="clear" w:pos="397"/>
        </w:tabs>
        <w:suppressAutoHyphens/>
        <w:ind w:left="397"/>
        <w:jc w:val="center"/>
        <w:outlineLvl w:val="0"/>
        <w:rPr>
          <w:b/>
          <w:sz w:val="22"/>
          <w:szCs w:val="20"/>
        </w:rPr>
      </w:pPr>
      <w:bookmarkStart w:id="0" w:name="_Toc504900692"/>
      <w:r>
        <w:rPr>
          <w:b/>
          <w:sz w:val="22"/>
          <w:szCs w:val="20"/>
        </w:rPr>
        <w:t>Лабораторная работа №</w:t>
      </w:r>
      <w:r w:rsidR="008C5A6C">
        <w:rPr>
          <w:b/>
          <w:sz w:val="22"/>
          <w:szCs w:val="20"/>
        </w:rPr>
        <w:t>2</w:t>
      </w:r>
    </w:p>
    <w:p w:rsidR="00B53764" w:rsidRPr="00B53764" w:rsidRDefault="008C5A6C" w:rsidP="00B53764">
      <w:pPr>
        <w:keepNext/>
        <w:tabs>
          <w:tab w:val="clear" w:pos="397"/>
        </w:tabs>
        <w:suppressAutoHyphens/>
        <w:ind w:left="397"/>
        <w:jc w:val="center"/>
        <w:outlineLvl w:val="0"/>
        <w:rPr>
          <w:b/>
          <w:sz w:val="22"/>
          <w:szCs w:val="20"/>
        </w:rPr>
      </w:pPr>
      <w:bookmarkStart w:id="1" w:name="_Toc504900693"/>
      <w:bookmarkEnd w:id="0"/>
      <w:r w:rsidRPr="008C5A6C">
        <w:rPr>
          <w:b/>
          <w:sz w:val="22"/>
          <w:szCs w:val="20"/>
        </w:rPr>
        <w:t>Лексический анализ</w:t>
      </w:r>
      <w:bookmarkEnd w:id="1"/>
    </w:p>
    <w:p w:rsidR="00B53764" w:rsidRDefault="00B53764" w:rsidP="00B53764">
      <w:pPr>
        <w:tabs>
          <w:tab w:val="clear" w:pos="397"/>
        </w:tabs>
        <w:rPr>
          <w:iCs/>
          <w:sz w:val="22"/>
          <w:szCs w:val="20"/>
        </w:rPr>
      </w:pP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</w:r>
      <w:r w:rsidRPr="008C5A6C">
        <w:rPr>
          <w:b/>
          <w:i/>
          <w:iCs/>
          <w:sz w:val="22"/>
          <w:szCs w:val="20"/>
        </w:rPr>
        <w:t>Цель работы</w:t>
      </w:r>
      <w:r w:rsidRPr="008C5A6C">
        <w:rPr>
          <w:iCs/>
          <w:sz w:val="22"/>
          <w:szCs w:val="20"/>
        </w:rPr>
        <w:t xml:space="preserve"> – закрепление теоретических знаний по мет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дам построения лексических анализаторов (сканеров), способам построения распознавателей для регулярных языков; приобр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>тение умений и практических навыков синтеза распознающих конечных автоматов и их программной реализации, выбора структур данных для представления таблиц сканера, разработки лексического анализатора.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</w:p>
    <w:p w:rsidR="008C5A6C" w:rsidRPr="008C5A6C" w:rsidRDefault="008C5A6C" w:rsidP="008C5A6C">
      <w:pPr>
        <w:tabs>
          <w:tab w:val="clear" w:pos="397"/>
        </w:tabs>
        <w:jc w:val="center"/>
        <w:rPr>
          <w:b/>
          <w:iCs/>
          <w:sz w:val="22"/>
          <w:szCs w:val="20"/>
        </w:rPr>
      </w:pPr>
      <w:bookmarkStart w:id="2" w:name="_Toc399859750"/>
      <w:r w:rsidRPr="008C5A6C">
        <w:rPr>
          <w:b/>
          <w:iCs/>
          <w:sz w:val="22"/>
          <w:szCs w:val="20"/>
        </w:rPr>
        <w:t>Основные сведения</w:t>
      </w:r>
      <w:bookmarkEnd w:id="2"/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Лексический анализ (сканирование) является первой фазой компиляции. Его основная задача состоит в предварительной обработке исходного текста программы, которая заключается в группировании символов входного потока в лексические един</w:t>
      </w:r>
      <w:r w:rsidRPr="008C5A6C">
        <w:rPr>
          <w:iCs/>
          <w:sz w:val="22"/>
          <w:szCs w:val="20"/>
        </w:rPr>
        <w:t>и</w:t>
      </w:r>
      <w:r w:rsidRPr="008C5A6C">
        <w:rPr>
          <w:iCs/>
          <w:sz w:val="22"/>
          <w:szCs w:val="20"/>
        </w:rPr>
        <w:t>цы (</w:t>
      </w:r>
      <w:r w:rsidRPr="008C5A6C">
        <w:rPr>
          <w:i/>
          <w:iCs/>
          <w:sz w:val="22"/>
          <w:szCs w:val="20"/>
        </w:rPr>
        <w:t>лексемы</w:t>
      </w:r>
      <w:r w:rsidRPr="008C5A6C">
        <w:rPr>
          <w:iCs/>
          <w:sz w:val="22"/>
          <w:szCs w:val="20"/>
        </w:rPr>
        <w:t xml:space="preserve">). Для каждой лексемы сканер формирует выходной </w:t>
      </w:r>
      <w:proofErr w:type="spellStart"/>
      <w:r w:rsidRPr="008C5A6C">
        <w:rPr>
          <w:i/>
          <w:iCs/>
          <w:sz w:val="22"/>
          <w:szCs w:val="20"/>
        </w:rPr>
        <w:t>токен</w:t>
      </w:r>
      <w:proofErr w:type="spellEnd"/>
      <w:r w:rsidRPr="008C5A6C">
        <w:rPr>
          <w:iCs/>
          <w:sz w:val="22"/>
          <w:szCs w:val="20"/>
        </w:rPr>
        <w:t xml:space="preserve"> вида &lt;</w:t>
      </w:r>
      <w:proofErr w:type="spellStart"/>
      <w:r w:rsidRPr="008C5A6C">
        <w:rPr>
          <w:i/>
          <w:iCs/>
          <w:sz w:val="22"/>
          <w:szCs w:val="20"/>
        </w:rPr>
        <w:t>код_токена</w:t>
      </w:r>
      <w:proofErr w:type="spellEnd"/>
      <w:r w:rsidRPr="008C5A6C">
        <w:rPr>
          <w:iCs/>
          <w:sz w:val="22"/>
          <w:szCs w:val="20"/>
        </w:rPr>
        <w:t>, </w:t>
      </w:r>
      <w:r w:rsidRPr="008C5A6C">
        <w:rPr>
          <w:i/>
          <w:iCs/>
          <w:sz w:val="22"/>
          <w:szCs w:val="20"/>
        </w:rPr>
        <w:t>атрибут</w:t>
      </w:r>
      <w:r w:rsidRPr="008C5A6C">
        <w:rPr>
          <w:iCs/>
          <w:sz w:val="22"/>
          <w:szCs w:val="20"/>
        </w:rPr>
        <w:t>&gt; для последующих фаз ко</w:t>
      </w:r>
      <w:r w:rsidRPr="008C5A6C">
        <w:rPr>
          <w:iCs/>
          <w:sz w:val="22"/>
          <w:szCs w:val="20"/>
        </w:rPr>
        <w:t>м</w:t>
      </w:r>
      <w:r w:rsidRPr="008C5A6C">
        <w:rPr>
          <w:iCs/>
          <w:sz w:val="22"/>
          <w:szCs w:val="20"/>
        </w:rPr>
        <w:t xml:space="preserve">пиляции. </w:t>
      </w:r>
      <w:proofErr w:type="spellStart"/>
      <w:r w:rsidRPr="008C5A6C">
        <w:rPr>
          <w:i/>
          <w:iCs/>
          <w:sz w:val="22"/>
          <w:szCs w:val="20"/>
        </w:rPr>
        <w:t>Код_токена</w:t>
      </w:r>
      <w:proofErr w:type="spellEnd"/>
      <w:r w:rsidRPr="008C5A6C">
        <w:rPr>
          <w:iCs/>
          <w:sz w:val="22"/>
          <w:szCs w:val="20"/>
        </w:rPr>
        <w:t xml:space="preserve"> идентифицирует класс лексемы (</w:t>
      </w:r>
      <w:r w:rsidRPr="008C5A6C">
        <w:rPr>
          <w:i/>
          <w:iCs/>
          <w:sz w:val="22"/>
          <w:szCs w:val="20"/>
        </w:rPr>
        <w:t>лексич</w:t>
      </w:r>
      <w:r w:rsidRPr="008C5A6C">
        <w:rPr>
          <w:i/>
          <w:iCs/>
          <w:sz w:val="22"/>
          <w:szCs w:val="20"/>
        </w:rPr>
        <w:t>е</w:t>
      </w:r>
      <w:r w:rsidRPr="008C5A6C">
        <w:rPr>
          <w:i/>
          <w:iCs/>
          <w:sz w:val="22"/>
          <w:szCs w:val="20"/>
        </w:rPr>
        <w:t>ский класс</w:t>
      </w:r>
      <w:r w:rsidRPr="008C5A6C">
        <w:rPr>
          <w:iCs/>
          <w:sz w:val="22"/>
          <w:szCs w:val="20"/>
        </w:rPr>
        <w:t xml:space="preserve">) и определяет работу синтаксического анализатора (рассматривается как терминал). Для удобства </w:t>
      </w:r>
      <w:proofErr w:type="spellStart"/>
      <w:r w:rsidRPr="008C5A6C">
        <w:rPr>
          <w:i/>
          <w:iCs/>
          <w:sz w:val="22"/>
          <w:szCs w:val="20"/>
        </w:rPr>
        <w:t>код_токена</w:t>
      </w:r>
      <w:proofErr w:type="spellEnd"/>
      <w:r w:rsidRPr="008C5A6C">
        <w:rPr>
          <w:iCs/>
          <w:sz w:val="22"/>
          <w:szCs w:val="20"/>
        </w:rPr>
        <w:t xml:space="preserve"> б</w:t>
      </w:r>
      <w:r w:rsidRPr="008C5A6C">
        <w:rPr>
          <w:iCs/>
          <w:sz w:val="22"/>
          <w:szCs w:val="20"/>
        </w:rPr>
        <w:t>у</w:t>
      </w:r>
      <w:r w:rsidRPr="008C5A6C">
        <w:rPr>
          <w:iCs/>
          <w:sz w:val="22"/>
          <w:szCs w:val="20"/>
        </w:rPr>
        <w:t>дем представлять абстрактным именем (или специальным об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 xml:space="preserve">значением), выделенным жирным шрифтом, и ссылаться на </w:t>
      </w:r>
      <w:proofErr w:type="spellStart"/>
      <w:r w:rsidRPr="008C5A6C">
        <w:rPr>
          <w:iCs/>
          <w:sz w:val="22"/>
          <w:szCs w:val="20"/>
        </w:rPr>
        <w:t>т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кен</w:t>
      </w:r>
      <w:proofErr w:type="spellEnd"/>
      <w:r w:rsidRPr="008C5A6C">
        <w:rPr>
          <w:iCs/>
          <w:sz w:val="22"/>
          <w:szCs w:val="20"/>
        </w:rPr>
        <w:t xml:space="preserve"> по его имени (обозначению). </w:t>
      </w:r>
      <w:r w:rsidRPr="008C5A6C">
        <w:rPr>
          <w:i/>
          <w:iCs/>
          <w:sz w:val="22"/>
          <w:szCs w:val="20"/>
        </w:rPr>
        <w:t>Атрибут</w:t>
      </w:r>
      <w:r w:rsidRPr="008C5A6C">
        <w:rPr>
          <w:iCs/>
          <w:sz w:val="22"/>
          <w:szCs w:val="20"/>
        </w:rPr>
        <w:t xml:space="preserve">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обеспечивает доступ к дополнительной информации о лексеме, если лексич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 xml:space="preserve">скому классу соответствует множество лексем, и определяет трансляцию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(семантический анализ и генерация пром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>жуточного кода).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Часто фазы лексического и синтаксического анализа об</w:t>
      </w:r>
      <w:r w:rsidRPr="008C5A6C">
        <w:rPr>
          <w:iCs/>
          <w:sz w:val="22"/>
          <w:szCs w:val="20"/>
        </w:rPr>
        <w:t>ъ</w:t>
      </w:r>
      <w:r w:rsidRPr="008C5A6C">
        <w:rPr>
          <w:iCs/>
          <w:sz w:val="22"/>
          <w:szCs w:val="20"/>
        </w:rPr>
        <w:t xml:space="preserve">единяют в один проход. В этом случае лексический анализатор является подпрограммой синтаксического анализатора. Когда синтаксическому анализатору требуется очередной </w:t>
      </w:r>
      <w:proofErr w:type="spellStart"/>
      <w:r w:rsidRPr="008C5A6C">
        <w:rPr>
          <w:iCs/>
          <w:sz w:val="22"/>
          <w:szCs w:val="20"/>
        </w:rPr>
        <w:t>токен</w:t>
      </w:r>
      <w:proofErr w:type="spellEnd"/>
      <w:r w:rsidRPr="008C5A6C">
        <w:rPr>
          <w:iCs/>
          <w:sz w:val="22"/>
          <w:szCs w:val="20"/>
        </w:rPr>
        <w:t>, он вызывает лексический анализатор, который формирует очере</w:t>
      </w:r>
      <w:r w:rsidRPr="008C5A6C">
        <w:rPr>
          <w:iCs/>
          <w:sz w:val="22"/>
          <w:szCs w:val="20"/>
        </w:rPr>
        <w:t>д</w:t>
      </w:r>
      <w:r w:rsidRPr="008C5A6C">
        <w:rPr>
          <w:iCs/>
          <w:sz w:val="22"/>
          <w:szCs w:val="20"/>
        </w:rPr>
        <w:t xml:space="preserve">ной </w:t>
      </w:r>
      <w:proofErr w:type="spellStart"/>
      <w:r w:rsidRPr="008C5A6C">
        <w:rPr>
          <w:iCs/>
          <w:sz w:val="22"/>
          <w:szCs w:val="20"/>
        </w:rPr>
        <w:t>токен</w:t>
      </w:r>
      <w:proofErr w:type="spellEnd"/>
      <w:r w:rsidRPr="008C5A6C">
        <w:rPr>
          <w:iCs/>
          <w:sz w:val="22"/>
          <w:szCs w:val="20"/>
        </w:rPr>
        <w:t xml:space="preserve"> и возвращает управление синтаксическому анализ</w:t>
      </w:r>
      <w:r w:rsidRPr="008C5A6C">
        <w:rPr>
          <w:iCs/>
          <w:sz w:val="22"/>
          <w:szCs w:val="20"/>
        </w:rPr>
        <w:t>а</w:t>
      </w:r>
      <w:r w:rsidRPr="008C5A6C">
        <w:rPr>
          <w:iCs/>
          <w:sz w:val="22"/>
          <w:szCs w:val="20"/>
        </w:rPr>
        <w:t>тору.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Лексический анализатор выполняет также и другие фун</w:t>
      </w:r>
      <w:r w:rsidRPr="008C5A6C">
        <w:rPr>
          <w:iCs/>
          <w:sz w:val="22"/>
          <w:szCs w:val="20"/>
        </w:rPr>
        <w:t>к</w:t>
      </w:r>
      <w:r w:rsidRPr="008C5A6C">
        <w:rPr>
          <w:iCs/>
          <w:sz w:val="22"/>
          <w:szCs w:val="20"/>
        </w:rPr>
        <w:t xml:space="preserve">ции. В частности, он удаляет из текста исходной программы </w:t>
      </w:r>
      <w:r w:rsidRPr="008C5A6C">
        <w:rPr>
          <w:iCs/>
          <w:sz w:val="22"/>
          <w:szCs w:val="20"/>
        </w:rPr>
        <w:lastRenderedPageBreak/>
        <w:t>комментарии и не несущие смысловой нагрузки пробелы, си</w:t>
      </w:r>
      <w:r w:rsidRPr="008C5A6C">
        <w:rPr>
          <w:iCs/>
          <w:sz w:val="22"/>
          <w:szCs w:val="20"/>
        </w:rPr>
        <w:t>м</w:t>
      </w:r>
      <w:r w:rsidRPr="008C5A6C">
        <w:rPr>
          <w:iCs/>
          <w:sz w:val="22"/>
          <w:szCs w:val="20"/>
        </w:rPr>
        <w:t>волы табуляции и символы перевода строки. Еще одной задачей является согласование сообщений об ошибках компиляции и текста исходной программы (указать каким-либо образом поз</w:t>
      </w:r>
      <w:r w:rsidRPr="008C5A6C">
        <w:rPr>
          <w:iCs/>
          <w:sz w:val="22"/>
          <w:szCs w:val="20"/>
        </w:rPr>
        <w:t>и</w:t>
      </w:r>
      <w:r w:rsidRPr="008C5A6C">
        <w:rPr>
          <w:iCs/>
          <w:sz w:val="22"/>
          <w:szCs w:val="20"/>
        </w:rPr>
        <w:t>цию ошибки и ее характер в тексте программы). Кроме того, лексический анализатор должен строить различные таблицы, необходимые как для собственно лексического анализа, так и для последующих фаз компиляции.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Множество лексем разбивается на непересекающиеся по</w:t>
      </w:r>
      <w:r w:rsidRPr="008C5A6C">
        <w:rPr>
          <w:iCs/>
          <w:sz w:val="22"/>
          <w:szCs w:val="20"/>
        </w:rPr>
        <w:t>д</w:t>
      </w:r>
      <w:r w:rsidRPr="008C5A6C">
        <w:rPr>
          <w:iCs/>
          <w:sz w:val="22"/>
          <w:szCs w:val="20"/>
        </w:rPr>
        <w:t>множества лексических классов, неразличимых с точки зрения синтаксического анализа. Каждый лексический класс описыв</w:t>
      </w:r>
      <w:r w:rsidRPr="008C5A6C">
        <w:rPr>
          <w:iCs/>
          <w:sz w:val="22"/>
          <w:szCs w:val="20"/>
        </w:rPr>
        <w:t>а</w:t>
      </w:r>
      <w:r w:rsidRPr="008C5A6C">
        <w:rPr>
          <w:iCs/>
          <w:sz w:val="22"/>
          <w:szCs w:val="20"/>
        </w:rPr>
        <w:t>ется соответствующими правилами (</w:t>
      </w:r>
      <w:r w:rsidRPr="008C5A6C">
        <w:rPr>
          <w:i/>
          <w:iCs/>
          <w:sz w:val="22"/>
          <w:szCs w:val="20"/>
        </w:rPr>
        <w:t>шаблон</w:t>
      </w:r>
      <w:r w:rsidRPr="008C5A6C">
        <w:rPr>
          <w:iCs/>
          <w:sz w:val="22"/>
          <w:szCs w:val="20"/>
        </w:rPr>
        <w:t xml:space="preserve">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>). В бол</w:t>
      </w:r>
      <w:r w:rsidRPr="008C5A6C">
        <w:rPr>
          <w:iCs/>
          <w:sz w:val="22"/>
          <w:szCs w:val="20"/>
        </w:rPr>
        <w:t>ь</w:t>
      </w:r>
      <w:r w:rsidRPr="008C5A6C">
        <w:rPr>
          <w:iCs/>
          <w:sz w:val="22"/>
          <w:szCs w:val="20"/>
        </w:rPr>
        <w:t xml:space="preserve">шинстве языков программирования </w:t>
      </w:r>
      <w:proofErr w:type="spellStart"/>
      <w:r w:rsidRPr="008C5A6C">
        <w:rPr>
          <w:iCs/>
          <w:sz w:val="22"/>
          <w:szCs w:val="20"/>
        </w:rPr>
        <w:t>токенами</w:t>
      </w:r>
      <w:proofErr w:type="spellEnd"/>
      <w:r w:rsidRPr="008C5A6C">
        <w:rPr>
          <w:iCs/>
          <w:sz w:val="22"/>
          <w:szCs w:val="20"/>
        </w:rPr>
        <w:t xml:space="preserve"> являются ключ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 xml:space="preserve">вые слова, идентификаторы, константы, символы операций, символы пунктуации (скобки, запятые и т. д.). </w:t>
      </w:r>
      <w:proofErr w:type="spellStart"/>
      <w:r w:rsidRPr="008C5A6C">
        <w:rPr>
          <w:iCs/>
          <w:sz w:val="22"/>
          <w:szCs w:val="20"/>
        </w:rPr>
        <w:t>Токену</w:t>
      </w:r>
      <w:proofErr w:type="spellEnd"/>
      <w:r w:rsidRPr="008C5A6C">
        <w:rPr>
          <w:iCs/>
          <w:sz w:val="22"/>
          <w:szCs w:val="20"/>
        </w:rPr>
        <w:t xml:space="preserve"> может с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 xml:space="preserve">ответствовать единственная лексема (по одному </w:t>
      </w:r>
      <w:proofErr w:type="spellStart"/>
      <w:r w:rsidRPr="008C5A6C">
        <w:rPr>
          <w:iCs/>
          <w:sz w:val="22"/>
          <w:szCs w:val="20"/>
        </w:rPr>
        <w:t>токену</w:t>
      </w:r>
      <w:proofErr w:type="spellEnd"/>
      <w:r w:rsidRPr="008C5A6C">
        <w:rPr>
          <w:iCs/>
          <w:sz w:val="22"/>
          <w:szCs w:val="20"/>
        </w:rPr>
        <w:t xml:space="preserve"> для каждого ключевого слова, символа операции и символа пункт</w:t>
      </w:r>
      <w:r w:rsidRPr="008C5A6C">
        <w:rPr>
          <w:iCs/>
          <w:sz w:val="22"/>
          <w:szCs w:val="20"/>
        </w:rPr>
        <w:t>у</w:t>
      </w:r>
      <w:r w:rsidRPr="008C5A6C">
        <w:rPr>
          <w:iCs/>
          <w:sz w:val="22"/>
          <w:szCs w:val="20"/>
        </w:rPr>
        <w:t>ации), конечное или бесконечное множество лексем (идентиф</w:t>
      </w:r>
      <w:r w:rsidRPr="008C5A6C">
        <w:rPr>
          <w:iCs/>
          <w:sz w:val="22"/>
          <w:szCs w:val="20"/>
        </w:rPr>
        <w:t>и</w:t>
      </w:r>
      <w:r w:rsidRPr="008C5A6C">
        <w:rPr>
          <w:iCs/>
          <w:sz w:val="22"/>
          <w:szCs w:val="20"/>
        </w:rPr>
        <w:t xml:space="preserve">каторы, константы, сгруппированные в один </w:t>
      </w:r>
      <w:proofErr w:type="spellStart"/>
      <w:r w:rsidRPr="008C5A6C">
        <w:rPr>
          <w:iCs/>
          <w:sz w:val="22"/>
          <w:szCs w:val="20"/>
        </w:rPr>
        <w:t>токен</w:t>
      </w:r>
      <w:proofErr w:type="spellEnd"/>
      <w:r w:rsidRPr="008C5A6C">
        <w:rPr>
          <w:iCs/>
          <w:sz w:val="22"/>
          <w:szCs w:val="20"/>
        </w:rPr>
        <w:t xml:space="preserve"> наборы оп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 xml:space="preserve">раций). Для формального описания шаблонов </w:t>
      </w:r>
      <w:proofErr w:type="spellStart"/>
      <w:r w:rsidRPr="008C5A6C">
        <w:rPr>
          <w:iCs/>
          <w:sz w:val="22"/>
          <w:szCs w:val="20"/>
        </w:rPr>
        <w:t>токенов</w:t>
      </w:r>
      <w:proofErr w:type="spellEnd"/>
      <w:r w:rsidRPr="008C5A6C">
        <w:rPr>
          <w:iCs/>
          <w:sz w:val="22"/>
          <w:szCs w:val="20"/>
        </w:rPr>
        <w:t xml:space="preserve"> испол</w:t>
      </w:r>
      <w:r w:rsidRPr="008C5A6C">
        <w:rPr>
          <w:iCs/>
          <w:sz w:val="22"/>
          <w:szCs w:val="20"/>
        </w:rPr>
        <w:t>ь</w:t>
      </w:r>
      <w:r w:rsidRPr="008C5A6C">
        <w:rPr>
          <w:iCs/>
          <w:sz w:val="22"/>
          <w:szCs w:val="20"/>
        </w:rPr>
        <w:t>зуются регулярные грамматики или регулярные выражения.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 xml:space="preserve">Атрибутом для </w:t>
      </w:r>
      <w:proofErr w:type="spellStart"/>
      <w:r w:rsidRPr="008C5A6C">
        <w:rPr>
          <w:iCs/>
          <w:sz w:val="22"/>
          <w:szCs w:val="20"/>
        </w:rPr>
        <w:t>токенов</w:t>
      </w:r>
      <w:proofErr w:type="spellEnd"/>
      <w:r w:rsidRPr="008C5A6C">
        <w:rPr>
          <w:iCs/>
          <w:sz w:val="22"/>
          <w:szCs w:val="20"/>
        </w:rPr>
        <w:t>, которым может соответствовать бесконечное множество лексем (идентификаторы, константы), является указатель на соответствующую запись в таблице, в к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 xml:space="preserve">торой хранится информация о </w:t>
      </w:r>
      <w:proofErr w:type="spellStart"/>
      <w:r w:rsidRPr="008C5A6C">
        <w:rPr>
          <w:iCs/>
          <w:sz w:val="22"/>
          <w:szCs w:val="20"/>
        </w:rPr>
        <w:t>токене</w:t>
      </w:r>
      <w:proofErr w:type="spellEnd"/>
      <w:r w:rsidRPr="008C5A6C">
        <w:rPr>
          <w:iCs/>
          <w:sz w:val="22"/>
          <w:szCs w:val="20"/>
        </w:rPr>
        <w:t xml:space="preserve">. Если шаблону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с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ответствует конечное множество лексем (например, символы операций сравнения), то атрибутом может быть не указатель на соответствующую запись в специальной таблице операций сравнения, а соответствующий код операции. В этом случае о</w:t>
      </w:r>
      <w:r w:rsidRPr="008C5A6C">
        <w:rPr>
          <w:iCs/>
          <w:sz w:val="22"/>
          <w:szCs w:val="20"/>
        </w:rPr>
        <w:t>т</w:t>
      </w:r>
      <w:r w:rsidRPr="008C5A6C">
        <w:rPr>
          <w:iCs/>
          <w:sz w:val="22"/>
          <w:szCs w:val="20"/>
        </w:rPr>
        <w:t xml:space="preserve">падает необходимость явно хранить эту таблицу операций. Если шаблону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соответствует единственная лексема, то атрибут имеет пустое значение, которое будем обозначать символом 0.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 xml:space="preserve">Выделение </w:t>
      </w:r>
      <w:proofErr w:type="spellStart"/>
      <w:r w:rsidRPr="008C5A6C">
        <w:rPr>
          <w:iCs/>
          <w:sz w:val="22"/>
          <w:szCs w:val="20"/>
        </w:rPr>
        <w:t>токенов</w:t>
      </w:r>
      <w:proofErr w:type="spellEnd"/>
      <w:r w:rsidRPr="008C5A6C">
        <w:rPr>
          <w:iCs/>
          <w:sz w:val="22"/>
          <w:szCs w:val="20"/>
        </w:rPr>
        <w:t xml:space="preserve"> в языках программирования обусловл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>но в первую очередь эффективностью выполнения последу</w:t>
      </w:r>
      <w:r w:rsidRPr="008C5A6C">
        <w:rPr>
          <w:iCs/>
          <w:sz w:val="22"/>
          <w:szCs w:val="20"/>
        </w:rPr>
        <w:t>ю</w:t>
      </w:r>
      <w:r w:rsidRPr="008C5A6C">
        <w:rPr>
          <w:iCs/>
          <w:sz w:val="22"/>
          <w:szCs w:val="20"/>
        </w:rPr>
        <w:t xml:space="preserve">щих фаз компиляции. Например, набор всех шести операций сравнения учебного языка можно сгруппировать в один </w:t>
      </w:r>
      <w:proofErr w:type="spellStart"/>
      <w:r w:rsidRPr="008C5A6C">
        <w:rPr>
          <w:iCs/>
          <w:sz w:val="22"/>
          <w:szCs w:val="20"/>
        </w:rPr>
        <w:t>токен</w:t>
      </w:r>
      <w:proofErr w:type="spellEnd"/>
      <w:r w:rsidRPr="008C5A6C">
        <w:rPr>
          <w:iCs/>
          <w:sz w:val="22"/>
          <w:szCs w:val="20"/>
        </w:rPr>
        <w:t xml:space="preserve"> (чаще всего так и делается), а можно каждой операции сопост</w:t>
      </w:r>
      <w:r w:rsidRPr="008C5A6C">
        <w:rPr>
          <w:iCs/>
          <w:sz w:val="22"/>
          <w:szCs w:val="20"/>
        </w:rPr>
        <w:t>а</w:t>
      </w:r>
      <w:r w:rsidRPr="008C5A6C">
        <w:rPr>
          <w:iCs/>
          <w:sz w:val="22"/>
          <w:szCs w:val="20"/>
        </w:rPr>
        <w:t xml:space="preserve">вить свой </w:t>
      </w:r>
      <w:proofErr w:type="spellStart"/>
      <w:r w:rsidRPr="008C5A6C">
        <w:rPr>
          <w:iCs/>
          <w:sz w:val="22"/>
          <w:szCs w:val="20"/>
        </w:rPr>
        <w:t>токен</w:t>
      </w:r>
      <w:proofErr w:type="spellEnd"/>
      <w:r w:rsidRPr="008C5A6C">
        <w:rPr>
          <w:iCs/>
          <w:sz w:val="22"/>
          <w:szCs w:val="20"/>
        </w:rPr>
        <w:t xml:space="preserve">. В первом случае </w:t>
      </w:r>
      <w:proofErr w:type="spellStart"/>
      <w:r w:rsidRPr="008C5A6C">
        <w:rPr>
          <w:iCs/>
          <w:sz w:val="22"/>
          <w:szCs w:val="20"/>
        </w:rPr>
        <w:t>токен</w:t>
      </w:r>
      <w:proofErr w:type="spellEnd"/>
      <w:r w:rsidRPr="008C5A6C">
        <w:rPr>
          <w:iCs/>
          <w:sz w:val="22"/>
          <w:szCs w:val="20"/>
        </w:rPr>
        <w:t xml:space="preserve"> рассматривается как </w:t>
      </w:r>
      <w:r w:rsidRPr="008C5A6C">
        <w:rPr>
          <w:iCs/>
          <w:sz w:val="22"/>
          <w:szCs w:val="20"/>
        </w:rPr>
        <w:lastRenderedPageBreak/>
        <w:t xml:space="preserve">единственный терминал при синтаксическом анализе для любой операции сравнения, а атрибут дает информацию о семантике операции сравнения для трансляции. Во втором случае имеется шесть </w:t>
      </w:r>
      <w:proofErr w:type="spellStart"/>
      <w:r w:rsidRPr="008C5A6C">
        <w:rPr>
          <w:iCs/>
          <w:sz w:val="22"/>
          <w:szCs w:val="20"/>
        </w:rPr>
        <w:t>токенов</w:t>
      </w:r>
      <w:proofErr w:type="spellEnd"/>
      <w:r w:rsidRPr="008C5A6C">
        <w:rPr>
          <w:iCs/>
          <w:sz w:val="22"/>
          <w:szCs w:val="20"/>
        </w:rPr>
        <w:t xml:space="preserve"> (шесть терминалов для синтаксического анализа) и сам же </w:t>
      </w:r>
      <w:proofErr w:type="spellStart"/>
      <w:r w:rsidRPr="008C5A6C">
        <w:rPr>
          <w:iCs/>
          <w:sz w:val="22"/>
          <w:szCs w:val="20"/>
        </w:rPr>
        <w:t>токен</w:t>
      </w:r>
      <w:proofErr w:type="spellEnd"/>
      <w:r w:rsidRPr="008C5A6C">
        <w:rPr>
          <w:iCs/>
          <w:sz w:val="22"/>
          <w:szCs w:val="20"/>
        </w:rPr>
        <w:t xml:space="preserve"> несет информацию о семантике операции.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В процессе лексического анализа формируются начальные элементы таблицы символов для хранения информации об иде</w:t>
      </w:r>
      <w:r w:rsidRPr="008C5A6C">
        <w:rPr>
          <w:iCs/>
          <w:sz w:val="22"/>
          <w:szCs w:val="20"/>
        </w:rPr>
        <w:t>н</w:t>
      </w:r>
      <w:r w:rsidRPr="008C5A6C">
        <w:rPr>
          <w:iCs/>
          <w:sz w:val="22"/>
          <w:szCs w:val="20"/>
        </w:rPr>
        <w:t>тификаторах (и, возможно, также для констант). По мере в</w:t>
      </w:r>
      <w:r w:rsidRPr="008C5A6C">
        <w:rPr>
          <w:iCs/>
          <w:sz w:val="22"/>
          <w:szCs w:val="20"/>
        </w:rPr>
        <w:t>ы</w:t>
      </w:r>
      <w:r w:rsidRPr="008C5A6C">
        <w:rPr>
          <w:iCs/>
          <w:sz w:val="22"/>
          <w:szCs w:val="20"/>
        </w:rPr>
        <w:t>полнения других фаз компиляции таблица дополняется новыми данными. В общем случае информация, хранимая в таблице символов, зависит от семантики входного языка и вида элеме</w:t>
      </w:r>
      <w:r w:rsidRPr="008C5A6C">
        <w:rPr>
          <w:iCs/>
          <w:sz w:val="22"/>
          <w:szCs w:val="20"/>
        </w:rPr>
        <w:t>н</w:t>
      </w:r>
      <w:r w:rsidRPr="008C5A6C">
        <w:rPr>
          <w:iCs/>
          <w:sz w:val="22"/>
          <w:szCs w:val="20"/>
        </w:rPr>
        <w:t xml:space="preserve">та. </w:t>
      </w:r>
      <w:proofErr w:type="gramStart"/>
      <w:r w:rsidRPr="008C5A6C">
        <w:rPr>
          <w:iCs/>
          <w:sz w:val="22"/>
          <w:szCs w:val="20"/>
        </w:rPr>
        <w:t>Например, для имени переменной может храниться ее тип (вещественный, целый и т.д.), точность, длина, адрес памяти, число измерений и значения граничных пар (для массивов); для имени функции – количество и типы формальных параметров, тип возвращаемого результата, адрес вызова кода функции и т.п.</w:t>
      </w:r>
      <w:proofErr w:type="gramEnd"/>
      <w:r w:rsidRPr="008C5A6C">
        <w:rPr>
          <w:iCs/>
          <w:sz w:val="22"/>
          <w:szCs w:val="20"/>
        </w:rPr>
        <w:t xml:space="preserve"> Если лексема распознается как идентификатор, то осуществл</w:t>
      </w:r>
      <w:r w:rsidRPr="008C5A6C">
        <w:rPr>
          <w:iCs/>
          <w:sz w:val="22"/>
          <w:szCs w:val="20"/>
        </w:rPr>
        <w:t>я</w:t>
      </w:r>
      <w:r w:rsidRPr="008C5A6C">
        <w:rPr>
          <w:iCs/>
          <w:sz w:val="22"/>
          <w:szCs w:val="20"/>
        </w:rPr>
        <w:t>ется ее поиск в таблице символов, если поиск безуспешный, лексема добавляется в таблицу.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В ряде случаев таблицу символов удобно реализовать с п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мощью двух таблиц: таблицы идентификаторов и таблицы ко</w:t>
      </w:r>
      <w:r w:rsidRPr="008C5A6C">
        <w:rPr>
          <w:iCs/>
          <w:sz w:val="22"/>
          <w:szCs w:val="20"/>
        </w:rPr>
        <w:t>н</w:t>
      </w:r>
      <w:r w:rsidRPr="008C5A6C">
        <w:rPr>
          <w:iCs/>
          <w:sz w:val="22"/>
          <w:szCs w:val="20"/>
        </w:rPr>
        <w:t>стант. Числовые константы перед помещением их в таблицу м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гут переводиться из внешнего символьного представления во внутреннее машинное представление.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Таким образом, таблица символов является динамической и необходимо выбрать структуры данных и алгоритмы, обеспеч</w:t>
      </w:r>
      <w:r w:rsidRPr="008C5A6C">
        <w:rPr>
          <w:iCs/>
          <w:sz w:val="22"/>
          <w:szCs w:val="20"/>
        </w:rPr>
        <w:t>и</w:t>
      </w:r>
      <w:r w:rsidRPr="008C5A6C">
        <w:rPr>
          <w:iCs/>
          <w:sz w:val="22"/>
          <w:szCs w:val="20"/>
        </w:rPr>
        <w:t>вающие наибольшую эффективность работы. Для работы с та</w:t>
      </w:r>
      <w:r w:rsidRPr="008C5A6C">
        <w:rPr>
          <w:iCs/>
          <w:sz w:val="22"/>
          <w:szCs w:val="20"/>
        </w:rPr>
        <w:t>б</w:t>
      </w:r>
      <w:r w:rsidRPr="008C5A6C">
        <w:rPr>
          <w:iCs/>
          <w:sz w:val="22"/>
          <w:szCs w:val="20"/>
        </w:rPr>
        <w:t>лицей символов следует использовать хеширование [6].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Во многих языках программирования имеют место пре</w:t>
      </w:r>
      <w:r w:rsidRPr="008C5A6C">
        <w:rPr>
          <w:iCs/>
          <w:sz w:val="22"/>
          <w:szCs w:val="20"/>
        </w:rPr>
        <w:t>д</w:t>
      </w:r>
      <w:r w:rsidRPr="008C5A6C">
        <w:rPr>
          <w:iCs/>
          <w:sz w:val="22"/>
          <w:szCs w:val="20"/>
        </w:rPr>
        <w:t>определенные идентификаторы (имена стандартных типов, пр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цедур, функций), которые не являются ключевыми словами. Т</w:t>
      </w:r>
      <w:r w:rsidRPr="008C5A6C">
        <w:rPr>
          <w:iCs/>
          <w:sz w:val="22"/>
          <w:szCs w:val="20"/>
        </w:rPr>
        <w:t>а</w:t>
      </w:r>
      <w:r w:rsidRPr="008C5A6C">
        <w:rPr>
          <w:iCs/>
          <w:sz w:val="22"/>
          <w:szCs w:val="20"/>
        </w:rPr>
        <w:t xml:space="preserve">кие идентификаторы должны быть занесены в таблицу символов заранее. В языке «У» предопределенными идентификаторами являются имена типов </w:t>
      </w:r>
      <w:r w:rsidRPr="008C5A6C">
        <w:rPr>
          <w:iCs/>
          <w:sz w:val="22"/>
          <w:szCs w:val="20"/>
          <w:lang w:val="en-US"/>
        </w:rPr>
        <w:t>integer</w:t>
      </w:r>
      <w:r w:rsidRPr="008C5A6C">
        <w:rPr>
          <w:iCs/>
          <w:sz w:val="22"/>
          <w:szCs w:val="20"/>
        </w:rPr>
        <w:t xml:space="preserve">, </w:t>
      </w:r>
      <w:r w:rsidRPr="008C5A6C">
        <w:rPr>
          <w:iCs/>
          <w:sz w:val="22"/>
          <w:szCs w:val="20"/>
          <w:lang w:val="en-US"/>
        </w:rPr>
        <w:t>float</w:t>
      </w:r>
      <w:r w:rsidRPr="008C5A6C">
        <w:rPr>
          <w:iCs/>
          <w:sz w:val="22"/>
          <w:szCs w:val="20"/>
        </w:rPr>
        <w:t xml:space="preserve">, </w:t>
      </w:r>
      <w:r w:rsidRPr="008C5A6C">
        <w:rPr>
          <w:iCs/>
          <w:sz w:val="22"/>
          <w:szCs w:val="20"/>
          <w:lang w:val="en-US"/>
        </w:rPr>
        <w:t>Boolean</w:t>
      </w:r>
      <w:r w:rsidRPr="008C5A6C">
        <w:rPr>
          <w:iCs/>
          <w:sz w:val="22"/>
          <w:szCs w:val="20"/>
        </w:rPr>
        <w:t xml:space="preserve">, </w:t>
      </w:r>
      <w:r w:rsidRPr="008C5A6C">
        <w:rPr>
          <w:iCs/>
          <w:sz w:val="22"/>
          <w:szCs w:val="20"/>
          <w:lang w:val="en-US"/>
        </w:rPr>
        <w:t>char</w:t>
      </w:r>
      <w:r w:rsidRPr="008C5A6C">
        <w:rPr>
          <w:iCs/>
          <w:sz w:val="22"/>
          <w:szCs w:val="20"/>
        </w:rPr>
        <w:t>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Многие языки программирования имеют структуру вложе</w:t>
      </w:r>
      <w:r w:rsidRPr="008C5A6C">
        <w:rPr>
          <w:iCs/>
          <w:sz w:val="22"/>
          <w:szCs w:val="20"/>
        </w:rPr>
        <w:t>н</w:t>
      </w:r>
      <w:r w:rsidRPr="008C5A6C">
        <w:rPr>
          <w:iCs/>
          <w:sz w:val="22"/>
          <w:szCs w:val="20"/>
        </w:rPr>
        <w:t>ных блоков и процедур, когда один и тот же идентификатор м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жет быть объявлен и использован по-разному в различных бл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 xml:space="preserve">ках и процедурах. В этом случае важным становится понятие </w:t>
      </w:r>
      <w:r w:rsidRPr="008C5A6C">
        <w:rPr>
          <w:iCs/>
          <w:sz w:val="22"/>
          <w:szCs w:val="20"/>
        </w:rPr>
        <w:lastRenderedPageBreak/>
        <w:t xml:space="preserve">области видимости объявлений. </w:t>
      </w:r>
      <w:r w:rsidRPr="008C5A6C">
        <w:rPr>
          <w:i/>
          <w:iCs/>
          <w:sz w:val="22"/>
          <w:szCs w:val="20"/>
        </w:rPr>
        <w:t>Область видимости</w:t>
      </w:r>
      <w:r w:rsidRPr="008C5A6C">
        <w:rPr>
          <w:iCs/>
          <w:sz w:val="22"/>
          <w:szCs w:val="20"/>
        </w:rPr>
        <w:t xml:space="preserve"> объявл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>ния представляет собой часть программы, в которой может применяться данное объявление.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Можно реализовать области видимости путем использов</w:t>
      </w:r>
      <w:r w:rsidRPr="008C5A6C">
        <w:rPr>
          <w:iCs/>
          <w:sz w:val="22"/>
          <w:szCs w:val="20"/>
        </w:rPr>
        <w:t>а</w:t>
      </w:r>
      <w:r w:rsidRPr="008C5A6C">
        <w:rPr>
          <w:iCs/>
          <w:sz w:val="22"/>
          <w:szCs w:val="20"/>
        </w:rPr>
        <w:t>ния отдельной таблицы символов для каждой области видим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сти, т.е. программный блок с объявлениями будет иметь со</w:t>
      </w:r>
      <w:r w:rsidRPr="008C5A6C">
        <w:rPr>
          <w:iCs/>
          <w:sz w:val="22"/>
          <w:szCs w:val="20"/>
        </w:rPr>
        <w:t>б</w:t>
      </w:r>
      <w:r w:rsidRPr="008C5A6C">
        <w:rPr>
          <w:iCs/>
          <w:sz w:val="22"/>
          <w:szCs w:val="20"/>
        </w:rPr>
        <w:t>ственную таблицу символов с данными для каждого объявления в блоке. При выходе из блока соответствующая таблица симв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лов может быть удалена (если она не требуется для последу</w:t>
      </w:r>
      <w:r w:rsidRPr="008C5A6C">
        <w:rPr>
          <w:iCs/>
          <w:sz w:val="22"/>
          <w:szCs w:val="20"/>
        </w:rPr>
        <w:t>ю</w:t>
      </w:r>
      <w:r w:rsidRPr="008C5A6C">
        <w:rPr>
          <w:iCs/>
          <w:sz w:val="22"/>
          <w:szCs w:val="20"/>
        </w:rPr>
        <w:t>щих фаз компиляции).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Другой подход заключается в применении одной таблицы символов для всех блоков. В этом случае данные об идентиф</w:t>
      </w:r>
      <w:r w:rsidRPr="008C5A6C">
        <w:rPr>
          <w:iCs/>
          <w:sz w:val="22"/>
          <w:szCs w:val="20"/>
        </w:rPr>
        <w:t>и</w:t>
      </w:r>
      <w:r w:rsidRPr="008C5A6C">
        <w:rPr>
          <w:iCs/>
          <w:sz w:val="22"/>
          <w:szCs w:val="20"/>
        </w:rPr>
        <w:t>каторе дополняются номером блока, т.е. один и тот же идент</w:t>
      </w:r>
      <w:r w:rsidRPr="008C5A6C">
        <w:rPr>
          <w:iCs/>
          <w:sz w:val="22"/>
          <w:szCs w:val="20"/>
        </w:rPr>
        <w:t>и</w:t>
      </w:r>
      <w:r w:rsidRPr="008C5A6C">
        <w:rPr>
          <w:iCs/>
          <w:sz w:val="22"/>
          <w:szCs w:val="20"/>
        </w:rPr>
        <w:t>фикатор с различными номерами блоков будут иметь отдельную запись в таблице символов и рассматриваться как разные иде</w:t>
      </w:r>
      <w:r w:rsidRPr="008C5A6C">
        <w:rPr>
          <w:iCs/>
          <w:sz w:val="22"/>
          <w:szCs w:val="20"/>
        </w:rPr>
        <w:t>н</w:t>
      </w:r>
      <w:r w:rsidRPr="008C5A6C">
        <w:rPr>
          <w:iCs/>
          <w:sz w:val="22"/>
          <w:szCs w:val="20"/>
        </w:rPr>
        <w:t>тификаторы.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Блочную структуру программы можно распознать только при выполнении фазы синтаксического анализа. Поэтому си</w:t>
      </w:r>
      <w:r w:rsidRPr="008C5A6C">
        <w:rPr>
          <w:iCs/>
          <w:sz w:val="22"/>
          <w:szCs w:val="20"/>
        </w:rPr>
        <w:t>н</w:t>
      </w:r>
      <w:r w:rsidRPr="008C5A6C">
        <w:rPr>
          <w:iCs/>
          <w:sz w:val="22"/>
          <w:szCs w:val="20"/>
        </w:rPr>
        <w:t xml:space="preserve">таксический анализатор при запросе следующего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должен предоставить лексическому анализатору номер блока. В данной работе все идентификаторы следует рассматривать как относ</w:t>
      </w:r>
      <w:r w:rsidRPr="008C5A6C">
        <w:rPr>
          <w:iCs/>
          <w:sz w:val="22"/>
          <w:szCs w:val="20"/>
        </w:rPr>
        <w:t>я</w:t>
      </w:r>
      <w:r w:rsidRPr="008C5A6C">
        <w:rPr>
          <w:iCs/>
          <w:sz w:val="22"/>
          <w:szCs w:val="20"/>
        </w:rPr>
        <w:t>щиеся к самому внешнему блоку, поскольку лексический анал</w:t>
      </w:r>
      <w:r w:rsidRPr="008C5A6C">
        <w:rPr>
          <w:iCs/>
          <w:sz w:val="22"/>
          <w:szCs w:val="20"/>
        </w:rPr>
        <w:t>и</w:t>
      </w:r>
      <w:r w:rsidRPr="008C5A6C">
        <w:rPr>
          <w:iCs/>
          <w:sz w:val="22"/>
          <w:szCs w:val="20"/>
        </w:rPr>
        <w:t>затор не в состоянии распознать блочную структуру.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 xml:space="preserve">Множество лексем, соответствующих </w:t>
      </w:r>
      <w:proofErr w:type="gramStart"/>
      <w:r w:rsidRPr="008C5A6C">
        <w:rPr>
          <w:iCs/>
          <w:sz w:val="22"/>
          <w:szCs w:val="20"/>
        </w:rPr>
        <w:t>некоторому</w:t>
      </w:r>
      <w:proofErr w:type="gramEnd"/>
      <w:r w:rsidRPr="008C5A6C">
        <w:rPr>
          <w:iCs/>
          <w:sz w:val="22"/>
          <w:szCs w:val="20"/>
        </w:rPr>
        <w:t xml:space="preserve"> </w:t>
      </w:r>
      <w:proofErr w:type="spellStart"/>
      <w:r w:rsidRPr="008C5A6C">
        <w:rPr>
          <w:iCs/>
          <w:sz w:val="22"/>
          <w:szCs w:val="20"/>
        </w:rPr>
        <w:t>токену</w:t>
      </w:r>
      <w:proofErr w:type="spellEnd"/>
      <w:r w:rsidRPr="008C5A6C">
        <w:rPr>
          <w:iCs/>
          <w:sz w:val="22"/>
          <w:szCs w:val="20"/>
        </w:rPr>
        <w:t xml:space="preserve">, можно рассматривать как формальный язык этого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(язык идентификаторов, язык констант и</w:t>
      </w:r>
      <w:r w:rsidRPr="008C5A6C">
        <w:rPr>
          <w:iCs/>
          <w:sz w:val="22"/>
          <w:szCs w:val="20"/>
          <w:lang w:val="en-US"/>
        </w:rPr>
        <w:t> </w:t>
      </w:r>
      <w:r w:rsidRPr="008C5A6C">
        <w:rPr>
          <w:iCs/>
          <w:sz w:val="22"/>
          <w:szCs w:val="20"/>
        </w:rPr>
        <w:t xml:space="preserve">т. д.). Языки </w:t>
      </w:r>
      <w:proofErr w:type="spellStart"/>
      <w:r w:rsidRPr="008C5A6C">
        <w:rPr>
          <w:iCs/>
          <w:sz w:val="22"/>
          <w:szCs w:val="20"/>
        </w:rPr>
        <w:t>токенов</w:t>
      </w:r>
      <w:proofErr w:type="spellEnd"/>
      <w:r w:rsidRPr="008C5A6C">
        <w:rPr>
          <w:iCs/>
          <w:sz w:val="22"/>
          <w:szCs w:val="20"/>
        </w:rPr>
        <w:t xml:space="preserve"> настолько просты, что в качестве формального описания ша</w:t>
      </w:r>
      <w:r w:rsidRPr="008C5A6C">
        <w:rPr>
          <w:iCs/>
          <w:sz w:val="22"/>
          <w:szCs w:val="20"/>
        </w:rPr>
        <w:t>б</w:t>
      </w:r>
      <w:r w:rsidRPr="008C5A6C">
        <w:rPr>
          <w:iCs/>
          <w:sz w:val="22"/>
          <w:szCs w:val="20"/>
        </w:rPr>
        <w:t xml:space="preserve">лонов </w:t>
      </w:r>
      <w:proofErr w:type="spellStart"/>
      <w:r w:rsidRPr="008C5A6C">
        <w:rPr>
          <w:iCs/>
          <w:sz w:val="22"/>
          <w:szCs w:val="20"/>
        </w:rPr>
        <w:t>токенов</w:t>
      </w:r>
      <w:proofErr w:type="spellEnd"/>
      <w:r w:rsidRPr="008C5A6C">
        <w:rPr>
          <w:iCs/>
          <w:sz w:val="22"/>
          <w:szCs w:val="20"/>
        </w:rPr>
        <w:t xml:space="preserve"> достаточно использовать регулярные грамматики или регулярные выражения.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Существует полное соответствие между регулярными гра</w:t>
      </w:r>
      <w:r w:rsidRPr="008C5A6C">
        <w:rPr>
          <w:iCs/>
          <w:sz w:val="22"/>
          <w:szCs w:val="20"/>
        </w:rPr>
        <w:t>м</w:t>
      </w:r>
      <w:r w:rsidRPr="008C5A6C">
        <w:rPr>
          <w:iCs/>
          <w:sz w:val="22"/>
          <w:szCs w:val="20"/>
        </w:rPr>
        <w:t>матиками и конечными автоматами. Процедуры построения к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нечного автомата-распознавателя по регулярной грамматике или регулярному выражению достаточно подробно рассмотрены в соответствующей литературе, например, в [1; 2; 9]. В общем случае в результате построения получается недетерминирова</w:t>
      </w:r>
      <w:r w:rsidRPr="008C5A6C">
        <w:rPr>
          <w:iCs/>
          <w:sz w:val="22"/>
          <w:szCs w:val="20"/>
        </w:rPr>
        <w:t>н</w:t>
      </w:r>
      <w:r w:rsidRPr="008C5A6C">
        <w:rPr>
          <w:iCs/>
          <w:sz w:val="22"/>
          <w:szCs w:val="20"/>
        </w:rPr>
        <w:t>ный конечный автомат, который всегда можно преобразовать в детерминированный автомат.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lastRenderedPageBreak/>
        <w:tab/>
        <w:t xml:space="preserve">При синтезе автоматов необходимо учитывать следующую особенность. Для распознавания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лексическому анализ</w:t>
      </w:r>
      <w:r w:rsidRPr="008C5A6C">
        <w:rPr>
          <w:iCs/>
          <w:sz w:val="22"/>
          <w:szCs w:val="20"/>
        </w:rPr>
        <w:t>а</w:t>
      </w:r>
      <w:r w:rsidRPr="008C5A6C">
        <w:rPr>
          <w:iCs/>
          <w:sz w:val="22"/>
          <w:szCs w:val="20"/>
        </w:rPr>
        <w:t>тору может потребоваться чтение дополнительных символов входного потока, следующих за текущим символом (</w:t>
      </w:r>
      <w:r w:rsidRPr="008C5A6C">
        <w:rPr>
          <w:i/>
          <w:iCs/>
          <w:sz w:val="22"/>
          <w:szCs w:val="20"/>
        </w:rPr>
        <w:t>опереж</w:t>
      </w:r>
      <w:r w:rsidRPr="008C5A6C">
        <w:rPr>
          <w:i/>
          <w:iCs/>
          <w:sz w:val="22"/>
          <w:szCs w:val="20"/>
        </w:rPr>
        <w:t>а</w:t>
      </w:r>
      <w:r w:rsidRPr="008C5A6C">
        <w:rPr>
          <w:i/>
          <w:iCs/>
          <w:sz w:val="22"/>
          <w:szCs w:val="20"/>
        </w:rPr>
        <w:t>ющее чтение</w:t>
      </w:r>
      <w:r w:rsidRPr="008C5A6C">
        <w:rPr>
          <w:iCs/>
          <w:sz w:val="22"/>
          <w:szCs w:val="20"/>
        </w:rPr>
        <w:t>). Например, встретив символ '</w:t>
      </w:r>
      <w:proofErr w:type="gramStart"/>
      <w:r w:rsidRPr="008C5A6C">
        <w:rPr>
          <w:b/>
          <w:iCs/>
          <w:sz w:val="22"/>
          <w:szCs w:val="20"/>
        </w:rPr>
        <w:t>:</w:t>
      </w:r>
      <w:r w:rsidRPr="008C5A6C">
        <w:rPr>
          <w:iCs/>
          <w:sz w:val="22"/>
          <w:szCs w:val="20"/>
        </w:rPr>
        <w:t>'</w:t>
      </w:r>
      <w:proofErr w:type="gramEnd"/>
      <w:r w:rsidRPr="008C5A6C">
        <w:rPr>
          <w:iCs/>
          <w:sz w:val="22"/>
          <w:szCs w:val="20"/>
        </w:rPr>
        <w:t>, необходимо пр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читать следующий за ним символ. Если он окажется символом '</w:t>
      </w:r>
      <w:r w:rsidRPr="008C5A6C">
        <w:rPr>
          <w:b/>
          <w:iCs/>
          <w:sz w:val="22"/>
          <w:szCs w:val="20"/>
        </w:rPr>
        <w:t>=</w:t>
      </w:r>
      <w:r w:rsidRPr="008C5A6C">
        <w:rPr>
          <w:iCs/>
          <w:sz w:val="22"/>
          <w:szCs w:val="20"/>
        </w:rPr>
        <w:t>', то получена лексема '</w:t>
      </w:r>
      <w:r w:rsidRPr="008C5A6C">
        <w:rPr>
          <w:b/>
          <w:iCs/>
          <w:sz w:val="22"/>
          <w:szCs w:val="20"/>
        </w:rPr>
        <w:t>:=</w:t>
      </w:r>
      <w:r w:rsidRPr="008C5A6C">
        <w:rPr>
          <w:iCs/>
          <w:sz w:val="22"/>
          <w:szCs w:val="20"/>
        </w:rPr>
        <w:t xml:space="preserve">'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«оператор присваивания». В противном случае символ '</w:t>
      </w:r>
      <w:proofErr w:type="gramStart"/>
      <w:r w:rsidRPr="008C5A6C">
        <w:rPr>
          <w:b/>
          <w:iCs/>
          <w:sz w:val="22"/>
          <w:szCs w:val="20"/>
        </w:rPr>
        <w:t>:</w:t>
      </w:r>
      <w:r w:rsidRPr="008C5A6C">
        <w:rPr>
          <w:iCs/>
          <w:sz w:val="22"/>
          <w:szCs w:val="20"/>
        </w:rPr>
        <w:t>'</w:t>
      </w:r>
      <w:proofErr w:type="gramEnd"/>
      <w:r w:rsidRPr="008C5A6C">
        <w:rPr>
          <w:iCs/>
          <w:sz w:val="22"/>
          <w:szCs w:val="20"/>
        </w:rPr>
        <w:t xml:space="preserve"> является лексемой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«двоет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чие», при этом прочитан один лишний символ входного потока, который следует вернуть во входной поток (этот символ может являться началом другой лексемы). Действия, связанные с опр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 xml:space="preserve">делением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и возврата лишних прочитанных символов во входной поток, легко можно реализовать в конечных состояниях соответствующих автоматов-распознавателей.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Для облегчения реализации опережающего чтения и возвр</w:t>
      </w:r>
      <w:r w:rsidRPr="008C5A6C">
        <w:rPr>
          <w:iCs/>
          <w:sz w:val="22"/>
          <w:szCs w:val="20"/>
        </w:rPr>
        <w:t>а</w:t>
      </w:r>
      <w:r w:rsidRPr="008C5A6C">
        <w:rPr>
          <w:iCs/>
          <w:sz w:val="22"/>
          <w:szCs w:val="20"/>
        </w:rPr>
        <w:t>та символов во входной поток рекомендуется использовать входной буфер, из которого лексический анализатор может в</w:t>
      </w:r>
      <w:r w:rsidRPr="008C5A6C">
        <w:rPr>
          <w:iCs/>
          <w:sz w:val="22"/>
          <w:szCs w:val="20"/>
        </w:rPr>
        <w:t>ы</w:t>
      </w:r>
      <w:r w:rsidRPr="008C5A6C">
        <w:rPr>
          <w:iCs/>
          <w:sz w:val="22"/>
          <w:szCs w:val="20"/>
        </w:rPr>
        <w:t>полнять чтение и в который может возвращать прочитанные символы путем простого перемещения указателя. Использов</w:t>
      </w:r>
      <w:r w:rsidRPr="008C5A6C">
        <w:rPr>
          <w:iCs/>
          <w:sz w:val="22"/>
          <w:szCs w:val="20"/>
        </w:rPr>
        <w:t>а</w:t>
      </w:r>
      <w:r w:rsidRPr="008C5A6C">
        <w:rPr>
          <w:iCs/>
          <w:sz w:val="22"/>
          <w:szCs w:val="20"/>
        </w:rPr>
        <w:t>ние входного буфера повышает также эффективность анализ</w:t>
      </w:r>
      <w:r w:rsidRPr="008C5A6C">
        <w:rPr>
          <w:iCs/>
          <w:sz w:val="22"/>
          <w:szCs w:val="20"/>
        </w:rPr>
        <w:t>а</w:t>
      </w:r>
      <w:r w:rsidRPr="008C5A6C">
        <w:rPr>
          <w:iCs/>
          <w:sz w:val="22"/>
          <w:szCs w:val="20"/>
        </w:rPr>
        <w:t>тора, так как считывание блока символов обычно существенно более эффективно, чем посимвольное считывание.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Вместо построения отдельных автоматов-распознавателей для каждого ключевого слова можно использовать специальную таблицу ключевых слов. Ключевыми словами являются опред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>ленные заранее строки символов, которые удовлетворяют пр</w:t>
      </w:r>
      <w:r w:rsidRPr="008C5A6C">
        <w:rPr>
          <w:iCs/>
          <w:sz w:val="22"/>
          <w:szCs w:val="20"/>
        </w:rPr>
        <w:t>а</w:t>
      </w:r>
      <w:r w:rsidRPr="008C5A6C">
        <w:rPr>
          <w:iCs/>
          <w:sz w:val="22"/>
          <w:szCs w:val="20"/>
        </w:rPr>
        <w:t>вилам образования идентификаторов. Чтобы отличить ключевые слова от идентификаторов, в большинстве языков программир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 xml:space="preserve">вания их делают </w:t>
      </w:r>
      <w:r w:rsidRPr="008C5A6C">
        <w:rPr>
          <w:i/>
          <w:iCs/>
          <w:sz w:val="22"/>
          <w:szCs w:val="20"/>
        </w:rPr>
        <w:t>зарезервированными</w:t>
      </w:r>
      <w:r w:rsidRPr="008C5A6C">
        <w:rPr>
          <w:iCs/>
          <w:sz w:val="22"/>
          <w:szCs w:val="20"/>
        </w:rPr>
        <w:t>, т. е. ключевые слова нельзя использовать в качестве идентификаторов. Если лексич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>ский анализатор распознает лексему как идентификатор, то он простым просмотром таблицы ключевых слов может опред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>лить, является эта лексема ключевым словом или нет. Таким о</w:t>
      </w:r>
      <w:r w:rsidRPr="008C5A6C">
        <w:rPr>
          <w:iCs/>
          <w:sz w:val="22"/>
          <w:szCs w:val="20"/>
        </w:rPr>
        <w:t>б</w:t>
      </w:r>
      <w:r w:rsidRPr="008C5A6C">
        <w:rPr>
          <w:iCs/>
          <w:sz w:val="22"/>
          <w:szCs w:val="20"/>
        </w:rPr>
        <w:t>разом, таблица ключевых слов является статической и необх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димо выбрать структуру данных для ее представления и алг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ритмы поиска, обеспечивающие наибольшую эффективность работы (хеширование или, по крайней мере, бинарный поиск [6]).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lastRenderedPageBreak/>
        <w:tab/>
        <w:t xml:space="preserve">После синтеза всех автоматов-распознавателей для всех </w:t>
      </w:r>
      <w:proofErr w:type="spellStart"/>
      <w:r w:rsidRPr="008C5A6C">
        <w:rPr>
          <w:iCs/>
          <w:sz w:val="22"/>
          <w:szCs w:val="20"/>
        </w:rPr>
        <w:t>т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кенов</w:t>
      </w:r>
      <w:proofErr w:type="spellEnd"/>
      <w:r w:rsidRPr="008C5A6C">
        <w:rPr>
          <w:iCs/>
          <w:sz w:val="22"/>
          <w:szCs w:val="20"/>
        </w:rPr>
        <w:t>, а также автомата для пропуска комментариев и не нес</w:t>
      </w:r>
      <w:r w:rsidRPr="008C5A6C">
        <w:rPr>
          <w:iCs/>
          <w:sz w:val="22"/>
          <w:szCs w:val="20"/>
        </w:rPr>
        <w:t>у</w:t>
      </w:r>
      <w:r w:rsidRPr="008C5A6C">
        <w:rPr>
          <w:iCs/>
          <w:sz w:val="22"/>
          <w:szCs w:val="20"/>
        </w:rPr>
        <w:t>щих смысловой нагрузки пробелов, символов табуляции и си</w:t>
      </w:r>
      <w:r w:rsidRPr="008C5A6C">
        <w:rPr>
          <w:iCs/>
          <w:sz w:val="22"/>
          <w:szCs w:val="20"/>
        </w:rPr>
        <w:t>м</w:t>
      </w:r>
      <w:r w:rsidRPr="008C5A6C">
        <w:rPr>
          <w:iCs/>
          <w:sz w:val="22"/>
          <w:szCs w:val="20"/>
        </w:rPr>
        <w:t>волов перевода строки наиболее предпочтительным подходом является объединение всех автоматов в один детерминирова</w:t>
      </w:r>
      <w:r w:rsidRPr="008C5A6C">
        <w:rPr>
          <w:iCs/>
          <w:sz w:val="22"/>
          <w:szCs w:val="20"/>
        </w:rPr>
        <w:t>н</w:t>
      </w:r>
      <w:r w:rsidRPr="008C5A6C">
        <w:rPr>
          <w:iCs/>
          <w:sz w:val="22"/>
          <w:szCs w:val="20"/>
        </w:rPr>
        <w:t>ный конечный автомат, который выбирает наибольшую лекс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 xml:space="preserve">му, соответствующую некоторому шаблону. Тогда программная реализация лексического анализатора сводится к программной реализации этого автомата с соответствующим формированием </w:t>
      </w:r>
      <w:proofErr w:type="spellStart"/>
      <w:r w:rsidRPr="008C5A6C">
        <w:rPr>
          <w:iCs/>
          <w:sz w:val="22"/>
          <w:szCs w:val="20"/>
        </w:rPr>
        <w:t>токенов</w:t>
      </w:r>
      <w:proofErr w:type="spellEnd"/>
      <w:r w:rsidRPr="008C5A6C">
        <w:rPr>
          <w:iCs/>
          <w:sz w:val="22"/>
          <w:szCs w:val="20"/>
        </w:rPr>
        <w:t xml:space="preserve"> и реализацией возврата символов во входной поток при опережающем чтении в конечных состояниях автомата.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Более подробные рекомендации по проектированию лекс</w:t>
      </w:r>
      <w:r w:rsidRPr="008C5A6C">
        <w:rPr>
          <w:iCs/>
          <w:sz w:val="22"/>
          <w:szCs w:val="20"/>
        </w:rPr>
        <w:t>и</w:t>
      </w:r>
      <w:r w:rsidRPr="008C5A6C">
        <w:rPr>
          <w:iCs/>
          <w:sz w:val="22"/>
          <w:szCs w:val="20"/>
        </w:rPr>
        <w:t>ческого анализатора рассмотрены в [10].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</w:p>
    <w:p w:rsidR="008C5A6C" w:rsidRPr="008C5A6C" w:rsidRDefault="008C5A6C" w:rsidP="008C5A6C">
      <w:pPr>
        <w:tabs>
          <w:tab w:val="clear" w:pos="397"/>
        </w:tabs>
        <w:jc w:val="center"/>
        <w:rPr>
          <w:b/>
          <w:iCs/>
          <w:sz w:val="22"/>
          <w:szCs w:val="20"/>
        </w:rPr>
      </w:pPr>
      <w:r w:rsidRPr="008C5A6C">
        <w:rPr>
          <w:b/>
          <w:iCs/>
          <w:sz w:val="22"/>
          <w:szCs w:val="20"/>
        </w:rPr>
        <w:t>Подготовка к работе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1. Изучить описание работы и другие теоретические свед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>ния, касающиеся тематики выполняемой работы.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2. Выделить конструкции и элементы учебного языка (ле</w:t>
      </w:r>
      <w:r w:rsidRPr="008C5A6C">
        <w:rPr>
          <w:iCs/>
          <w:sz w:val="22"/>
          <w:szCs w:val="20"/>
        </w:rPr>
        <w:t>к</w:t>
      </w:r>
      <w:r w:rsidRPr="008C5A6C">
        <w:rPr>
          <w:iCs/>
          <w:sz w:val="22"/>
          <w:szCs w:val="20"/>
        </w:rPr>
        <w:t>семы), обрабатываемые на этапе лексического анализа, и опр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>делять для них соответствующие регулярные грамматики и/или регулярные выражения.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3. Выделить множество лексических классов (</w:t>
      </w:r>
      <w:proofErr w:type="spellStart"/>
      <w:r w:rsidRPr="008C5A6C">
        <w:rPr>
          <w:iCs/>
          <w:sz w:val="22"/>
          <w:szCs w:val="20"/>
        </w:rPr>
        <w:t>токенов</w:t>
      </w:r>
      <w:proofErr w:type="spellEnd"/>
      <w:r w:rsidRPr="008C5A6C">
        <w:rPr>
          <w:iCs/>
          <w:sz w:val="22"/>
          <w:szCs w:val="20"/>
        </w:rPr>
        <w:t xml:space="preserve">). Для каждого </w:t>
      </w:r>
      <w:proofErr w:type="spellStart"/>
      <w:r w:rsidRPr="008C5A6C">
        <w:rPr>
          <w:iCs/>
          <w:sz w:val="22"/>
          <w:szCs w:val="20"/>
        </w:rPr>
        <w:t>токена</w:t>
      </w:r>
      <w:proofErr w:type="spellEnd"/>
      <w:r w:rsidRPr="008C5A6C">
        <w:rPr>
          <w:iCs/>
          <w:sz w:val="22"/>
          <w:szCs w:val="20"/>
        </w:rPr>
        <w:t xml:space="preserve"> определить формальный шаблон в виде рег</w:t>
      </w:r>
      <w:r w:rsidRPr="008C5A6C">
        <w:rPr>
          <w:iCs/>
          <w:sz w:val="22"/>
          <w:szCs w:val="20"/>
        </w:rPr>
        <w:t>у</w:t>
      </w:r>
      <w:r w:rsidRPr="008C5A6C">
        <w:rPr>
          <w:iCs/>
          <w:sz w:val="22"/>
          <w:szCs w:val="20"/>
        </w:rPr>
        <w:t>лярной грамматики или регулярного выражения.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 xml:space="preserve">4. Выбрать формат представления </w:t>
      </w:r>
      <w:proofErr w:type="spellStart"/>
      <w:r w:rsidRPr="008C5A6C">
        <w:rPr>
          <w:iCs/>
          <w:sz w:val="22"/>
          <w:szCs w:val="20"/>
        </w:rPr>
        <w:t>токенов</w:t>
      </w:r>
      <w:proofErr w:type="spellEnd"/>
      <w:r w:rsidRPr="008C5A6C">
        <w:rPr>
          <w:iCs/>
          <w:sz w:val="22"/>
          <w:szCs w:val="20"/>
        </w:rPr>
        <w:t xml:space="preserve"> и их атрибутов на выходе лексического анализатора.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5. Для каждого лексического класса синтезировать расп</w:t>
      </w:r>
      <w:r w:rsidRPr="008C5A6C">
        <w:rPr>
          <w:iCs/>
          <w:sz w:val="22"/>
          <w:szCs w:val="20"/>
        </w:rPr>
        <w:t>о</w:t>
      </w:r>
      <w:r w:rsidRPr="008C5A6C">
        <w:rPr>
          <w:iCs/>
          <w:sz w:val="22"/>
          <w:szCs w:val="20"/>
        </w:rPr>
        <w:t>знающий детерминированный конечный автомат по соотве</w:t>
      </w:r>
      <w:r w:rsidRPr="008C5A6C">
        <w:rPr>
          <w:iCs/>
          <w:sz w:val="22"/>
          <w:szCs w:val="20"/>
        </w:rPr>
        <w:t>т</w:t>
      </w:r>
      <w:r w:rsidRPr="008C5A6C">
        <w:rPr>
          <w:iCs/>
          <w:sz w:val="22"/>
          <w:szCs w:val="20"/>
        </w:rPr>
        <w:t>ствующей регулярной грамматике (регулярному выражению).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6. Объединить все полученные автоматы в один автомат, реализующий лексический анализ.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7. Выбрать или разработать структуры данных и алгоритмы обработки таблиц, создаваемых лексическим анализатором.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8. Разработать структуру лексического анализатора, опред</w:t>
      </w:r>
      <w:r w:rsidRPr="008C5A6C">
        <w:rPr>
          <w:iCs/>
          <w:sz w:val="22"/>
          <w:szCs w:val="20"/>
        </w:rPr>
        <w:t>е</w:t>
      </w:r>
      <w:r w:rsidRPr="008C5A6C">
        <w:rPr>
          <w:iCs/>
          <w:sz w:val="22"/>
          <w:szCs w:val="20"/>
        </w:rPr>
        <w:t>лить его функции и алгоритмы и программно его реализовать.</w:t>
      </w:r>
    </w:p>
    <w:p w:rsid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</w:p>
    <w:p w:rsidR="008C5A6C" w:rsidRPr="008C5A6C" w:rsidRDefault="008C5A6C" w:rsidP="008C5A6C">
      <w:pPr>
        <w:tabs>
          <w:tab w:val="clear" w:pos="397"/>
        </w:tabs>
        <w:jc w:val="center"/>
        <w:rPr>
          <w:b/>
          <w:iCs/>
          <w:sz w:val="22"/>
          <w:szCs w:val="20"/>
        </w:rPr>
      </w:pPr>
      <w:r w:rsidRPr="008C5A6C">
        <w:rPr>
          <w:b/>
          <w:iCs/>
          <w:sz w:val="22"/>
          <w:szCs w:val="20"/>
        </w:rPr>
        <w:lastRenderedPageBreak/>
        <w:t>Выполнение работы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1. Выполнить отладку всех программ, разработанных на этапе подготовки.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2. Исследовать работу лексического анализатора, внося в исходный те</w:t>
      </w:r>
      <w:proofErr w:type="gramStart"/>
      <w:r w:rsidRPr="008C5A6C">
        <w:rPr>
          <w:iCs/>
          <w:sz w:val="22"/>
          <w:szCs w:val="20"/>
        </w:rPr>
        <w:t>кст тр</w:t>
      </w:r>
      <w:proofErr w:type="gramEnd"/>
      <w:r w:rsidRPr="008C5A6C">
        <w:rPr>
          <w:iCs/>
          <w:sz w:val="22"/>
          <w:szCs w:val="20"/>
        </w:rPr>
        <w:t>анслируемой программы различные ошибки и рассматривая реакцию на них анализатора.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ab/>
        <w:t>3. Продемонстрировать работу лексического анализатора преподавателю.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</w:p>
    <w:p w:rsidR="008C5A6C" w:rsidRPr="008C5A6C" w:rsidRDefault="008C5A6C" w:rsidP="00DC6843">
      <w:pPr>
        <w:tabs>
          <w:tab w:val="clear" w:pos="397"/>
        </w:tabs>
        <w:jc w:val="center"/>
        <w:rPr>
          <w:b/>
          <w:iCs/>
          <w:sz w:val="22"/>
          <w:szCs w:val="20"/>
        </w:rPr>
      </w:pPr>
      <w:r w:rsidRPr="008C5A6C">
        <w:rPr>
          <w:b/>
          <w:iCs/>
          <w:sz w:val="22"/>
          <w:szCs w:val="20"/>
        </w:rPr>
        <w:t>Контрольные вопросы</w:t>
      </w:r>
    </w:p>
    <w:p w:rsidR="008C5A6C" w:rsidRPr="008C5A6C" w:rsidRDefault="008C5A6C" w:rsidP="008C5A6C">
      <w:pPr>
        <w:tabs>
          <w:tab w:val="clear" w:pos="397"/>
        </w:tabs>
        <w:rPr>
          <w:iCs/>
          <w:sz w:val="22"/>
          <w:szCs w:val="20"/>
        </w:rPr>
      </w:pPr>
    </w:p>
    <w:p w:rsidR="008C5A6C" w:rsidRPr="008C5A6C" w:rsidRDefault="008C5A6C" w:rsidP="008C5A6C">
      <w:pPr>
        <w:numPr>
          <w:ilvl w:val="0"/>
          <w:numId w:val="41"/>
        </w:num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 xml:space="preserve">Что такое лексема, лексический класс, </w:t>
      </w:r>
      <w:proofErr w:type="spellStart"/>
      <w:r w:rsidRPr="008C5A6C">
        <w:rPr>
          <w:iCs/>
          <w:sz w:val="22"/>
          <w:szCs w:val="20"/>
        </w:rPr>
        <w:t>токен</w:t>
      </w:r>
      <w:proofErr w:type="spellEnd"/>
      <w:r w:rsidRPr="008C5A6C">
        <w:rPr>
          <w:iCs/>
          <w:sz w:val="22"/>
          <w:szCs w:val="20"/>
        </w:rPr>
        <w:t>?</w:t>
      </w:r>
    </w:p>
    <w:p w:rsidR="008C5A6C" w:rsidRPr="008C5A6C" w:rsidRDefault="008C5A6C" w:rsidP="008C5A6C">
      <w:pPr>
        <w:numPr>
          <w:ilvl w:val="0"/>
          <w:numId w:val="41"/>
        </w:num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>Основные задачи лексического анализа.</w:t>
      </w:r>
    </w:p>
    <w:p w:rsidR="008C5A6C" w:rsidRPr="008C5A6C" w:rsidRDefault="008C5A6C" w:rsidP="008C5A6C">
      <w:pPr>
        <w:numPr>
          <w:ilvl w:val="0"/>
          <w:numId w:val="41"/>
        </w:num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>Регулярные грамматики и конечные автоматы.</w:t>
      </w:r>
    </w:p>
    <w:p w:rsidR="008C5A6C" w:rsidRPr="008C5A6C" w:rsidRDefault="008C5A6C" w:rsidP="008C5A6C">
      <w:pPr>
        <w:numPr>
          <w:ilvl w:val="0"/>
          <w:numId w:val="41"/>
        </w:num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>Регулярные выражения и конечные автоматы.</w:t>
      </w:r>
    </w:p>
    <w:p w:rsidR="008C5A6C" w:rsidRPr="008C5A6C" w:rsidRDefault="008C5A6C" w:rsidP="008C5A6C">
      <w:pPr>
        <w:numPr>
          <w:ilvl w:val="0"/>
          <w:numId w:val="41"/>
        </w:num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>Преобразование недетерминированного конечного а</w:t>
      </w:r>
      <w:r w:rsidRPr="008C5A6C">
        <w:rPr>
          <w:iCs/>
          <w:sz w:val="22"/>
          <w:szCs w:val="20"/>
        </w:rPr>
        <w:t>в</w:t>
      </w:r>
      <w:r w:rsidRPr="008C5A6C">
        <w:rPr>
          <w:iCs/>
          <w:sz w:val="22"/>
          <w:szCs w:val="20"/>
        </w:rPr>
        <w:t>томата в детерминированный конечный автомат.</w:t>
      </w:r>
    </w:p>
    <w:p w:rsidR="008C5A6C" w:rsidRPr="008C5A6C" w:rsidRDefault="008C5A6C" w:rsidP="008C5A6C">
      <w:pPr>
        <w:numPr>
          <w:ilvl w:val="0"/>
          <w:numId w:val="41"/>
        </w:num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>Статические таблицы, используемые в сканере.</w:t>
      </w:r>
    </w:p>
    <w:p w:rsidR="008C5A6C" w:rsidRPr="008C5A6C" w:rsidRDefault="008C5A6C" w:rsidP="008C5A6C">
      <w:pPr>
        <w:numPr>
          <w:ilvl w:val="0"/>
          <w:numId w:val="41"/>
        </w:num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>Динамические таблицы, используемые в сканере.</w:t>
      </w:r>
    </w:p>
    <w:p w:rsidR="008C5A6C" w:rsidRPr="008C5A6C" w:rsidRDefault="008C5A6C" w:rsidP="008C5A6C">
      <w:pPr>
        <w:numPr>
          <w:ilvl w:val="0"/>
          <w:numId w:val="41"/>
        </w:num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>Способы организации таблицы символов.</w:t>
      </w:r>
    </w:p>
    <w:p w:rsidR="008C5A6C" w:rsidRPr="008C5A6C" w:rsidRDefault="008C5A6C" w:rsidP="008C5A6C">
      <w:pPr>
        <w:numPr>
          <w:ilvl w:val="0"/>
          <w:numId w:val="41"/>
        </w:num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>Что такое поиск с хешированием?</w:t>
      </w:r>
    </w:p>
    <w:p w:rsidR="008C5A6C" w:rsidRPr="008C5A6C" w:rsidRDefault="008C5A6C" w:rsidP="008C5A6C">
      <w:pPr>
        <w:numPr>
          <w:ilvl w:val="0"/>
          <w:numId w:val="41"/>
        </w:numPr>
        <w:tabs>
          <w:tab w:val="clear" w:pos="397"/>
        </w:tabs>
        <w:rPr>
          <w:iCs/>
          <w:sz w:val="22"/>
          <w:szCs w:val="20"/>
        </w:rPr>
      </w:pPr>
      <w:r w:rsidRPr="008C5A6C">
        <w:rPr>
          <w:iCs/>
          <w:sz w:val="22"/>
          <w:szCs w:val="20"/>
        </w:rPr>
        <w:t>Входные и выходные данные сканера.</w:t>
      </w:r>
    </w:p>
    <w:p w:rsidR="00F01537" w:rsidRPr="008C5A6C" w:rsidRDefault="00F01537" w:rsidP="00B53764">
      <w:pPr>
        <w:rPr>
          <w:sz w:val="22"/>
          <w:szCs w:val="22"/>
        </w:rPr>
      </w:pPr>
      <w:bookmarkStart w:id="3" w:name="_GoBack"/>
      <w:bookmarkEnd w:id="3"/>
    </w:p>
    <w:sectPr w:rsidR="00F01537" w:rsidRPr="008C5A6C" w:rsidSect="00B53764">
      <w:footerReference w:type="even" r:id="rId8"/>
      <w:footerReference w:type="default" r:id="rId9"/>
      <w:pgSz w:w="8392" w:h="11907" w:code="11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97" w:rsidRDefault="009B1197">
      <w:r>
        <w:separator/>
      </w:r>
    </w:p>
  </w:endnote>
  <w:endnote w:type="continuationSeparator" w:id="0">
    <w:p w:rsidR="009B1197" w:rsidRDefault="009B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9" w:rsidRDefault="00BC7A3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C7A39" w:rsidRDefault="00BC7A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9" w:rsidRDefault="00BC7A3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6843">
      <w:rPr>
        <w:rStyle w:val="ab"/>
        <w:noProof/>
      </w:rPr>
      <w:t>6</w:t>
    </w:r>
    <w:r>
      <w:rPr>
        <w:rStyle w:val="ab"/>
      </w:rPr>
      <w:fldChar w:fldCharType="end"/>
    </w:r>
  </w:p>
  <w:p w:rsidR="00BC7A39" w:rsidRDefault="00BC7A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97" w:rsidRDefault="009B1197">
      <w:r>
        <w:separator/>
      </w:r>
    </w:p>
  </w:footnote>
  <w:footnote w:type="continuationSeparator" w:id="0">
    <w:p w:rsidR="009B1197" w:rsidRDefault="009B1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A65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7A8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5427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FED8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5C7E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CD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92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9CD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66FA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A4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5CA6E062"/>
    <w:lvl w:ilvl="0">
      <w:start w:val="1"/>
      <w:numFmt w:val="decimal"/>
      <w:pStyle w:val="1"/>
      <w:suff w:val="space"/>
      <w:lvlText w:val="РАБОТА № %1."/>
      <w:lvlJc w:val="left"/>
      <w:pPr>
        <w:ind w:left="1843" w:hanging="1446"/>
      </w:pPr>
      <w:rPr>
        <w:rFonts w:ascii="Times New Roman" w:hAnsi="Times New Roman" w:hint="default"/>
        <w:b/>
        <w:i w:val="0"/>
        <w:strike w:val="0"/>
        <w:sz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879" w:hanging="482"/>
      </w:pPr>
      <w:rPr>
        <w:rFonts w:ascii="Times New Roman" w:hAnsi="Times New Roman" w:hint="default"/>
        <w:b/>
        <w:i w:val="0"/>
        <w:strike w:val="0"/>
        <w:sz w:val="22"/>
      </w:rPr>
    </w:lvl>
    <w:lvl w:ilvl="2">
      <w:start w:val="1"/>
      <w:numFmt w:val="decimal"/>
      <w:pStyle w:val="3"/>
      <w:suff w:val="space"/>
      <w:lvlText w:val="%1.%2.%3."/>
      <w:lvlJc w:val="left"/>
      <w:pPr>
        <w:ind w:left="794" w:hanging="397"/>
      </w:pPr>
      <w:rPr>
        <w:rFonts w:ascii="Times New Roman" w:hAnsi="Times New Roman" w:hint="default"/>
        <w:b/>
        <w:i/>
        <w:strike w:val="0"/>
        <w:sz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-397"/>
        </w:tabs>
        <w:ind w:left="-397" w:firstLine="0"/>
      </w:pPr>
      <w:rPr>
        <w:rFonts w:ascii="Times New Roman" w:hAnsi="Times New Roman" w:hint="default"/>
        <w:b w:val="0"/>
        <w:i/>
        <w:strike w:val="0"/>
        <w:sz w:val="28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-397"/>
        </w:tabs>
        <w:ind w:left="311" w:hanging="7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-397"/>
        </w:tabs>
        <w:ind w:left="1019" w:hanging="708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-397"/>
        </w:tabs>
        <w:ind w:left="1727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-397"/>
        </w:tabs>
        <w:ind w:left="2435" w:hanging="708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-397"/>
        </w:tabs>
        <w:ind w:left="3143" w:hanging="708"/>
      </w:pPr>
      <w:rPr>
        <w:rFonts w:hint="default"/>
      </w:rPr>
    </w:lvl>
  </w:abstractNum>
  <w:abstractNum w:abstractNumId="11">
    <w:nsid w:val="07C71545"/>
    <w:multiLevelType w:val="multilevel"/>
    <w:tmpl w:val="BBF40AB2"/>
    <w:numStyleLink w:val="11"/>
  </w:abstractNum>
  <w:abstractNum w:abstractNumId="12">
    <w:nsid w:val="09DC7A60"/>
    <w:multiLevelType w:val="hybridMultilevel"/>
    <w:tmpl w:val="05803E14"/>
    <w:lvl w:ilvl="0" w:tplc="7D74660A">
      <w:start w:val="1"/>
      <w:numFmt w:val="bullet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F424D3"/>
    <w:multiLevelType w:val="multilevel"/>
    <w:tmpl w:val="43187A6C"/>
    <w:styleLink w:val="10pt1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14">
    <w:nsid w:val="185F218B"/>
    <w:multiLevelType w:val="multilevel"/>
    <w:tmpl w:val="BBF40AB2"/>
    <w:styleLink w:val="11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15">
    <w:nsid w:val="1ADC1E18"/>
    <w:multiLevelType w:val="multilevel"/>
    <w:tmpl w:val="F7A40194"/>
    <w:styleLink w:val="063063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1E52779C"/>
    <w:multiLevelType w:val="multilevel"/>
    <w:tmpl w:val="BBF40AB2"/>
    <w:numStyleLink w:val="11"/>
  </w:abstractNum>
  <w:abstractNum w:abstractNumId="17">
    <w:nsid w:val="23815262"/>
    <w:multiLevelType w:val="multilevel"/>
    <w:tmpl w:val="030A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B857A2"/>
    <w:multiLevelType w:val="hybridMultilevel"/>
    <w:tmpl w:val="5A78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760979"/>
    <w:multiLevelType w:val="hybridMultilevel"/>
    <w:tmpl w:val="05803E14"/>
    <w:lvl w:ilvl="0" w:tplc="CE56742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D31170"/>
    <w:multiLevelType w:val="hybridMultilevel"/>
    <w:tmpl w:val="E17021EE"/>
    <w:lvl w:ilvl="0" w:tplc="A0DA3E92">
      <w:start w:val="1"/>
      <w:numFmt w:val="bullet"/>
      <w:pStyle w:val="112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F808E8"/>
    <w:multiLevelType w:val="hybridMultilevel"/>
    <w:tmpl w:val="2776240A"/>
    <w:lvl w:ilvl="0" w:tplc="E594E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476E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FE72CF"/>
    <w:multiLevelType w:val="multilevel"/>
    <w:tmpl w:val="F440C0FC"/>
    <w:numStyleLink w:val="SymbolSymbol06306"/>
  </w:abstractNum>
  <w:abstractNum w:abstractNumId="23">
    <w:nsid w:val="381706FC"/>
    <w:multiLevelType w:val="multilevel"/>
    <w:tmpl w:val="F7A40194"/>
    <w:numStyleLink w:val="063063"/>
  </w:abstractNum>
  <w:abstractNum w:abstractNumId="24">
    <w:nsid w:val="3CA53EEE"/>
    <w:multiLevelType w:val="hybridMultilevel"/>
    <w:tmpl w:val="D3FAA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6E3E38"/>
    <w:multiLevelType w:val="multilevel"/>
    <w:tmpl w:val="F440C0FC"/>
    <w:styleLink w:val="SymbolSymbol06306"/>
    <w:lvl w:ilvl="0">
      <w:start w:val="1"/>
      <w:numFmt w:val="bullet"/>
      <w:lvlText w:val=""/>
      <w:lvlJc w:val="left"/>
      <w:pPr>
        <w:tabs>
          <w:tab w:val="num" w:pos="737"/>
        </w:tabs>
        <w:ind w:left="0" w:firstLine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554B2D"/>
    <w:multiLevelType w:val="multilevel"/>
    <w:tmpl w:val="BBF40AB2"/>
    <w:numStyleLink w:val="11"/>
  </w:abstractNum>
  <w:abstractNum w:abstractNumId="27">
    <w:nsid w:val="4EF97105"/>
    <w:multiLevelType w:val="multilevel"/>
    <w:tmpl w:val="8BD051C8"/>
    <w:styleLink w:val="101063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28">
    <w:nsid w:val="52BD5171"/>
    <w:multiLevelType w:val="multilevel"/>
    <w:tmpl w:val="BBF40AB2"/>
    <w:numStyleLink w:val="11"/>
  </w:abstractNum>
  <w:abstractNum w:abstractNumId="29">
    <w:nsid w:val="55FD16CD"/>
    <w:multiLevelType w:val="multilevel"/>
    <w:tmpl w:val="0502813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30">
    <w:nsid w:val="588417FD"/>
    <w:multiLevelType w:val="hybridMultilevel"/>
    <w:tmpl w:val="030A1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02577C"/>
    <w:multiLevelType w:val="multilevel"/>
    <w:tmpl w:val="1E46DEE6"/>
    <w:styleLink w:val="10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6E2F43E3"/>
    <w:multiLevelType w:val="hybridMultilevel"/>
    <w:tmpl w:val="FC12E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FD3707"/>
    <w:multiLevelType w:val="hybridMultilevel"/>
    <w:tmpl w:val="A52AB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2C794C"/>
    <w:multiLevelType w:val="multilevel"/>
    <w:tmpl w:val="BBF40AB2"/>
    <w:numStyleLink w:val="11"/>
  </w:abstractNum>
  <w:abstractNum w:abstractNumId="35">
    <w:nsid w:val="73F54DBA"/>
    <w:multiLevelType w:val="hybridMultilevel"/>
    <w:tmpl w:val="471EDBA4"/>
    <w:lvl w:ilvl="0" w:tplc="F50680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>
    <w:nsid w:val="748973A0"/>
    <w:multiLevelType w:val="multilevel"/>
    <w:tmpl w:val="43187A6C"/>
    <w:numStyleLink w:val="10pt1"/>
  </w:abstractNum>
  <w:abstractNum w:abstractNumId="37">
    <w:nsid w:val="79910AFD"/>
    <w:multiLevelType w:val="multilevel"/>
    <w:tmpl w:val="1E46DEE6"/>
    <w:numStyleLink w:val="10"/>
  </w:abstractNum>
  <w:abstractNum w:abstractNumId="38">
    <w:nsid w:val="7B372FFB"/>
    <w:multiLevelType w:val="multilevel"/>
    <w:tmpl w:val="23D87C20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39">
    <w:nsid w:val="7ECE7341"/>
    <w:multiLevelType w:val="hybridMultilevel"/>
    <w:tmpl w:val="471EDBA4"/>
    <w:lvl w:ilvl="0" w:tplc="F50680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1"/>
  </w:num>
  <w:num w:numId="5">
    <w:abstractNumId w:val="21"/>
    <w:lvlOverride w:ilvl="0">
      <w:startOverride w:val="1"/>
    </w:lvlOverride>
  </w:num>
  <w:num w:numId="6">
    <w:abstractNumId w:val="12"/>
  </w:num>
  <w:num w:numId="7">
    <w:abstractNumId w:val="19"/>
  </w:num>
  <w:num w:numId="8">
    <w:abstractNumId w:val="3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23"/>
  </w:num>
  <w:num w:numId="19">
    <w:abstractNumId w:val="15"/>
  </w:num>
  <w:num w:numId="20">
    <w:abstractNumId w:val="37"/>
  </w:num>
  <w:num w:numId="21">
    <w:abstractNumId w:val="31"/>
  </w:num>
  <w:num w:numId="22">
    <w:abstractNumId w:val="24"/>
  </w:num>
  <w:num w:numId="23">
    <w:abstractNumId w:val="25"/>
  </w:num>
  <w:num w:numId="24">
    <w:abstractNumId w:val="22"/>
  </w:num>
  <w:num w:numId="25">
    <w:abstractNumId w:val="30"/>
  </w:num>
  <w:num w:numId="26">
    <w:abstractNumId w:val="28"/>
  </w:num>
  <w:num w:numId="27">
    <w:abstractNumId w:val="27"/>
  </w:num>
  <w:num w:numId="28">
    <w:abstractNumId w:val="17"/>
  </w:num>
  <w:num w:numId="29">
    <w:abstractNumId w:val="14"/>
  </w:num>
  <w:num w:numId="30">
    <w:abstractNumId w:val="11"/>
  </w:num>
  <w:num w:numId="31">
    <w:abstractNumId w:val="38"/>
  </w:num>
  <w:num w:numId="32">
    <w:abstractNumId w:val="32"/>
  </w:num>
  <w:num w:numId="33">
    <w:abstractNumId w:val="34"/>
  </w:num>
  <w:num w:numId="34">
    <w:abstractNumId w:val="16"/>
  </w:num>
  <w:num w:numId="35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0" w:firstLine="567"/>
        </w:pPr>
        <w:rPr>
          <w:rFonts w:hint="default"/>
          <w:sz w:val="20"/>
          <w:szCs w:val="20"/>
        </w:rPr>
      </w:lvl>
    </w:lvlOverride>
  </w:num>
  <w:num w:numId="36">
    <w:abstractNumId w:val="29"/>
  </w:num>
  <w:num w:numId="37">
    <w:abstractNumId w:val="36"/>
  </w:num>
  <w:num w:numId="38">
    <w:abstractNumId w:val="13"/>
  </w:num>
  <w:num w:numId="39">
    <w:abstractNumId w:val="20"/>
  </w:num>
  <w:num w:numId="40">
    <w:abstractNumId w:val="3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activeWritingStyle w:appName="MSWord" w:lang="ru-RU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97"/>
  <w:autoHyphenation/>
  <w:hyphenationZone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6C"/>
    <w:rsid w:val="00062756"/>
    <w:rsid w:val="00062FF5"/>
    <w:rsid w:val="000774CD"/>
    <w:rsid w:val="000B3C11"/>
    <w:rsid w:val="00115E84"/>
    <w:rsid w:val="0018359C"/>
    <w:rsid w:val="00237479"/>
    <w:rsid w:val="002C2166"/>
    <w:rsid w:val="0033328D"/>
    <w:rsid w:val="00343E2E"/>
    <w:rsid w:val="00371596"/>
    <w:rsid w:val="003B4751"/>
    <w:rsid w:val="003D7E49"/>
    <w:rsid w:val="004102CA"/>
    <w:rsid w:val="004368CE"/>
    <w:rsid w:val="004741A8"/>
    <w:rsid w:val="005634D7"/>
    <w:rsid w:val="005E6CB2"/>
    <w:rsid w:val="006563B0"/>
    <w:rsid w:val="00674015"/>
    <w:rsid w:val="006E365B"/>
    <w:rsid w:val="006E6D39"/>
    <w:rsid w:val="007150CB"/>
    <w:rsid w:val="00793D69"/>
    <w:rsid w:val="007F5F30"/>
    <w:rsid w:val="008503A5"/>
    <w:rsid w:val="008C5A6C"/>
    <w:rsid w:val="00990D55"/>
    <w:rsid w:val="009B1197"/>
    <w:rsid w:val="009B2B7D"/>
    <w:rsid w:val="00A16587"/>
    <w:rsid w:val="00A45C56"/>
    <w:rsid w:val="00A80509"/>
    <w:rsid w:val="00A86481"/>
    <w:rsid w:val="00AD36C5"/>
    <w:rsid w:val="00AE2DEB"/>
    <w:rsid w:val="00B53764"/>
    <w:rsid w:val="00B9623A"/>
    <w:rsid w:val="00BA2664"/>
    <w:rsid w:val="00BA288E"/>
    <w:rsid w:val="00BB7346"/>
    <w:rsid w:val="00BC29C1"/>
    <w:rsid w:val="00BC7A39"/>
    <w:rsid w:val="00BD4858"/>
    <w:rsid w:val="00BF64A6"/>
    <w:rsid w:val="00C16D24"/>
    <w:rsid w:val="00C5181E"/>
    <w:rsid w:val="00C531B0"/>
    <w:rsid w:val="00CD36CA"/>
    <w:rsid w:val="00D77ED7"/>
    <w:rsid w:val="00DB22E4"/>
    <w:rsid w:val="00DC6843"/>
    <w:rsid w:val="00DD65E1"/>
    <w:rsid w:val="00DE2B21"/>
    <w:rsid w:val="00DE60F1"/>
    <w:rsid w:val="00DF4542"/>
    <w:rsid w:val="00E349DB"/>
    <w:rsid w:val="00E44758"/>
    <w:rsid w:val="00E92B6C"/>
    <w:rsid w:val="00EC4262"/>
    <w:rsid w:val="00EF5A23"/>
    <w:rsid w:val="00F01537"/>
    <w:rsid w:val="00F14A6C"/>
    <w:rsid w:val="00F36D9E"/>
    <w:rsid w:val="00F4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59C"/>
    <w:pPr>
      <w:tabs>
        <w:tab w:val="left" w:pos="397"/>
      </w:tabs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qFormat/>
    <w:pPr>
      <w:spacing w:before="120" w:after="120"/>
      <w:jc w:val="center"/>
    </w:pPr>
    <w:rPr>
      <w:b/>
      <w:kern w:val="28"/>
      <w:szCs w:val="20"/>
    </w:rPr>
  </w:style>
  <w:style w:type="paragraph" w:styleId="a5">
    <w:name w:val="caption"/>
    <w:basedOn w:val="a0"/>
    <w:next w:val="a0"/>
    <w:qFormat/>
    <w:pPr>
      <w:spacing w:before="120" w:after="120"/>
      <w:jc w:val="center"/>
    </w:pPr>
    <w:rPr>
      <w:b/>
      <w:szCs w:val="20"/>
    </w:rPr>
  </w:style>
  <w:style w:type="paragraph" w:styleId="a6">
    <w:name w:val="footer"/>
    <w:basedOn w:val="a0"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2">
    <w:name w:val="toc 1"/>
    <w:basedOn w:val="a0"/>
    <w:next w:val="a0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0"/>
    <w:next w:val="a0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0"/>
    <w:next w:val="a0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0"/>
    <w:next w:val="a0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0"/>
    <w:next w:val="a0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0"/>
    <w:next w:val="a0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0"/>
    <w:next w:val="a0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0"/>
    <w:next w:val="a0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0"/>
    <w:next w:val="a0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7">
    <w:name w:val="List"/>
    <w:basedOn w:val="a0"/>
    <w:pPr>
      <w:ind w:firstLine="709"/>
    </w:pPr>
    <w:rPr>
      <w:szCs w:val="20"/>
    </w:rPr>
  </w:style>
  <w:style w:type="paragraph" w:styleId="a8">
    <w:name w:val="Body Text"/>
    <w:basedOn w:val="a0"/>
    <w:rPr>
      <w:szCs w:val="20"/>
    </w:rPr>
  </w:style>
  <w:style w:type="paragraph" w:styleId="21">
    <w:name w:val="Body Text 2"/>
    <w:basedOn w:val="a0"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0"/>
    <w:pPr>
      <w:spacing w:line="240" w:lineRule="exact"/>
    </w:pPr>
    <w:rPr>
      <w:szCs w:val="20"/>
    </w:rPr>
  </w:style>
  <w:style w:type="paragraph" w:customStyle="1" w:styleId="a9">
    <w:name w:val="Литература"/>
    <w:basedOn w:val="1"/>
    <w:next w:val="a0"/>
    <w:pPr>
      <w:numPr>
        <w:numId w:val="0"/>
      </w:numPr>
      <w:jc w:val="center"/>
    </w:pPr>
    <w:rPr>
      <w:caps w:val="0"/>
    </w:rPr>
  </w:style>
  <w:style w:type="paragraph" w:styleId="aa">
    <w:name w:val="List Bullet"/>
    <w:basedOn w:val="a0"/>
    <w:autoRedefine/>
    <w:pPr>
      <w:tabs>
        <w:tab w:val="num" w:pos="360"/>
      </w:tabs>
      <w:ind w:left="360" w:hanging="360"/>
    </w:pPr>
  </w:style>
  <w:style w:type="character" w:styleId="ab">
    <w:name w:val="page number"/>
    <w:basedOn w:val="a1"/>
  </w:style>
  <w:style w:type="paragraph" w:styleId="HTML">
    <w:name w:val="HTML Preformatted"/>
    <w:basedOn w:val="a0"/>
    <w:rsid w:val="00062FF5"/>
    <w:pPr>
      <w:tabs>
        <w:tab w:val="clear" w:pos="39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rsid w:val="00E349DB"/>
    <w:pPr>
      <w:tabs>
        <w:tab w:val="left" w:pos="397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063063">
    <w:name w:val="Стиль нумерованный Слева:  063 см Выступ:  063 см"/>
    <w:basedOn w:val="a3"/>
    <w:rsid w:val="00CD36CA"/>
    <w:pPr>
      <w:numPr>
        <w:numId w:val="19"/>
      </w:numPr>
    </w:pPr>
  </w:style>
  <w:style w:type="numbering" w:customStyle="1" w:styleId="10">
    <w:name w:val="Стиль многоуровневый Первая строка:  1 см"/>
    <w:basedOn w:val="a3"/>
    <w:rsid w:val="00CD36CA"/>
    <w:pPr>
      <w:numPr>
        <w:numId w:val="21"/>
      </w:numPr>
    </w:pPr>
  </w:style>
  <w:style w:type="numbering" w:customStyle="1" w:styleId="SymbolSymbol06306">
    <w:name w:val="Стиль маркированный Symbol (Symbol) Слева:  063 см Выступ:  06..."/>
    <w:basedOn w:val="a3"/>
    <w:rsid w:val="00D77ED7"/>
    <w:pPr>
      <w:numPr>
        <w:numId w:val="23"/>
      </w:numPr>
    </w:pPr>
  </w:style>
  <w:style w:type="numbering" w:customStyle="1" w:styleId="101063">
    <w:name w:val="Стиль нумерованный Слева:  101 см Выступ:  063 см"/>
    <w:basedOn w:val="a3"/>
    <w:rsid w:val="00343E2E"/>
    <w:pPr>
      <w:numPr>
        <w:numId w:val="27"/>
      </w:numPr>
    </w:pPr>
  </w:style>
  <w:style w:type="numbering" w:customStyle="1" w:styleId="11">
    <w:name w:val="Стиль многоуровневый Первая строка:  1 см1"/>
    <w:basedOn w:val="a3"/>
    <w:rsid w:val="00343E2E"/>
    <w:pPr>
      <w:numPr>
        <w:numId w:val="29"/>
      </w:numPr>
    </w:pPr>
  </w:style>
  <w:style w:type="numbering" w:customStyle="1" w:styleId="10pt1">
    <w:name w:val="Стиль многоуровневый 10 pt Первая строка:  1 см"/>
    <w:basedOn w:val="a3"/>
    <w:rsid w:val="00BC7A39"/>
    <w:pPr>
      <w:numPr>
        <w:numId w:val="38"/>
      </w:numPr>
    </w:pPr>
  </w:style>
  <w:style w:type="paragraph" w:styleId="a">
    <w:name w:val="List Number"/>
    <w:basedOn w:val="a0"/>
    <w:rsid w:val="00B53764"/>
    <w:pPr>
      <w:numPr>
        <w:numId w:val="3"/>
      </w:numPr>
      <w:contextualSpacing/>
    </w:pPr>
  </w:style>
  <w:style w:type="paragraph" w:customStyle="1" w:styleId="112">
    <w:name w:val="Стиль Список + Междустр.интервал:  множитель 112 ин"/>
    <w:basedOn w:val="a0"/>
    <w:rsid w:val="00B53764"/>
    <w:pPr>
      <w:numPr>
        <w:numId w:val="39"/>
      </w:numPr>
      <w:tabs>
        <w:tab w:val="clear" w:pos="397"/>
      </w:tabs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59C"/>
    <w:pPr>
      <w:tabs>
        <w:tab w:val="left" w:pos="397"/>
      </w:tabs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qFormat/>
    <w:pPr>
      <w:spacing w:before="120" w:after="120"/>
      <w:jc w:val="center"/>
    </w:pPr>
    <w:rPr>
      <w:b/>
      <w:kern w:val="28"/>
      <w:szCs w:val="20"/>
    </w:rPr>
  </w:style>
  <w:style w:type="paragraph" w:styleId="a5">
    <w:name w:val="caption"/>
    <w:basedOn w:val="a0"/>
    <w:next w:val="a0"/>
    <w:qFormat/>
    <w:pPr>
      <w:spacing w:before="120" w:after="120"/>
      <w:jc w:val="center"/>
    </w:pPr>
    <w:rPr>
      <w:b/>
      <w:szCs w:val="20"/>
    </w:rPr>
  </w:style>
  <w:style w:type="paragraph" w:styleId="a6">
    <w:name w:val="footer"/>
    <w:basedOn w:val="a0"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2">
    <w:name w:val="toc 1"/>
    <w:basedOn w:val="a0"/>
    <w:next w:val="a0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0"/>
    <w:next w:val="a0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0"/>
    <w:next w:val="a0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0"/>
    <w:next w:val="a0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0"/>
    <w:next w:val="a0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0"/>
    <w:next w:val="a0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0"/>
    <w:next w:val="a0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0"/>
    <w:next w:val="a0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0"/>
    <w:next w:val="a0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7">
    <w:name w:val="List"/>
    <w:basedOn w:val="a0"/>
    <w:pPr>
      <w:ind w:firstLine="709"/>
    </w:pPr>
    <w:rPr>
      <w:szCs w:val="20"/>
    </w:rPr>
  </w:style>
  <w:style w:type="paragraph" w:styleId="a8">
    <w:name w:val="Body Text"/>
    <w:basedOn w:val="a0"/>
    <w:rPr>
      <w:szCs w:val="20"/>
    </w:rPr>
  </w:style>
  <w:style w:type="paragraph" w:styleId="21">
    <w:name w:val="Body Text 2"/>
    <w:basedOn w:val="a0"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0"/>
    <w:pPr>
      <w:spacing w:line="240" w:lineRule="exact"/>
    </w:pPr>
    <w:rPr>
      <w:szCs w:val="20"/>
    </w:rPr>
  </w:style>
  <w:style w:type="paragraph" w:customStyle="1" w:styleId="a9">
    <w:name w:val="Литература"/>
    <w:basedOn w:val="1"/>
    <w:next w:val="a0"/>
    <w:pPr>
      <w:numPr>
        <w:numId w:val="0"/>
      </w:numPr>
      <w:jc w:val="center"/>
    </w:pPr>
    <w:rPr>
      <w:caps w:val="0"/>
    </w:rPr>
  </w:style>
  <w:style w:type="paragraph" w:styleId="aa">
    <w:name w:val="List Bullet"/>
    <w:basedOn w:val="a0"/>
    <w:autoRedefine/>
    <w:pPr>
      <w:tabs>
        <w:tab w:val="num" w:pos="360"/>
      </w:tabs>
      <w:ind w:left="360" w:hanging="360"/>
    </w:pPr>
  </w:style>
  <w:style w:type="character" w:styleId="ab">
    <w:name w:val="page number"/>
    <w:basedOn w:val="a1"/>
  </w:style>
  <w:style w:type="paragraph" w:styleId="HTML">
    <w:name w:val="HTML Preformatted"/>
    <w:basedOn w:val="a0"/>
    <w:rsid w:val="00062FF5"/>
    <w:pPr>
      <w:tabs>
        <w:tab w:val="clear" w:pos="39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rsid w:val="00E349DB"/>
    <w:pPr>
      <w:tabs>
        <w:tab w:val="left" w:pos="397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063063">
    <w:name w:val="Стиль нумерованный Слева:  063 см Выступ:  063 см"/>
    <w:basedOn w:val="a3"/>
    <w:rsid w:val="00CD36CA"/>
    <w:pPr>
      <w:numPr>
        <w:numId w:val="19"/>
      </w:numPr>
    </w:pPr>
  </w:style>
  <w:style w:type="numbering" w:customStyle="1" w:styleId="10">
    <w:name w:val="Стиль многоуровневый Первая строка:  1 см"/>
    <w:basedOn w:val="a3"/>
    <w:rsid w:val="00CD36CA"/>
    <w:pPr>
      <w:numPr>
        <w:numId w:val="21"/>
      </w:numPr>
    </w:pPr>
  </w:style>
  <w:style w:type="numbering" w:customStyle="1" w:styleId="SymbolSymbol06306">
    <w:name w:val="Стиль маркированный Symbol (Symbol) Слева:  063 см Выступ:  06..."/>
    <w:basedOn w:val="a3"/>
    <w:rsid w:val="00D77ED7"/>
    <w:pPr>
      <w:numPr>
        <w:numId w:val="23"/>
      </w:numPr>
    </w:pPr>
  </w:style>
  <w:style w:type="numbering" w:customStyle="1" w:styleId="101063">
    <w:name w:val="Стиль нумерованный Слева:  101 см Выступ:  063 см"/>
    <w:basedOn w:val="a3"/>
    <w:rsid w:val="00343E2E"/>
    <w:pPr>
      <w:numPr>
        <w:numId w:val="27"/>
      </w:numPr>
    </w:pPr>
  </w:style>
  <w:style w:type="numbering" w:customStyle="1" w:styleId="11">
    <w:name w:val="Стиль многоуровневый Первая строка:  1 см1"/>
    <w:basedOn w:val="a3"/>
    <w:rsid w:val="00343E2E"/>
    <w:pPr>
      <w:numPr>
        <w:numId w:val="29"/>
      </w:numPr>
    </w:pPr>
  </w:style>
  <w:style w:type="numbering" w:customStyle="1" w:styleId="10pt1">
    <w:name w:val="Стиль многоуровневый 10 pt Первая строка:  1 см"/>
    <w:basedOn w:val="a3"/>
    <w:rsid w:val="00BC7A39"/>
    <w:pPr>
      <w:numPr>
        <w:numId w:val="38"/>
      </w:numPr>
    </w:pPr>
  </w:style>
  <w:style w:type="paragraph" w:styleId="a">
    <w:name w:val="List Number"/>
    <w:basedOn w:val="a0"/>
    <w:rsid w:val="00B53764"/>
    <w:pPr>
      <w:numPr>
        <w:numId w:val="3"/>
      </w:numPr>
      <w:contextualSpacing/>
    </w:pPr>
  </w:style>
  <w:style w:type="paragraph" w:customStyle="1" w:styleId="112">
    <w:name w:val="Стиль Список + Междустр.интервал:  множитель 112 ин"/>
    <w:basedOn w:val="a0"/>
    <w:rsid w:val="00B53764"/>
    <w:pPr>
      <w:numPr>
        <w:numId w:val="39"/>
      </w:numPr>
      <w:tabs>
        <w:tab w:val="clear" w:pos="397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1</vt:lpstr>
    </vt:vector>
  </TitlesOfParts>
  <Company>VT</Company>
  <LinksUpToDate>false</LinksUpToDate>
  <CharactersWithSpaces>12669</CharactersWithSpaces>
  <SharedDoc>false</SharedDoc>
  <HLinks>
    <vt:vector size="12" baseType="variant">
      <vt:variant>
        <vt:i4>3604492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https://ru.wikipedia.org/wiki/%D0%A4%D0%BE%D1%80%D0%BC%D0%B0%D0%BB%D1%8C%D0%BD%D0%B0%D1%8F_%D0%B3%D1%80%D0%B0%D0%BC%D0%BC%D0%B0%D1%82%D0%B8%D0%BA%D0%B0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https://ru.wikipedia.org/wiki/%D0%9A%D0%BE%D0%BD%D1%82%D0%B5%D0%BA%D1%81%D1%82%D0%BD%D0%BE-%D1%81%D0%B2%D0%BE%D0%B1%D0%BE%D0%B4%D0%BD%D0%B0%D1%8F_%D0%B3%D1%80%D0%B0%D0%BC%D0%BC%D0%B0%D1%82%D0%B8%D0%BA%D0%B0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creator>KVT-2</dc:creator>
  <cp:lastModifiedBy>Leo</cp:lastModifiedBy>
  <cp:revision>4</cp:revision>
  <cp:lastPrinted>2001-09-29T12:23:00Z</cp:lastPrinted>
  <dcterms:created xsi:type="dcterms:W3CDTF">2021-01-27T09:06:00Z</dcterms:created>
  <dcterms:modified xsi:type="dcterms:W3CDTF">2021-01-27T09:22:00Z</dcterms:modified>
</cp:coreProperties>
</file>