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неделя.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апреля 2020 (четная неделя) 7, 8 пары.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Лабораторная работа 5 </w:t>
      </w:r>
      <w:r>
        <w:rPr>
          <w:rFonts w:ascii="Times New Roman" w:hAnsi="Times New Roman"/>
          <w:sz w:val="24"/>
          <w:szCs w:val="24"/>
        </w:rPr>
        <w:t>«Распределенные информационные системы на основе технологий MPI»</w: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 </w:t>
      </w:r>
      <w:r>
        <w:rPr>
          <w:rFonts w:ascii="Times New Roman" w:hAnsi="Times New Roman"/>
          <w:sz w:val="24"/>
          <w:szCs w:val="24"/>
          <w:lang w:val="en-us"/>
        </w:rPr>
        <w:t>1</w:t>
      </w:r>
      <w:r/>
      <w:bookmarkStart w:id="0" w:name="_GoBack"/>
      <w:bookmarkEnd w:id="0"/>
      <w:r/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Wikipedia</w:t>
      </w:r>
      <w:r>
        <w:rPr>
          <w:rFonts w:ascii="Times New Roman" w:hAnsi="Times New Roman"/>
          <w:sz w:val="24"/>
        </w:rPr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Programming with POSIX threads, by D. Butenhof, Addison Wesley (1997).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Beginning Linux Programming, by R. Stones and N. Matthew, Wrox Press Ltd (1999).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www.opengroup.org/onlinepubs/007908799/xsh/threads.html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www.research.ibm.com/actc/Tools/thread.htm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www.unm.edu/cirt/introductions/aix_xlfortran/xlflr101.htm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www.emsl.pnl.gov:2080/capabs/mset/training/ibmSP/fthreads/fthreads.html</w:t>
      </w:r>
    </w:p>
    <w:p>
      <w:pPr>
        <w:pStyle w:val="para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• Programming with Threads, by G. Bhanot and R. Walkup </w:t>
      </w:r>
    </w:p>
    <w:p>
      <w:pPr>
        <w:pStyle w:val="para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Appendix: Mixed models with Pthreads and MPI, V. Sonnad, C. Tamirisa, and G. Bhanot</w:t>
      </w:r>
    </w:p>
    <w:p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Лабораторная работа 6 </w:t>
      </w:r>
      <w:r>
        <w:rPr>
          <w:rFonts w:ascii="Times New Roman" w:hAnsi="Times New Roman"/>
          <w:sz w:val="24"/>
          <w:szCs w:val="24"/>
        </w:rPr>
        <w:t>«Распределенные информационные системы на основе технологий MPI»</w: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15, 16.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Wikipedia</w:t>
      </w:r>
      <w:r>
        <w:rPr>
          <w:rFonts w:ascii="Times New Roman" w:hAnsi="Times New Roman"/>
          <w:sz w:val="24"/>
        </w:rPr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Programming with POSIX threads, by D. Butenhof, Addison Wesley (1997).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Beginning Linux Programming, by R. Stones and N. Matthew, Wrox Press Ltd (1999).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www.opengroup.org/onlinepubs/007908799/xsh/threads.html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www.research.ibm.com/actc/Tools/thread.htm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www.unm.edu/cirt/introductions/aix_xlfortran/xlflr101.htm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www.emsl.pnl.gov:2080/capabs/mset/training/ibmSP/fthreads/fthreads.html</w:t>
      </w:r>
    </w:p>
    <w:p>
      <w:pPr>
        <w:pStyle w:val="para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• Programming with Threads, by G. Bhanot and R. Walkup </w:t>
      </w:r>
    </w:p>
    <w:p>
      <w:pPr>
        <w:pStyle w:val="para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• Appendix: Mixed models with Pthreads and MPI, V. Sonnad, C. Tamirisa, and G. Bhanot</w:t>
      </w:r>
    </w:p>
    <w:p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DejaVuSans">
    <w:panose1 w:val="02020603050405020304"/>
    <w:charset w:val="00"/>
    <w:family w:val="roman"/>
    <w:pitch w:val="default"/>
  </w:font>
  <w:font w:name="OpenSymbol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20" w:hanging="0"/>
      </w:pPr>
      <w:rPr/>
    </w:lvl>
    <w:lvl w:ilvl="1">
      <w:start w:val="1"/>
      <w:numFmt w:val="lowerLetter"/>
      <w:suff w:val="tab"/>
      <w:lvlText w:val="%2."/>
      <w:lvlJc w:val="left"/>
      <w:pPr>
        <w:ind w:left="1440" w:hanging="0"/>
      </w:pPr>
      <w:rPr/>
    </w:lvl>
    <w:lvl w:ilvl="2">
      <w:start w:val="1"/>
      <w:numFmt w:val="lowerRoman"/>
      <w:suff w:val="tab"/>
      <w:lvlText w:val="%3."/>
      <w:lvlJc w:val="left"/>
      <w:pPr>
        <w:ind w:left="2340" w:hanging="0"/>
      </w:pPr>
      <w:rPr/>
    </w:lvl>
    <w:lvl w:ilvl="3">
      <w:start w:val="1"/>
      <w:numFmt w:val="decimal"/>
      <w:suff w:val="tab"/>
      <w:lvlText w:val="%4."/>
      <w:lvlJc w:val="left"/>
      <w:pPr>
        <w:ind w:left="2880" w:hanging="0"/>
      </w:pPr>
      <w:rPr/>
    </w:lvl>
    <w:lvl w:ilvl="4">
      <w:start w:val="1"/>
      <w:numFmt w:val="lowerLetter"/>
      <w:suff w:val="tab"/>
      <w:lvlText w:val="%5."/>
      <w:lvlJc w:val="left"/>
      <w:pPr>
        <w:ind w:left="3600" w:hanging="0"/>
      </w:pPr>
      <w:rPr/>
    </w:lvl>
    <w:lvl w:ilvl="5">
      <w:start w:val="1"/>
      <w:numFmt w:val="lowerRoman"/>
      <w:suff w:val="tab"/>
      <w:lvlText w:val="%6."/>
      <w:lvlJc w:val="left"/>
      <w:pPr>
        <w:ind w:left="4500" w:hanging="0"/>
      </w:pPr>
      <w:rPr/>
    </w:lvl>
    <w:lvl w:ilvl="6">
      <w:start w:val="1"/>
      <w:numFmt w:val="decimal"/>
      <w:suff w:val="tab"/>
      <w:lvlText w:val="%7."/>
      <w:lvlJc w:val="left"/>
      <w:pPr>
        <w:ind w:left="5040" w:hanging="0"/>
      </w:pPr>
      <w:rPr/>
    </w:lvl>
    <w:lvl w:ilvl="7">
      <w:start w:val="1"/>
      <w:numFmt w:val="lowerLetter"/>
      <w:suff w:val="tab"/>
      <w:lvlText w:val="%8."/>
      <w:lvlJc w:val="left"/>
      <w:pPr>
        <w:ind w:left="5760" w:hanging="0"/>
      </w:pPr>
      <w:rPr/>
    </w:lvl>
    <w:lvl w:ilvl="8">
      <w:start w:val="1"/>
      <w:numFmt w:val="lowerRoman"/>
      <w:suff w:val="tab"/>
      <w:lvlText w:val="%9."/>
      <w:lvlJc w:val="left"/>
      <w:pPr>
        <w:ind w:left="6660" w:hanging="0"/>
      </w:pPr>
      <w:rPr/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)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7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588077491" w:val="923" w:fileVer="341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w-headline"/>
    <w:basedOn w:val="char0"/>
  </w:style>
  <w:style w:type="character" w:styleId="char3" w:customStyle="1">
    <w:name w:val="fontstyle01"/>
    <w:basedOn w:val="char0"/>
    <w:rPr>
      <w:rFonts w:ascii="DejaVuSans" w:hAnsi="DejaVuSans"/>
      <w:b w:val="0"/>
      <w:bCs w:val="0"/>
      <w:i w:val="0"/>
      <w:iCs w:val="0"/>
      <w:color w:val="3a3935"/>
      <w:sz w:val="36"/>
      <w:szCs w:val="36"/>
    </w:rPr>
  </w:style>
  <w:style w:type="character" w:styleId="char4" w:customStyle="1">
    <w:name w:val="fontstyle21"/>
    <w:basedOn w:val="char0"/>
    <w:rPr>
      <w:rFonts w:ascii="OpenSymbol" w:hAnsi="OpenSymbol"/>
      <w:b w:val="0"/>
      <w:bCs w:val="0"/>
      <w:i w:val="0"/>
      <w:iCs w:val="0"/>
      <w:color w:val="b8004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w-headline"/>
    <w:basedOn w:val="char0"/>
  </w:style>
  <w:style w:type="character" w:styleId="char3" w:customStyle="1">
    <w:name w:val="fontstyle01"/>
    <w:basedOn w:val="char0"/>
    <w:rPr>
      <w:rFonts w:ascii="DejaVuSans" w:hAnsi="DejaVuSans"/>
      <w:b w:val="0"/>
      <w:bCs w:val="0"/>
      <w:i w:val="0"/>
      <w:iCs w:val="0"/>
      <w:color w:val="3a3935"/>
      <w:sz w:val="36"/>
      <w:szCs w:val="36"/>
    </w:rPr>
  </w:style>
  <w:style w:type="character" w:styleId="char4" w:customStyle="1">
    <w:name w:val="fontstyle21"/>
    <w:basedOn w:val="char0"/>
    <w:rPr>
      <w:rFonts w:ascii="OpenSymbol" w:hAnsi="OpenSymbol"/>
      <w:b w:val="0"/>
      <w:bCs w:val="0"/>
      <w:i w:val="0"/>
      <w:iCs w:val="0"/>
      <w:color w:val="b8004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/>
  <cp:revision>5</cp:revision>
  <dcterms:created xsi:type="dcterms:W3CDTF">2020-04-28T12:30:00Z</dcterms:created>
  <dcterms:modified xsi:type="dcterms:W3CDTF">2020-04-28T12:38:11Z</dcterms:modified>
</cp:coreProperties>
</file>