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неделя. (четная)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апреля 2020.</w:t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Лабораторная работа </w:t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Параллельное программирование. </w:t>
      </w:r>
      <w:r>
        <w:rPr>
          <w:rFonts w:ascii="Times New Roman" w:hAnsi="Times New Roman"/>
          <w:sz w:val="24"/>
        </w:rPr>
        <w:t xml:space="preserve">Технологии </w:t>
      </w:r>
      <w:r>
        <w:rPr>
          <w:rFonts w:ascii="Times New Roman" w:hAnsi="Times New Roman"/>
          <w:sz w:val="24"/>
          <w:lang w:val="en-us"/>
        </w:rPr>
        <w:t>MP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14,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а</w:t>
      </w:r>
      <w:r>
        <w:rPr>
          <w:rFonts w:ascii="Times New Roman" w:hAnsi="Times New Roman"/>
          <w:sz w:val="24"/>
          <w:szCs w:val="24"/>
        </w:rPr>
        <w:t>преля 2020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Лекция на тему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Параллельное программирование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POSIX threads. </w:t>
      </w:r>
      <w:r>
        <w:rPr>
          <w:rFonts w:ascii="Times New Roman" w:hAnsi="Times New Roman"/>
          <w:sz w:val="24"/>
          <w:szCs w:val="24"/>
        </w:rPr>
        <w:t>Базовые понятия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Обзор POSIX threads. Сборка программ. Задачи. Состав. Основные идеи стандарта POSIX. Профили POSIX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</w:p>
    <w:p>
      <w:pPr>
        <w:pStyle w:val="para3"/>
        <w:numPr>
          <w:ilvl w:val="0"/>
          <w:numId w:val="1"/>
        </w:numPr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Wikipedia</w:t>
      </w:r>
      <w:r>
        <w:rPr>
          <w:rFonts w:ascii="Times New Roman" w:hAnsi="Times New Roman"/>
          <w:sz w:val="24"/>
        </w:rPr>
      </w:r>
    </w:p>
    <w:p>
      <w:pPr>
        <w:pStyle w:val="para3"/>
        <w:numPr>
          <w:ilvl w:val="0"/>
          <w:numId w:val="1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OpenMP Architecture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Review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Board</w:t>
      </w:r>
      <w:r>
        <w:rPr>
          <w:rFonts w:ascii="Times New Roman" w:hAnsi="Times New Roman"/>
          <w:sz w:val="24"/>
          <w:lang w:val="en-us"/>
        </w:rPr>
        <w:t xml:space="preserve"> (</w:t>
      </w:r>
      <w:hyperlink r:id="rId8" w:history="1">
        <w:r>
          <w:rPr>
            <w:rFonts w:ascii="Times New Roman" w:hAnsi="Times New Roman"/>
            <w:sz w:val="24"/>
            <w:lang w:val="en-us"/>
          </w:rPr>
          <w:t>http</w:t>
        </w:r>
        <w:r>
          <w:rPr>
            <w:rFonts w:ascii="Times New Roman" w:hAnsi="Times New Roman"/>
            <w:sz w:val="24"/>
            <w:lang w:val="en-us"/>
          </w:rPr>
          <w:t>://</w:t>
        </w:r>
        <w:r>
          <w:rPr>
            <w:rFonts w:ascii="Times New Roman" w:hAnsi="Times New Roman"/>
            <w:sz w:val="24"/>
            <w:lang w:val="en-us"/>
          </w:rPr>
          <w:t>www</w:t>
        </w:r>
        <w:r>
          <w:rPr>
            <w:rFonts w:ascii="Times New Roman" w:hAnsi="Times New Roman"/>
            <w:sz w:val="24"/>
            <w:lang w:val="en-us"/>
          </w:rPr>
          <w:t>.</w:t>
        </w:r>
        <w:r>
          <w:rPr>
            <w:rFonts w:ascii="Times New Roman" w:hAnsi="Times New Roman"/>
            <w:sz w:val="24"/>
            <w:lang w:val="en-us"/>
          </w:rPr>
          <w:t>openmp</w:t>
        </w:r>
        <w:r>
          <w:rPr>
            <w:rFonts w:ascii="Times New Roman" w:hAnsi="Times New Roman"/>
            <w:sz w:val="24"/>
            <w:lang w:val="en-us"/>
          </w:rPr>
          <w:t>.</w:t>
        </w:r>
        <w:r>
          <w:rPr>
            <w:rFonts w:ascii="Times New Roman" w:hAnsi="Times New Roman"/>
            <w:sz w:val="24"/>
            <w:lang w:val="en-us"/>
          </w:rPr>
          <w:t>org</w:t>
        </w:r>
        <w:r>
          <w:rPr>
            <w:rFonts w:ascii="Times New Roman" w:hAnsi="Times New Roman"/>
            <w:sz w:val="24"/>
            <w:lang w:val="en-us"/>
          </w:rPr>
          <w:t>/</w:t>
        </w:r>
      </w:hyperlink>
      <w:r>
        <w:rPr>
          <w:rFonts w:ascii="Times New Roman" w:hAnsi="Times New Roman"/>
          <w:sz w:val="24"/>
          <w:lang w:val="en-us"/>
        </w:rPr>
        <w:t>).</w:t>
      </w:r>
      <w:r>
        <w:rPr>
          <w:rFonts w:ascii="Times New Roman" w:hAnsi="Times New Roman"/>
          <w:sz w:val="24"/>
          <w:lang w:val="en-us"/>
        </w:rPr>
      </w:r>
    </w:p>
    <w:p>
      <w:pPr>
        <w:pStyle w:val="para3"/>
        <w:numPr>
          <w:ilvl w:val="0"/>
          <w:numId w:val="1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The Community of </w:t>
      </w:r>
      <w:r>
        <w:rPr>
          <w:rFonts w:ascii="Times New Roman" w:hAnsi="Times New Roman"/>
          <w:sz w:val="24"/>
          <w:lang w:val="en-us"/>
        </w:rPr>
        <w:t>Open MP</w:t>
      </w:r>
      <w:r>
        <w:rPr>
          <w:rFonts w:ascii="Times New Roman" w:hAnsi="Times New Roman"/>
          <w:sz w:val="24"/>
          <w:lang w:val="en-us"/>
        </w:rPr>
        <w:t xml:space="preserve"> Users, Researchers, Tool Developers and Providers (</w:t>
      </w:r>
      <w:hyperlink r:id="rId9" w:history="1">
        <w:r>
          <w:rPr>
            <w:rFonts w:ascii="Times New Roman" w:hAnsi="Times New Roman"/>
            <w:sz w:val="24"/>
            <w:lang w:val="en-us"/>
          </w:rPr>
          <w:t>http://www.compunity.org/</w:t>
        </w:r>
      </w:hyperlink>
      <w:r>
        <w:rPr>
          <w:rFonts w:ascii="Times New Roman" w:hAnsi="Times New Roman"/>
          <w:sz w:val="24"/>
          <w:lang w:val="en-us"/>
        </w:rPr>
        <w:t>).</w:t>
      </w:r>
      <w:r>
        <w:rPr>
          <w:rFonts w:ascii="Times New Roman" w:hAnsi="Times New Roman"/>
          <w:sz w:val="24"/>
          <w:lang w:val="en-us"/>
        </w:rPr>
      </w:r>
    </w:p>
    <w:p>
      <w:pPr>
        <w:pStyle w:val="para3"/>
        <w:numPr>
          <w:ilvl w:val="0"/>
          <w:numId w:val="1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OpenMP Application Program Interface Version 3.0 May 2008 (</w:t>
      </w:r>
      <w:hyperlink r:id="rId10" w:history="1">
        <w:r>
          <w:rPr>
            <w:rFonts w:ascii="Times New Roman" w:hAnsi="Times New Roman"/>
            <w:sz w:val="24"/>
            <w:lang w:val="en-us"/>
          </w:rPr>
          <w:t>http://www.openmp.org/mp-documents/spec30.pdf</w:t>
        </w:r>
      </w:hyperlink>
      <w:r>
        <w:rPr>
          <w:rFonts w:ascii="Times New Roman" w:hAnsi="Times New Roman"/>
          <w:sz w:val="24"/>
          <w:lang w:val="en-us"/>
        </w:rPr>
        <w:t>).</w:t>
      </w:r>
      <w:r>
        <w:rPr>
          <w:rFonts w:ascii="Times New Roman" w:hAnsi="Times New Roman"/>
          <w:sz w:val="24"/>
          <w:lang w:val="en-us"/>
        </w:rPr>
      </w:r>
    </w:p>
    <w:p>
      <w:pPr>
        <w:pStyle w:val="para3"/>
        <w:numPr>
          <w:ilvl w:val="0"/>
          <w:numId w:val="1"/>
        </w:numPr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Что такое </w:t>
      </w:r>
      <w:r>
        <w:rPr>
          <w:rFonts w:ascii="Times New Roman" w:hAnsi="Times New Roman"/>
          <w:sz w:val="24"/>
          <w:lang w:val="en-us"/>
        </w:rPr>
        <w:t>Open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MP</w:t>
      </w:r>
      <w:r>
        <w:rPr>
          <w:rFonts w:ascii="Times New Roman" w:hAnsi="Times New Roman"/>
          <w:sz w:val="24"/>
        </w:rPr>
        <w:t>? (</w:t>
      </w:r>
      <w:hyperlink r:id="rId11" w:history="1">
        <w:r>
          <w:rPr>
            <w:rFonts w:ascii="Times New Roman" w:hAnsi="Times New Roman"/>
            <w:sz w:val="24"/>
            <w:lang w:val="en-us"/>
          </w:rPr>
          <w:t>http</w:t>
        </w:r>
        <w:r>
          <w:rPr>
            <w:rFonts w:ascii="Times New Roman" w:hAnsi="Times New Roman"/>
            <w:sz w:val="24"/>
          </w:rPr>
          <w:t>://</w:t>
        </w:r>
        <w:r>
          <w:rPr>
            <w:rFonts w:ascii="Times New Roman" w:hAnsi="Times New Roman"/>
            <w:sz w:val="24"/>
            <w:lang w:val="en-us"/>
          </w:rPr>
          <w:t>parallel</w:t>
        </w:r>
        <w:r>
          <w:rPr>
            <w:rFonts w:ascii="Times New Roman" w:hAnsi="Times New Roman"/>
            <w:sz w:val="24"/>
          </w:rPr>
          <w:t>.</w:t>
        </w:r>
        <w:r>
          <w:rPr>
            <w:rFonts w:ascii="Times New Roman" w:hAnsi="Times New Roman"/>
            <w:sz w:val="24"/>
            <w:lang w:val="en-us"/>
          </w:rPr>
          <w:t>ru</w:t>
        </w:r>
        <w:r>
          <w:rPr>
            <w:rFonts w:ascii="Times New Roman" w:hAnsi="Times New Roman"/>
            <w:sz w:val="24"/>
          </w:rPr>
          <w:t>/</w:t>
        </w:r>
        <w:r>
          <w:rPr>
            <w:rFonts w:ascii="Times New Roman" w:hAnsi="Times New Roman"/>
            <w:sz w:val="24"/>
            <w:lang w:val="en-us"/>
          </w:rPr>
          <w:t>tech</w:t>
        </w:r>
        <w:r>
          <w:rPr>
            <w:rFonts w:ascii="Times New Roman" w:hAnsi="Times New Roman"/>
            <w:sz w:val="24"/>
          </w:rPr>
          <w:t>/</w:t>
        </w:r>
        <w:r>
          <w:rPr>
            <w:rFonts w:ascii="Times New Roman" w:hAnsi="Times New Roman"/>
            <w:sz w:val="24"/>
            <w:lang w:val="en-us"/>
          </w:rPr>
          <w:t>tech</w:t>
        </w:r>
        <w:r>
          <w:rPr>
            <w:rFonts w:ascii="Times New Roman" w:hAnsi="Times New Roman"/>
            <w:sz w:val="24"/>
          </w:rPr>
          <w:t>_</w:t>
        </w:r>
        <w:r>
          <w:rPr>
            <w:rFonts w:ascii="Times New Roman" w:hAnsi="Times New Roman"/>
            <w:sz w:val="24"/>
            <w:lang w:val="en-us"/>
          </w:rPr>
          <w:t>dev</w:t>
        </w:r>
        <w:r>
          <w:rPr>
            <w:rFonts w:ascii="Times New Roman" w:hAnsi="Times New Roman"/>
            <w:sz w:val="24"/>
          </w:rPr>
          <w:t>/</w:t>
        </w:r>
        <w:r>
          <w:rPr>
            <w:rFonts w:ascii="Times New Roman" w:hAnsi="Times New Roman"/>
            <w:sz w:val="24"/>
            <w:lang w:val="en-us"/>
          </w:rPr>
          <w:t>openmp</w:t>
        </w:r>
        <w:r>
          <w:rPr>
            <w:rFonts w:ascii="Times New Roman" w:hAnsi="Times New Roman"/>
            <w:sz w:val="24"/>
          </w:rPr>
          <w:t>.</w:t>
        </w:r>
        <w:r>
          <w:rPr>
            <w:rFonts w:ascii="Times New Roman" w:hAnsi="Times New Roman"/>
            <w:sz w:val="24"/>
            <w:lang w:val="en-us"/>
          </w:rPr>
          <w:t>html</w:t>
        </w:r>
      </w:hyperlink>
      <w:r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sz w:val="24"/>
        </w:rPr>
      </w:r>
    </w:p>
    <w:p>
      <w:pPr>
        <w:pStyle w:val="para3"/>
        <w:numPr>
          <w:ilvl w:val="0"/>
          <w:numId w:val="1"/>
        </w:numPr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Воеводин В.В., Воеводин Вл.В. Параллельные вычисления. </w:t>
      </w:r>
      <w:r>
        <w:rPr>
          <w:rFonts w:ascii="Times New Roman" w:hAnsi="Times New Roman"/>
          <w:sz w:val="24"/>
          <w:lang w:val="en-us"/>
        </w:rPr>
        <w:t>СПб</w:t>
      </w:r>
      <w:r>
        <w:rPr>
          <w:rFonts w:ascii="Times New Roman" w:hAnsi="Times New Roman"/>
          <w:sz w:val="24"/>
          <w:lang w:val="en-us"/>
        </w:rPr>
        <w:t>.</w:t>
      </w:r>
      <w:r>
        <w:rPr>
          <w:rFonts w:ascii="Times New Roman" w:hAnsi="Times New Roman"/>
          <w:sz w:val="24"/>
          <w:lang w:val="en-us"/>
        </w:rPr>
        <w:t>:БХВ</w:t>
      </w:r>
      <w:r>
        <w:rPr>
          <w:rFonts w:ascii="Times New Roman" w:hAnsi="Times New Roman"/>
          <w:sz w:val="24"/>
          <w:lang w:val="en-us"/>
        </w:rPr>
        <w:t>-</w:t>
      </w:r>
      <w:r>
        <w:rPr>
          <w:rFonts w:ascii="Times New Roman" w:hAnsi="Times New Roman"/>
          <w:sz w:val="24"/>
          <w:lang w:val="en-us"/>
        </w:rPr>
        <w:t>Петербург</w:t>
      </w:r>
      <w:r>
        <w:rPr>
          <w:rFonts w:ascii="Times New Roman" w:hAnsi="Times New Roman"/>
          <w:sz w:val="24"/>
          <w:lang w:val="en-us"/>
        </w:rPr>
        <w:t>, 2002. - 608 с.</w:t>
      </w:r>
      <w:r>
        <w:rPr>
          <w:rFonts w:ascii="Times New Roman" w:hAnsi="Times New Roman"/>
          <w:sz w:val="24"/>
          <w:lang w:val="en-us"/>
        </w:rPr>
      </w:r>
    </w:p>
    <w:p>
      <w:pPr>
        <w:pStyle w:val="para3"/>
        <w:numPr>
          <w:ilvl w:val="0"/>
          <w:numId w:val="1"/>
        </w:numPr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Barbara Chapman, Gabriele Jost, Ruud van der Pas. Using OpenMP: portable shared memory parallel programming (Scientific and Engineering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Computation). Cambridge, Massachusetts</w:t>
      </w:r>
      <w:r>
        <w:rPr>
          <w:rFonts w:ascii="Times New Roman" w:hAnsi="Times New Roman"/>
          <w:sz w:val="24"/>
          <w:lang w:val="en-us"/>
        </w:rPr>
        <w:t>: The MIT Press, 2008.</w:t>
      </w:r>
      <w:r>
        <w:rPr>
          <w:rFonts w:ascii="Times New Roman" w:hAnsi="Times New Roman"/>
          <w:sz w:val="24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Лабораторная работа</w:t>
      </w:r>
      <w:r>
        <w:rPr>
          <w:rFonts w:ascii="Times New Roman" w:hAnsi="Times New Roman"/>
          <w:b/>
          <w:sz w:val="28"/>
          <w:szCs w:val="28"/>
          <w:lang w:val="en-us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Параллельное программирование. </w:t>
      </w:r>
      <w:r>
        <w:rPr>
          <w:rFonts w:ascii="Times New Roman" w:hAnsi="Times New Roman"/>
          <w:sz w:val="24"/>
        </w:rPr>
        <w:t xml:space="preserve">Технологии </w:t>
      </w:r>
      <w:r>
        <w:rPr>
          <w:rFonts w:ascii="Times New Roman" w:hAnsi="Times New Roman"/>
          <w:sz w:val="24"/>
          <w:lang w:val="en-us"/>
        </w:rPr>
        <w:t>MP</w:t>
      </w:r>
      <w:r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Задания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, </w:t>
      </w:r>
      <w:r/>
      <w:bookmarkStart w:id="0" w:name="_GoBack"/>
      <w:bookmarkEnd w:id="0"/>
      <w:r/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DejaVuSans">
    <w:panose1 w:val="02020603050405020304"/>
    <w:charset w:val="00"/>
    <w:family w:val="roman"/>
    <w:pitch w:val="default"/>
  </w:font>
  <w:font w:name="OpenSymbol"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default"/>
  </w:font>
  <w:font w:name="Tahom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)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7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587020268" w:val="923" w:fileVer="341" w:fileVerOS="4"/>
  <w:guidesAndGrid showGuides="1" lockGuides="0" snapToGuides="1" snapToPageMargins="0" snapToOtherObjects="1" tolerance="8" gridDistanceHorizontal="283" gridDistanceVertical="283" showGrid="0" snapToGrid="0" numberOfMasterpages="3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heading 2"/>
    <w:qFormat/>
    <w:basedOn w:val="para0"/>
    <w:pPr>
      <w:spacing w:before="240" w:after="60" w:line="240" w:lineRule="auto"/>
      <w:outlineLvl w:val="1"/>
    </w:pPr>
    <w:rPr>
      <w:rFonts w:ascii="Arial" w:hAnsi="Arial" w:eastAsia="Times New Roman" w:cs="Arial"/>
      <w:b/>
      <w:bCs/>
      <w:color w:val="000000"/>
      <w:sz w:val="32"/>
      <w:szCs w:val="32"/>
    </w:rPr>
  </w:style>
  <w:style w:type="paragraph" w:styleId="para2">
    <w:name w:val="heading 3"/>
    <w:qFormat/>
    <w:basedOn w:val="para0"/>
    <w:next w:val="para0"/>
    <w:pPr>
      <w:spacing w:before="40" w:after="0"/>
      <w:keepNext/>
      <w:outlineLvl w:val="2"/>
      <w:keepLines/>
    </w:pPr>
    <w:rPr>
      <w:rFonts w:ascii="Cambria" w:hAnsi="Cambria" w:eastAsia="Cambria"/>
      <w:color w:val="243f60"/>
      <w:sz w:val="24"/>
      <w:szCs w:val="24"/>
    </w:rPr>
  </w:style>
  <w:style w:type="paragraph" w:styleId="para3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mw-headline"/>
    <w:basedOn w:val="char0"/>
  </w:style>
  <w:style w:type="character" w:styleId="char3" w:customStyle="1">
    <w:name w:val="fontstyle01"/>
    <w:basedOn w:val="char0"/>
    <w:rPr>
      <w:rFonts w:ascii="DejaVuSans" w:hAnsi="DejaVuSans"/>
      <w:b w:val="0"/>
      <w:bCs w:val="0"/>
      <w:i w:val="0"/>
      <w:iCs w:val="0"/>
      <w:color w:val="3a3935"/>
      <w:sz w:val="36"/>
      <w:szCs w:val="36"/>
    </w:rPr>
  </w:style>
  <w:style w:type="character" w:styleId="char4" w:customStyle="1">
    <w:name w:val="fontstyle21"/>
    <w:basedOn w:val="char0"/>
    <w:rPr>
      <w:rFonts w:ascii="OpenSymbol" w:hAnsi="OpenSymbol"/>
      <w:b w:val="0"/>
      <w:bCs w:val="0"/>
      <w:i w:val="0"/>
      <w:iCs w:val="0"/>
      <w:color w:val="b80047"/>
      <w:sz w:val="22"/>
      <w:szCs w:val="22"/>
    </w:rPr>
  </w:style>
  <w:style w:type="character" w:styleId="char5" w:customStyle="1">
    <w:name w:val="Заголовок 2 Знак"/>
    <w:basedOn w:val="char0"/>
    <w:rPr>
      <w:rFonts w:ascii="Arial" w:hAnsi="Arial" w:eastAsia="Times New Roman" w:cs="Arial"/>
      <w:b/>
      <w:bCs/>
      <w:color w:val="000000"/>
      <w:sz w:val="32"/>
      <w:szCs w:val="32"/>
    </w:rPr>
  </w:style>
  <w:style w:type="character" w:styleId="char6" w:customStyle="1">
    <w:name w:val="tm71"/>
    <w:basedOn w:val="char0"/>
    <w:rPr>
      <w:rFonts w:ascii="Georgia" w:hAnsi="Georgia"/>
      <w:b w:val="0"/>
      <w:bCs w:val="0"/>
      <w:i/>
      <w:iCs/>
      <w:sz w:val="22"/>
      <w:szCs w:val="22"/>
    </w:rPr>
  </w:style>
  <w:style w:type="character" w:styleId="char7" w:customStyle="1">
    <w:name w:val="Заголовок 3 Знак"/>
    <w:basedOn w:val="char0"/>
    <w:rPr>
      <w:rFonts w:ascii="Cambria" w:hAnsi="Cambria" w:eastAsia="Cambria"/>
      <w:color w:val="243f60"/>
      <w:sz w:val="24"/>
      <w:szCs w:val="24"/>
    </w:rPr>
  </w:style>
  <w:style w:type="character" w:styleId="char8" w:customStyle="1">
    <w:name w:val="tm61"/>
    <w:basedOn w:val="char0"/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heading 2"/>
    <w:qFormat/>
    <w:basedOn w:val="para0"/>
    <w:pPr>
      <w:spacing w:before="240" w:after="60" w:line="240" w:lineRule="auto"/>
      <w:outlineLvl w:val="1"/>
    </w:pPr>
    <w:rPr>
      <w:rFonts w:ascii="Arial" w:hAnsi="Arial" w:eastAsia="Times New Roman" w:cs="Arial"/>
      <w:b/>
      <w:bCs/>
      <w:color w:val="000000"/>
      <w:sz w:val="32"/>
      <w:szCs w:val="32"/>
    </w:rPr>
  </w:style>
  <w:style w:type="paragraph" w:styleId="para2">
    <w:name w:val="heading 3"/>
    <w:qFormat/>
    <w:basedOn w:val="para0"/>
    <w:next w:val="para0"/>
    <w:pPr>
      <w:spacing w:before="40" w:after="0"/>
      <w:keepNext/>
      <w:outlineLvl w:val="2"/>
      <w:keepLines/>
    </w:pPr>
    <w:rPr>
      <w:rFonts w:ascii="Cambria" w:hAnsi="Cambria" w:eastAsia="Cambria"/>
      <w:color w:val="243f60"/>
      <w:sz w:val="24"/>
      <w:szCs w:val="24"/>
    </w:rPr>
  </w:style>
  <w:style w:type="paragraph" w:styleId="para3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mw-headline"/>
    <w:basedOn w:val="char0"/>
  </w:style>
  <w:style w:type="character" w:styleId="char3" w:customStyle="1">
    <w:name w:val="fontstyle01"/>
    <w:basedOn w:val="char0"/>
    <w:rPr>
      <w:rFonts w:ascii="DejaVuSans" w:hAnsi="DejaVuSans"/>
      <w:b w:val="0"/>
      <w:bCs w:val="0"/>
      <w:i w:val="0"/>
      <w:iCs w:val="0"/>
      <w:color w:val="3a3935"/>
      <w:sz w:val="36"/>
      <w:szCs w:val="36"/>
    </w:rPr>
  </w:style>
  <w:style w:type="character" w:styleId="char4" w:customStyle="1">
    <w:name w:val="fontstyle21"/>
    <w:basedOn w:val="char0"/>
    <w:rPr>
      <w:rFonts w:ascii="OpenSymbol" w:hAnsi="OpenSymbol"/>
      <w:b w:val="0"/>
      <w:bCs w:val="0"/>
      <w:i w:val="0"/>
      <w:iCs w:val="0"/>
      <w:color w:val="b80047"/>
      <w:sz w:val="22"/>
      <w:szCs w:val="22"/>
    </w:rPr>
  </w:style>
  <w:style w:type="character" w:styleId="char5" w:customStyle="1">
    <w:name w:val="Заголовок 2 Знак"/>
    <w:basedOn w:val="char0"/>
    <w:rPr>
      <w:rFonts w:ascii="Arial" w:hAnsi="Arial" w:eastAsia="Times New Roman" w:cs="Arial"/>
      <w:b/>
      <w:bCs/>
      <w:color w:val="000000"/>
      <w:sz w:val="32"/>
      <w:szCs w:val="32"/>
    </w:rPr>
  </w:style>
  <w:style w:type="character" w:styleId="char6" w:customStyle="1">
    <w:name w:val="tm71"/>
    <w:basedOn w:val="char0"/>
    <w:rPr>
      <w:rFonts w:ascii="Georgia" w:hAnsi="Georgia"/>
      <w:b w:val="0"/>
      <w:bCs w:val="0"/>
      <w:i/>
      <w:iCs/>
      <w:sz w:val="22"/>
      <w:szCs w:val="22"/>
    </w:rPr>
  </w:style>
  <w:style w:type="character" w:styleId="char7" w:customStyle="1">
    <w:name w:val="Заголовок 3 Знак"/>
    <w:basedOn w:val="char0"/>
    <w:rPr>
      <w:rFonts w:ascii="Cambria" w:hAnsi="Cambria" w:eastAsia="Cambria"/>
      <w:color w:val="243f60"/>
      <w:sz w:val="24"/>
      <w:szCs w:val="24"/>
    </w:rPr>
  </w:style>
  <w:style w:type="character" w:styleId="char8" w:customStyle="1">
    <w:name w:val="tm61"/>
    <w:basedOn w:val="char0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www.openmp.org/" TargetMode="External"/><Relationship Id="rId9" Type="http://schemas.openxmlformats.org/officeDocument/2006/relationships/hyperlink" Target="http://www.compunity.org/" TargetMode="External"/><Relationship Id="rId10" Type="http://schemas.openxmlformats.org/officeDocument/2006/relationships/hyperlink" Target="http://www.openmp.org/mp-documents/spec30.pdf" TargetMode="External"/><Relationship Id="rId11" Type="http://schemas.openxmlformats.org/officeDocument/2006/relationships/hyperlink" Target="http://parallel.ru/tech/tech_dev/openm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/>
  <cp:revision>12</cp:revision>
  <dcterms:created xsi:type="dcterms:W3CDTF">2020-04-15T07:54:00Z</dcterms:created>
  <dcterms:modified xsi:type="dcterms:W3CDTF">2020-04-16T06:57:48Z</dcterms:modified>
</cp:coreProperties>
</file>