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A4" w:rsidRPr="009A2DA4" w:rsidRDefault="00552E13" w:rsidP="00635CA2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МИНОБРНАУКИ РОССИИ</w:t>
      </w:r>
    </w:p>
    <w:p w:rsidR="009A2DA4" w:rsidRPr="009A2DA4" w:rsidRDefault="009A2DA4" w:rsidP="00635CA2">
      <w:pPr>
        <w:spacing w:line="240" w:lineRule="auto"/>
        <w:jc w:val="center"/>
        <w:rPr>
          <w:b/>
          <w:szCs w:val="28"/>
        </w:rPr>
      </w:pPr>
      <w:r w:rsidRPr="009A2DA4">
        <w:rPr>
          <w:b/>
          <w:szCs w:val="28"/>
        </w:rPr>
        <w:t xml:space="preserve">Федеральное </w:t>
      </w:r>
      <w:r w:rsidR="00A86854">
        <w:rPr>
          <w:b/>
          <w:szCs w:val="28"/>
        </w:rPr>
        <w:t xml:space="preserve">государственное </w:t>
      </w:r>
      <w:r w:rsidRPr="009A2DA4">
        <w:rPr>
          <w:b/>
          <w:szCs w:val="28"/>
        </w:rPr>
        <w:t>бюджетное образовательное</w:t>
      </w:r>
    </w:p>
    <w:p w:rsidR="009A2DA4" w:rsidRPr="009A2DA4" w:rsidRDefault="009A2DA4" w:rsidP="00635CA2">
      <w:pPr>
        <w:spacing w:line="240" w:lineRule="auto"/>
        <w:jc w:val="center"/>
        <w:rPr>
          <w:b/>
          <w:szCs w:val="28"/>
        </w:rPr>
      </w:pPr>
      <w:r w:rsidRPr="009A2DA4">
        <w:rPr>
          <w:b/>
          <w:szCs w:val="28"/>
        </w:rPr>
        <w:t xml:space="preserve"> учреждение высшего образования</w:t>
      </w:r>
    </w:p>
    <w:p w:rsidR="009A2DA4" w:rsidRDefault="009A2DA4" w:rsidP="00635CA2">
      <w:pPr>
        <w:spacing w:line="240" w:lineRule="auto"/>
        <w:jc w:val="center"/>
        <w:rPr>
          <w:b/>
          <w:szCs w:val="28"/>
        </w:rPr>
      </w:pPr>
      <w:r w:rsidRPr="009A2DA4">
        <w:rPr>
          <w:b/>
          <w:szCs w:val="28"/>
        </w:rPr>
        <w:t>«Чувашский государственный университет имени И.Н. Ульянова»</w:t>
      </w:r>
    </w:p>
    <w:p w:rsidR="009D04CD" w:rsidRPr="009D04CD" w:rsidRDefault="009D04CD" w:rsidP="00635CA2">
      <w:pPr>
        <w:spacing w:line="240" w:lineRule="auto"/>
        <w:jc w:val="center"/>
        <w:rPr>
          <w:szCs w:val="28"/>
        </w:rPr>
      </w:pPr>
      <w:r>
        <w:rPr>
          <w:szCs w:val="28"/>
        </w:rPr>
        <w:t>(ФГБОУ ВО «ЧГУ им. И.Н. Ульянова»)</w:t>
      </w:r>
    </w:p>
    <w:p w:rsidR="009A2DA4" w:rsidRPr="009A2DA4" w:rsidRDefault="009A2DA4" w:rsidP="00635CA2">
      <w:pPr>
        <w:pStyle w:val="a3"/>
        <w:rPr>
          <w:rFonts w:ascii="Times New Roman" w:hAnsi="Times New Roman"/>
          <w:sz w:val="28"/>
          <w:szCs w:val="28"/>
        </w:rPr>
      </w:pPr>
    </w:p>
    <w:p w:rsidR="009A2DA4" w:rsidRPr="009A2DA4" w:rsidRDefault="009A2DA4" w:rsidP="00635C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A2DA4">
        <w:rPr>
          <w:rFonts w:ascii="Times New Roman" w:hAnsi="Times New Roman"/>
          <w:b/>
          <w:sz w:val="28"/>
          <w:szCs w:val="28"/>
        </w:rPr>
        <w:t>Факультет информатики и вычислительной техники</w:t>
      </w:r>
    </w:p>
    <w:p w:rsidR="009A2DA4" w:rsidRPr="009A2DA4" w:rsidRDefault="009A2DA4" w:rsidP="00635C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9093C">
        <w:rPr>
          <w:rFonts w:ascii="Times New Roman" w:hAnsi="Times New Roman"/>
          <w:b/>
          <w:sz w:val="28"/>
          <w:szCs w:val="28"/>
        </w:rPr>
        <w:t>Кафедра вычислительной техники</w:t>
      </w:r>
    </w:p>
    <w:p w:rsidR="009A2DA4" w:rsidRPr="00A86854" w:rsidRDefault="009A2DA4" w:rsidP="009A2DA4">
      <w:pPr>
        <w:pStyle w:val="a3"/>
        <w:rPr>
          <w:rFonts w:ascii="Times New Roman" w:hAnsi="Times New Roman"/>
          <w:sz w:val="28"/>
          <w:szCs w:val="28"/>
        </w:rPr>
      </w:pPr>
    </w:p>
    <w:p w:rsidR="009A2DA4" w:rsidRPr="00A86854" w:rsidRDefault="009A2DA4" w:rsidP="009A2DA4">
      <w:pPr>
        <w:pStyle w:val="a3"/>
        <w:rPr>
          <w:rFonts w:ascii="Times New Roman" w:hAnsi="Times New Roman"/>
          <w:sz w:val="28"/>
          <w:szCs w:val="28"/>
        </w:rPr>
      </w:pPr>
    </w:p>
    <w:p w:rsidR="009A2DA4" w:rsidRPr="009A2DA4" w:rsidRDefault="009A2DA4" w:rsidP="009A2DA4">
      <w:pPr>
        <w:pStyle w:val="a3"/>
        <w:rPr>
          <w:rFonts w:ascii="Times New Roman" w:hAnsi="Times New Roman"/>
          <w:sz w:val="28"/>
          <w:szCs w:val="28"/>
        </w:rPr>
      </w:pPr>
    </w:p>
    <w:p w:rsidR="009D04CD" w:rsidRDefault="009A2DA4" w:rsidP="009A2D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A2DA4">
        <w:rPr>
          <w:rFonts w:ascii="Times New Roman" w:hAnsi="Times New Roman"/>
          <w:b/>
          <w:sz w:val="28"/>
          <w:szCs w:val="28"/>
        </w:rPr>
        <w:t>ВЫПУСКНАЯ КВАЛИФИКАЦИОННАЯ РАБОТА</w:t>
      </w:r>
    </w:p>
    <w:p w:rsidR="009A2DA4" w:rsidRPr="009A2DA4" w:rsidRDefault="009D04CD" w:rsidP="009A2D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(БАКАЛАВРСКИЙ ПРОЕКТ)</w:t>
      </w:r>
      <w:r w:rsidR="009A2DA4" w:rsidRPr="009A2DA4">
        <w:rPr>
          <w:rFonts w:ascii="Times New Roman" w:hAnsi="Times New Roman"/>
          <w:b/>
          <w:sz w:val="28"/>
          <w:szCs w:val="28"/>
        </w:rPr>
        <w:t xml:space="preserve"> </w:t>
      </w:r>
    </w:p>
    <w:p w:rsidR="009A2DA4" w:rsidRPr="00CC6F69" w:rsidRDefault="009A2DA4" w:rsidP="009A2D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C6F69">
        <w:rPr>
          <w:rFonts w:ascii="Times New Roman" w:hAnsi="Times New Roman"/>
          <w:sz w:val="28"/>
          <w:szCs w:val="28"/>
        </w:rPr>
        <w:t>по направлению подготовки</w:t>
      </w:r>
    </w:p>
    <w:p w:rsidR="009A2DA4" w:rsidRPr="00CC6F69" w:rsidRDefault="005E61D5" w:rsidP="009A2DA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09.03.01 </w:t>
      </w:r>
      <w:r w:rsidR="009A2DA4" w:rsidRPr="00CC6F69">
        <w:rPr>
          <w:rFonts w:ascii="Times New Roman" w:hAnsi="Times New Roman"/>
          <w:sz w:val="28"/>
          <w:szCs w:val="28"/>
        </w:rPr>
        <w:t>Информатика и вычислительная техника</w:t>
      </w:r>
      <w:r w:rsidRPr="005E61D5">
        <w:rPr>
          <w:rFonts w:ascii="Times New Roman" w:hAnsi="Times New Roman"/>
          <w:sz w:val="28"/>
          <w:szCs w:val="28"/>
        </w:rPr>
        <w:t>,</w:t>
      </w:r>
      <w:r w:rsidR="009A2DA4" w:rsidRPr="00CC6F69">
        <w:rPr>
          <w:rFonts w:ascii="Times New Roman" w:hAnsi="Times New Roman"/>
          <w:sz w:val="28"/>
          <w:szCs w:val="28"/>
        </w:rPr>
        <w:t xml:space="preserve"> </w:t>
      </w:r>
    </w:p>
    <w:p w:rsidR="009A2DA4" w:rsidRPr="005E61D5" w:rsidRDefault="00D9093C" w:rsidP="009A2D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C6F69">
        <w:rPr>
          <w:rFonts w:ascii="Times New Roman" w:hAnsi="Times New Roman"/>
          <w:sz w:val="28"/>
          <w:szCs w:val="28"/>
        </w:rPr>
        <w:t>направленность (</w:t>
      </w:r>
      <w:r w:rsidR="009A2DA4" w:rsidRPr="00CC6F69">
        <w:rPr>
          <w:rFonts w:ascii="Times New Roman" w:hAnsi="Times New Roman"/>
          <w:sz w:val="28"/>
          <w:szCs w:val="28"/>
        </w:rPr>
        <w:t>профиль</w:t>
      </w:r>
      <w:r w:rsidRPr="00CC6F69">
        <w:rPr>
          <w:rFonts w:ascii="Times New Roman" w:hAnsi="Times New Roman"/>
          <w:sz w:val="28"/>
          <w:szCs w:val="28"/>
        </w:rPr>
        <w:t>)</w:t>
      </w:r>
      <w:r w:rsidR="009A2DA4" w:rsidRPr="00CC6F69">
        <w:rPr>
          <w:rFonts w:ascii="Times New Roman" w:hAnsi="Times New Roman"/>
          <w:sz w:val="28"/>
          <w:szCs w:val="28"/>
        </w:rPr>
        <w:t xml:space="preserve"> «Программное обеспечение средств вычислительной техни</w:t>
      </w:r>
      <w:r w:rsidR="005E61D5">
        <w:rPr>
          <w:rFonts w:ascii="Times New Roman" w:hAnsi="Times New Roman"/>
          <w:sz w:val="28"/>
          <w:szCs w:val="28"/>
        </w:rPr>
        <w:t>ки и автоматизированных систем»</w:t>
      </w:r>
    </w:p>
    <w:p w:rsidR="009A2DA4" w:rsidRPr="00CC6F69" w:rsidRDefault="009A2DA4" w:rsidP="009A2D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C6F69">
        <w:rPr>
          <w:rFonts w:ascii="Times New Roman" w:hAnsi="Times New Roman"/>
          <w:sz w:val="28"/>
          <w:szCs w:val="28"/>
        </w:rPr>
        <w:t xml:space="preserve"> </w:t>
      </w:r>
    </w:p>
    <w:p w:rsidR="009A2DA4" w:rsidRPr="009A2DA4" w:rsidRDefault="009A2DA4" w:rsidP="009A2DA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2DA4" w:rsidRPr="00CC6F69" w:rsidRDefault="009A2DA4" w:rsidP="009A2DA4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CC6F69">
        <w:rPr>
          <w:rFonts w:ascii="Times New Roman" w:hAnsi="Times New Roman"/>
          <w:sz w:val="28"/>
          <w:szCs w:val="28"/>
        </w:rPr>
        <w:t xml:space="preserve">на тему </w:t>
      </w:r>
      <w:r w:rsidRPr="00CC6F69">
        <w:rPr>
          <w:rFonts w:ascii="Times New Roman" w:hAnsi="Times New Roman"/>
          <w:i/>
          <w:sz w:val="28"/>
          <w:szCs w:val="28"/>
          <w:highlight w:val="yellow"/>
        </w:rPr>
        <w:t xml:space="preserve">(ввести наименование темы </w:t>
      </w:r>
      <w:r w:rsidR="00D9093C" w:rsidRPr="00CC6F69">
        <w:rPr>
          <w:rFonts w:ascii="Times New Roman" w:hAnsi="Times New Roman"/>
          <w:i/>
          <w:sz w:val="28"/>
          <w:szCs w:val="28"/>
          <w:highlight w:val="yellow"/>
        </w:rPr>
        <w:t xml:space="preserve">строго </w:t>
      </w:r>
      <w:r w:rsidRPr="00CC6F69">
        <w:rPr>
          <w:rFonts w:ascii="Times New Roman" w:hAnsi="Times New Roman"/>
          <w:i/>
          <w:sz w:val="28"/>
          <w:szCs w:val="28"/>
          <w:highlight w:val="yellow"/>
        </w:rPr>
        <w:t>в соответствии с приказом на закрепление тем ВКР)</w:t>
      </w:r>
    </w:p>
    <w:p w:rsidR="009A2DA4" w:rsidRPr="003F27B4" w:rsidRDefault="009A2DA4" w:rsidP="009A2DA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695"/>
        <w:gridCol w:w="3456"/>
        <w:gridCol w:w="2419"/>
      </w:tblGrid>
      <w:tr w:rsidR="00346B92" w:rsidRPr="00346B92" w:rsidTr="00CC6F69">
        <w:trPr>
          <w:trHeight w:val="80"/>
        </w:trPr>
        <w:tc>
          <w:tcPr>
            <w:tcW w:w="3695" w:type="dxa"/>
          </w:tcPr>
          <w:p w:rsidR="00346B92" w:rsidRPr="00CC6F69" w:rsidRDefault="00D9093C" w:rsidP="00346B9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6F69">
              <w:rPr>
                <w:rFonts w:ascii="Times New Roman" w:hAnsi="Times New Roman"/>
                <w:sz w:val="28"/>
                <w:szCs w:val="28"/>
              </w:rPr>
              <w:t>Обучающи</w:t>
            </w:r>
            <w:proofErr w:type="gramStart"/>
            <w:r w:rsidRPr="00CC6F69">
              <w:rPr>
                <w:rFonts w:ascii="Times New Roman" w:hAnsi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CC6F69">
              <w:rPr>
                <w:rFonts w:ascii="Times New Roman" w:hAnsi="Times New Roman"/>
                <w:sz w:val="28"/>
                <w:szCs w:val="28"/>
              </w:rPr>
              <w:t>ая</w:t>
            </w:r>
            <w:proofErr w:type="spellEnd"/>
            <w:r w:rsidRPr="00CC6F69">
              <w:rPr>
                <w:rFonts w:ascii="Times New Roman" w:hAnsi="Times New Roman"/>
                <w:sz w:val="28"/>
                <w:szCs w:val="28"/>
              </w:rPr>
              <w:t>)</w:t>
            </w:r>
            <w:proofErr w:type="spellStart"/>
            <w:r w:rsidRPr="00CC6F69">
              <w:rPr>
                <w:rFonts w:ascii="Times New Roman" w:hAnsi="Times New Roman"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3456" w:type="dxa"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B92">
              <w:rPr>
                <w:rFonts w:ascii="Times New Roman" w:hAnsi="Times New Roman"/>
                <w:sz w:val="24"/>
                <w:szCs w:val="24"/>
              </w:rPr>
              <w:t xml:space="preserve">___________________________  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bottom"/>
          </w:tcPr>
          <w:p w:rsidR="00346B92" w:rsidRPr="00CC6F69" w:rsidRDefault="009D04CD" w:rsidP="009D04C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C6F69">
              <w:rPr>
                <w:rFonts w:ascii="Times New Roman" w:hAnsi="Times New Roman"/>
                <w:sz w:val="28"/>
                <w:szCs w:val="28"/>
                <w:highlight w:val="yellow"/>
              </w:rPr>
              <w:t>Иванов И.И.</w:t>
            </w:r>
          </w:p>
        </w:tc>
      </w:tr>
      <w:tr w:rsidR="00346B92" w:rsidRPr="00346B92" w:rsidTr="00CC6F69">
        <w:trPr>
          <w:trHeight w:val="80"/>
        </w:trPr>
        <w:tc>
          <w:tcPr>
            <w:tcW w:w="3695" w:type="dxa"/>
          </w:tcPr>
          <w:p w:rsidR="00346B92" w:rsidRPr="00CC6F69" w:rsidRDefault="00346B92" w:rsidP="00CF1F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6" w:type="dxa"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46B92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46B92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346B92" w:rsidRPr="00346B92" w:rsidTr="00CC6F69">
        <w:trPr>
          <w:trHeight w:val="80"/>
        </w:trPr>
        <w:tc>
          <w:tcPr>
            <w:tcW w:w="3695" w:type="dxa"/>
          </w:tcPr>
          <w:p w:rsidR="00346B92" w:rsidRPr="00CC6F69" w:rsidRDefault="00346B92" w:rsidP="00CF1F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6" w:type="dxa"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346B92" w:rsidRPr="00346B92" w:rsidRDefault="00346B92" w:rsidP="00CF1F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B92" w:rsidRPr="00346B92" w:rsidTr="00CC6F69">
        <w:trPr>
          <w:trHeight w:val="80"/>
        </w:trPr>
        <w:tc>
          <w:tcPr>
            <w:tcW w:w="3695" w:type="dxa"/>
          </w:tcPr>
          <w:p w:rsidR="00346B92" w:rsidRPr="00CC6F69" w:rsidRDefault="00346B92" w:rsidP="00CF1F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6" w:type="dxa"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346B92" w:rsidRPr="00346B92" w:rsidRDefault="00346B92" w:rsidP="00CF1F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B92" w:rsidRPr="00346B92" w:rsidTr="00CC6F69">
        <w:trPr>
          <w:trHeight w:val="80"/>
        </w:trPr>
        <w:tc>
          <w:tcPr>
            <w:tcW w:w="3695" w:type="dxa"/>
          </w:tcPr>
          <w:p w:rsidR="00346B92" w:rsidRPr="00CC6F69" w:rsidRDefault="00346B92" w:rsidP="00CF1F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6F69">
              <w:rPr>
                <w:rFonts w:ascii="Times New Roman" w:hAnsi="Times New Roman"/>
                <w:sz w:val="28"/>
                <w:szCs w:val="28"/>
              </w:rPr>
              <w:t>Руководитель,</w:t>
            </w:r>
          </w:p>
          <w:p w:rsidR="00346B92" w:rsidRPr="00CC6F69" w:rsidRDefault="00D9093C" w:rsidP="00CF1F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6F69">
              <w:rPr>
                <w:rFonts w:ascii="Times New Roman" w:hAnsi="Times New Roman"/>
                <w:sz w:val="28"/>
                <w:szCs w:val="28"/>
              </w:rPr>
              <w:t xml:space="preserve">доцент </w:t>
            </w:r>
            <w:r w:rsidR="00346B92" w:rsidRPr="00CC6F69">
              <w:rPr>
                <w:rFonts w:ascii="Times New Roman" w:hAnsi="Times New Roman"/>
                <w:sz w:val="28"/>
                <w:szCs w:val="28"/>
              </w:rPr>
              <w:t>кафедры</w:t>
            </w:r>
          </w:p>
          <w:p w:rsidR="009D04CD" w:rsidRPr="00CC6F69" w:rsidRDefault="00346B92" w:rsidP="00CF1F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6F69">
              <w:rPr>
                <w:rFonts w:ascii="Times New Roman" w:hAnsi="Times New Roman"/>
                <w:sz w:val="28"/>
                <w:szCs w:val="28"/>
              </w:rPr>
              <w:t>вычислительной техники,</w:t>
            </w:r>
          </w:p>
          <w:p w:rsidR="00346B92" w:rsidRPr="00CC6F69" w:rsidRDefault="009D04CD" w:rsidP="00CF1FA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6F69">
              <w:rPr>
                <w:rFonts w:ascii="Times New Roman" w:hAnsi="Times New Roman"/>
                <w:sz w:val="28"/>
                <w:szCs w:val="28"/>
                <w:highlight w:val="yellow"/>
              </w:rPr>
              <w:t>к.т.н., доцент</w:t>
            </w:r>
          </w:p>
        </w:tc>
        <w:tc>
          <w:tcPr>
            <w:tcW w:w="3456" w:type="dxa"/>
            <w:vMerge w:val="restart"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B92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346B92">
              <w:rPr>
                <w:rFonts w:ascii="Times New Roman" w:hAnsi="Times New Roman"/>
                <w:sz w:val="24"/>
                <w:szCs w:val="24"/>
              </w:rPr>
              <w:br/>
            </w:r>
            <w:r w:rsidRPr="00346B92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bottom"/>
          </w:tcPr>
          <w:p w:rsidR="00346B92" w:rsidRPr="00CC6F69" w:rsidRDefault="009D04CD" w:rsidP="009D04C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F69">
              <w:rPr>
                <w:rFonts w:ascii="Times New Roman" w:hAnsi="Times New Roman"/>
                <w:sz w:val="28"/>
                <w:szCs w:val="28"/>
                <w:highlight w:val="yellow"/>
              </w:rPr>
              <w:t>Иванов И.И.</w:t>
            </w:r>
          </w:p>
        </w:tc>
      </w:tr>
      <w:tr w:rsidR="00346B92" w:rsidRPr="00346B92" w:rsidTr="00CC6F69">
        <w:trPr>
          <w:trHeight w:val="80"/>
        </w:trPr>
        <w:tc>
          <w:tcPr>
            <w:tcW w:w="3695" w:type="dxa"/>
          </w:tcPr>
          <w:p w:rsidR="00346B92" w:rsidRPr="00CC6F69" w:rsidRDefault="00346B92" w:rsidP="00CF1F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56" w:type="dxa"/>
            <w:vMerge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46B92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346B92" w:rsidRPr="00346B92" w:rsidTr="00CC6F69">
        <w:trPr>
          <w:trHeight w:val="277"/>
        </w:trPr>
        <w:tc>
          <w:tcPr>
            <w:tcW w:w="3695" w:type="dxa"/>
          </w:tcPr>
          <w:p w:rsidR="00346B92" w:rsidRPr="00CC6F69" w:rsidRDefault="00346B92" w:rsidP="00CF1F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6" w:type="dxa"/>
            <w:vAlign w:val="bottom"/>
          </w:tcPr>
          <w:p w:rsidR="00346B92" w:rsidRPr="00346B92" w:rsidRDefault="00346B92" w:rsidP="00CF1FA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B92" w:rsidRPr="00346B92" w:rsidTr="00CC6F69">
        <w:trPr>
          <w:trHeight w:val="80"/>
        </w:trPr>
        <w:tc>
          <w:tcPr>
            <w:tcW w:w="3695" w:type="dxa"/>
          </w:tcPr>
          <w:p w:rsidR="00346B92" w:rsidRPr="00CC6F69" w:rsidRDefault="00346B92" w:rsidP="00CF1F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6F69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9D04CD" w:rsidRPr="00CC6F69" w:rsidRDefault="00346B92" w:rsidP="00D9093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C6F69">
              <w:rPr>
                <w:rFonts w:ascii="Times New Roman" w:hAnsi="Times New Roman"/>
                <w:sz w:val="28"/>
                <w:szCs w:val="28"/>
              </w:rPr>
              <w:t xml:space="preserve">вычислительной техники, </w:t>
            </w:r>
          </w:p>
          <w:p w:rsidR="00346B92" w:rsidRPr="00CC6F69" w:rsidRDefault="00D9093C" w:rsidP="00D9093C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6F69">
              <w:rPr>
                <w:rFonts w:ascii="Times New Roman" w:hAnsi="Times New Roman"/>
                <w:sz w:val="28"/>
                <w:szCs w:val="28"/>
              </w:rPr>
              <w:t xml:space="preserve">к. </w:t>
            </w:r>
            <w:proofErr w:type="spellStart"/>
            <w:r w:rsidRPr="00CC6F69">
              <w:rPr>
                <w:rFonts w:ascii="Times New Roman" w:hAnsi="Times New Roman"/>
                <w:sz w:val="28"/>
                <w:szCs w:val="28"/>
              </w:rPr>
              <w:t>пед.н</w:t>
            </w:r>
            <w:proofErr w:type="spellEnd"/>
            <w:r w:rsidRPr="00CC6F69">
              <w:rPr>
                <w:rFonts w:ascii="Times New Roman" w:hAnsi="Times New Roman"/>
                <w:sz w:val="28"/>
                <w:szCs w:val="28"/>
              </w:rPr>
              <w:t>., доцент</w:t>
            </w:r>
          </w:p>
        </w:tc>
        <w:tc>
          <w:tcPr>
            <w:tcW w:w="3456" w:type="dxa"/>
            <w:vMerge w:val="restart"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B92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346B92">
              <w:rPr>
                <w:rFonts w:ascii="Times New Roman" w:hAnsi="Times New Roman"/>
                <w:sz w:val="24"/>
                <w:szCs w:val="24"/>
              </w:rPr>
              <w:br/>
            </w:r>
            <w:r w:rsidRPr="00346B92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bottom"/>
          </w:tcPr>
          <w:p w:rsidR="00346B92" w:rsidRPr="00CC6F69" w:rsidRDefault="009D04CD" w:rsidP="009D04C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F69">
              <w:rPr>
                <w:rFonts w:ascii="Times New Roman" w:hAnsi="Times New Roman"/>
                <w:sz w:val="28"/>
                <w:szCs w:val="28"/>
              </w:rPr>
              <w:t>Щипцова</w:t>
            </w:r>
            <w:proofErr w:type="spellEnd"/>
            <w:r w:rsidRPr="00CC6F69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346B92" w:rsidRPr="00346B92" w:rsidTr="00CC6F69">
        <w:trPr>
          <w:trHeight w:val="80"/>
        </w:trPr>
        <w:tc>
          <w:tcPr>
            <w:tcW w:w="3695" w:type="dxa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Merge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46B92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346B92" w:rsidRPr="00346B92" w:rsidTr="00CC6F69">
        <w:trPr>
          <w:trHeight w:val="277"/>
        </w:trPr>
        <w:tc>
          <w:tcPr>
            <w:tcW w:w="3695" w:type="dxa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346B92" w:rsidRPr="00346B92" w:rsidRDefault="00346B92" w:rsidP="00CF1FA8">
            <w:pPr>
              <w:pStyle w:val="1"/>
              <w:ind w:firstLine="0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346B92" w:rsidRPr="00346B92" w:rsidRDefault="00346B92" w:rsidP="00CF1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2DA4" w:rsidRPr="009D04CD" w:rsidRDefault="009A2DA4" w:rsidP="009D04CD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9A2DA4">
        <w:rPr>
          <w:rFonts w:ascii="Times New Roman" w:hAnsi="Times New Roman"/>
          <w:sz w:val="28"/>
          <w:szCs w:val="28"/>
        </w:rPr>
        <w:t>Работа выполнена на базе</w:t>
      </w:r>
      <w:r w:rsidR="009D04CD">
        <w:rPr>
          <w:rFonts w:ascii="Times New Roman" w:hAnsi="Times New Roman"/>
          <w:sz w:val="28"/>
          <w:szCs w:val="28"/>
        </w:rPr>
        <w:t xml:space="preserve"> </w:t>
      </w:r>
      <w:r w:rsidR="009D04CD" w:rsidRPr="009D04CD">
        <w:rPr>
          <w:rFonts w:ascii="Times New Roman" w:hAnsi="Times New Roman"/>
          <w:i/>
          <w:sz w:val="28"/>
          <w:szCs w:val="28"/>
          <w:highlight w:val="yellow"/>
        </w:rPr>
        <w:t>кафедры вычислительной техники ФГБОУ ВО «ЧГУ им. И.Н. Ульянова»</w:t>
      </w:r>
    </w:p>
    <w:p w:rsidR="009A2DA4" w:rsidRPr="009A2DA4" w:rsidRDefault="009A2DA4" w:rsidP="009A2DA4">
      <w:pPr>
        <w:pStyle w:val="a3"/>
        <w:rPr>
          <w:rFonts w:ascii="Times New Roman" w:hAnsi="Times New Roman"/>
          <w:sz w:val="28"/>
          <w:szCs w:val="28"/>
        </w:rPr>
      </w:pPr>
    </w:p>
    <w:p w:rsidR="00552E13" w:rsidRDefault="00552E13" w:rsidP="009A2DA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2DA4" w:rsidRPr="005E61D5" w:rsidRDefault="009A2DA4" w:rsidP="009A2D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A2DA4">
        <w:rPr>
          <w:rFonts w:ascii="Times New Roman" w:hAnsi="Times New Roman"/>
          <w:sz w:val="28"/>
          <w:szCs w:val="28"/>
        </w:rPr>
        <w:t>Чебоксары 20</w:t>
      </w:r>
      <w:r w:rsidR="009D04CD">
        <w:rPr>
          <w:rFonts w:ascii="Times New Roman" w:hAnsi="Times New Roman"/>
          <w:sz w:val="28"/>
          <w:szCs w:val="28"/>
        </w:rPr>
        <w:t>2</w:t>
      </w:r>
      <w:r w:rsidR="005E61D5" w:rsidRPr="005E61D5">
        <w:rPr>
          <w:rFonts w:ascii="Times New Roman" w:hAnsi="Times New Roman"/>
          <w:sz w:val="28"/>
          <w:szCs w:val="28"/>
        </w:rPr>
        <w:t>1</w:t>
      </w:r>
    </w:p>
    <w:p w:rsidR="009D04CD" w:rsidRPr="007C2FA6" w:rsidRDefault="00CC6F69" w:rsidP="007C2FA6">
      <w:pPr>
        <w:pStyle w:val="1"/>
        <w:spacing w:line="240" w:lineRule="auto"/>
        <w:ind w:firstLine="0"/>
        <w:rPr>
          <w:b w:val="0"/>
          <w:sz w:val="32"/>
          <w:szCs w:val="32"/>
        </w:rPr>
      </w:pPr>
      <w:bookmarkStart w:id="0" w:name="_Toc40445679"/>
      <w:bookmarkStart w:id="1" w:name="_Toc40445746"/>
      <w:bookmarkStart w:id="2" w:name="_Toc72936843"/>
      <w:bookmarkStart w:id="3" w:name="_Toc72936896"/>
      <w:bookmarkStart w:id="4" w:name="_Toc72936961"/>
      <w:bookmarkStart w:id="5" w:name="_Toc72937015"/>
      <w:r w:rsidRPr="007C2FA6">
        <w:rPr>
          <w:b w:val="0"/>
          <w:sz w:val="32"/>
          <w:szCs w:val="32"/>
        </w:rPr>
        <w:lastRenderedPageBreak/>
        <w:t>АННОТАЦИЯ</w:t>
      </w:r>
      <w:bookmarkEnd w:id="0"/>
      <w:bookmarkEnd w:id="1"/>
      <w:bookmarkEnd w:id="2"/>
      <w:bookmarkEnd w:id="3"/>
      <w:bookmarkEnd w:id="4"/>
      <w:bookmarkEnd w:id="5"/>
    </w:p>
    <w:p w:rsidR="00CC6F69" w:rsidRDefault="00CC6F69" w:rsidP="005E61D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858C6" w:rsidRDefault="009858C6" w:rsidP="005E61D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04CD" w:rsidRDefault="00CC6F69" w:rsidP="00CC6F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AFE">
        <w:rPr>
          <w:rFonts w:ascii="Times New Roman" w:hAnsi="Times New Roman"/>
          <w:sz w:val="28"/>
          <w:szCs w:val="28"/>
          <w:highlight w:val="yellow"/>
        </w:rPr>
        <w:t>Рекомендуемый средний объем аннотации 500 печатных знаков</w:t>
      </w:r>
      <w:r w:rsidR="00DD4250" w:rsidRPr="00087AFE">
        <w:rPr>
          <w:rFonts w:ascii="Times New Roman" w:hAnsi="Times New Roman"/>
          <w:sz w:val="28"/>
          <w:szCs w:val="28"/>
          <w:highlight w:val="yellow"/>
        </w:rPr>
        <w:t>.</w:t>
      </w:r>
      <w:r w:rsidR="00DD4250">
        <w:rPr>
          <w:rFonts w:ascii="Times New Roman" w:hAnsi="Times New Roman"/>
          <w:sz w:val="28"/>
          <w:szCs w:val="28"/>
        </w:rPr>
        <w:t xml:space="preserve"> </w:t>
      </w:r>
    </w:p>
    <w:p w:rsidR="00DD4250" w:rsidRPr="007C2FA6" w:rsidRDefault="00DD4250" w:rsidP="007C2FA6">
      <w:pPr>
        <w:pStyle w:val="1"/>
        <w:spacing w:line="240" w:lineRule="auto"/>
        <w:ind w:firstLine="0"/>
        <w:rPr>
          <w:b w:val="0"/>
          <w:sz w:val="32"/>
          <w:szCs w:val="32"/>
          <w:lang w:val="en-US"/>
        </w:rPr>
      </w:pPr>
      <w:bookmarkStart w:id="6" w:name="_Toc40445680"/>
      <w:bookmarkStart w:id="7" w:name="_Toc40445747"/>
      <w:bookmarkStart w:id="8" w:name="_Toc72936844"/>
      <w:bookmarkStart w:id="9" w:name="_Toc72936897"/>
      <w:bookmarkStart w:id="10" w:name="_Toc72936962"/>
      <w:bookmarkStart w:id="11" w:name="_Toc72937016"/>
      <w:r w:rsidRPr="007C2FA6">
        <w:rPr>
          <w:b w:val="0"/>
          <w:sz w:val="32"/>
          <w:szCs w:val="32"/>
          <w:lang w:val="en-US"/>
        </w:rPr>
        <w:lastRenderedPageBreak/>
        <w:t>ANNOTATION</w:t>
      </w:r>
      <w:bookmarkEnd w:id="6"/>
      <w:bookmarkEnd w:id="7"/>
      <w:bookmarkEnd w:id="8"/>
      <w:bookmarkEnd w:id="9"/>
      <w:bookmarkEnd w:id="10"/>
      <w:bookmarkEnd w:id="11"/>
    </w:p>
    <w:p w:rsidR="00DD4250" w:rsidRPr="00772334" w:rsidRDefault="00DD4250" w:rsidP="005E61D5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858C6" w:rsidRPr="00772334" w:rsidRDefault="009858C6" w:rsidP="005E61D5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D4250" w:rsidRPr="00235B97" w:rsidRDefault="00DD4250" w:rsidP="00CC6F6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87AFE">
        <w:rPr>
          <w:rFonts w:ascii="Times New Roman" w:hAnsi="Times New Roman"/>
          <w:sz w:val="28"/>
          <w:szCs w:val="28"/>
          <w:highlight w:val="yellow"/>
          <w:lang w:val="en-US"/>
        </w:rPr>
        <w:t>The recommended average annotation size is 500 characters</w:t>
      </w:r>
      <w:r w:rsidRPr="00DD4250">
        <w:rPr>
          <w:rFonts w:ascii="Times New Roman" w:hAnsi="Times New Roman"/>
          <w:sz w:val="28"/>
          <w:szCs w:val="28"/>
          <w:lang w:val="en-US"/>
        </w:rPr>
        <w:t>.</w:t>
      </w:r>
    </w:p>
    <w:p w:rsidR="00087AFE" w:rsidRPr="00D10975" w:rsidRDefault="00087AFE" w:rsidP="00087AF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D4250" w:rsidRPr="007C2FA6" w:rsidRDefault="00DD4250" w:rsidP="005E61D5">
      <w:pPr>
        <w:pStyle w:val="1"/>
        <w:spacing w:line="240" w:lineRule="auto"/>
        <w:rPr>
          <w:b w:val="0"/>
          <w:sz w:val="32"/>
          <w:szCs w:val="32"/>
        </w:rPr>
      </w:pPr>
      <w:bookmarkStart w:id="12" w:name="_Toc40445682"/>
      <w:bookmarkStart w:id="13" w:name="_Toc40445749"/>
      <w:bookmarkStart w:id="14" w:name="_Toc72936845"/>
      <w:bookmarkStart w:id="15" w:name="_Toc72936898"/>
      <w:bookmarkStart w:id="16" w:name="_Toc72936963"/>
      <w:bookmarkStart w:id="17" w:name="_Toc72937017"/>
      <w:r w:rsidRPr="007C2FA6">
        <w:rPr>
          <w:b w:val="0"/>
          <w:sz w:val="32"/>
          <w:szCs w:val="32"/>
        </w:rPr>
        <w:lastRenderedPageBreak/>
        <w:t>СОДЕРЖАНИЕ</w:t>
      </w:r>
      <w:bookmarkEnd w:id="12"/>
      <w:bookmarkEnd w:id="13"/>
      <w:bookmarkEnd w:id="14"/>
      <w:bookmarkEnd w:id="15"/>
      <w:bookmarkEnd w:id="16"/>
      <w:bookmarkEnd w:id="17"/>
    </w:p>
    <w:p w:rsidR="00772334" w:rsidRPr="005E61D5" w:rsidRDefault="00772334" w:rsidP="005E61D5">
      <w:pPr>
        <w:spacing w:line="240" w:lineRule="auto"/>
        <w:rPr>
          <w:lang w:eastAsia="zh-CN"/>
        </w:rPr>
      </w:pPr>
    </w:p>
    <w:sdt>
      <w:sdtPr>
        <w:id w:val="22768932"/>
        <w:docPartObj>
          <w:docPartGallery w:val="Table of Contents"/>
          <w:docPartUnique/>
        </w:docPartObj>
      </w:sdtPr>
      <w:sdtEndPr>
        <w:rPr>
          <w:caps w:val="0"/>
          <w:noProof w:val="0"/>
        </w:rPr>
      </w:sdtEndPr>
      <w:sdtContent>
        <w:p w:rsidR="00D10975" w:rsidRPr="00BE0BB8" w:rsidRDefault="00D10975" w:rsidP="00BE0BB8">
          <w:pPr>
            <w:pStyle w:val="11"/>
            <w:spacing w:line="360" w:lineRule="auto"/>
            <w:rPr>
              <w:rFonts w:eastAsiaTheme="minorEastAsia"/>
            </w:rPr>
          </w:pPr>
          <w:r w:rsidRPr="00BE0BB8">
            <w:fldChar w:fldCharType="begin"/>
          </w:r>
          <w:r w:rsidRPr="00BE0BB8">
            <w:instrText xml:space="preserve"> TOC \o "1-3" \h \z \u </w:instrText>
          </w:r>
          <w:r w:rsidRPr="00BE0BB8">
            <w:fldChar w:fldCharType="separate"/>
          </w:r>
        </w:p>
        <w:p w:rsidR="00D10975" w:rsidRPr="00BE0BB8" w:rsidRDefault="00D10975" w:rsidP="00BE0BB8">
          <w:pPr>
            <w:pStyle w:val="11"/>
            <w:spacing w:line="360" w:lineRule="auto"/>
            <w:rPr>
              <w:rFonts w:eastAsiaTheme="minorEastAsia"/>
            </w:rPr>
          </w:pPr>
          <w:hyperlink w:anchor="_Toc72937018" w:history="1">
            <w:r w:rsidRPr="00BE0BB8">
              <w:rPr>
                <w:rStyle w:val="a9"/>
              </w:rPr>
              <w:t>ОПРЕДЕЛЕНИЯ, ОБОЗНАЧЕНИЯ И СОКРАЩЕНИЯ</w:t>
            </w:r>
            <w:r w:rsidRPr="00BE0BB8">
              <w:rPr>
                <w:webHidden/>
              </w:rPr>
              <w:tab/>
            </w:r>
            <w:r w:rsidRPr="00BE0BB8">
              <w:rPr>
                <w:webHidden/>
              </w:rPr>
              <w:fldChar w:fldCharType="begin"/>
            </w:r>
            <w:r w:rsidRPr="00BE0BB8">
              <w:rPr>
                <w:webHidden/>
              </w:rPr>
              <w:instrText xml:space="preserve"> PAGEREF _Toc72937018 \h </w:instrText>
            </w:r>
            <w:r w:rsidRPr="00BE0BB8">
              <w:rPr>
                <w:webHidden/>
              </w:rPr>
            </w:r>
            <w:r w:rsidRPr="00BE0BB8">
              <w:rPr>
                <w:webHidden/>
              </w:rPr>
              <w:fldChar w:fldCharType="separate"/>
            </w:r>
            <w:r w:rsidRPr="00BE0BB8">
              <w:rPr>
                <w:webHidden/>
              </w:rPr>
              <w:t>5</w:t>
            </w:r>
            <w:r w:rsidRPr="00BE0BB8">
              <w:rPr>
                <w:webHidden/>
              </w:rPr>
              <w:fldChar w:fldCharType="end"/>
            </w:r>
          </w:hyperlink>
        </w:p>
        <w:p w:rsidR="00D10975" w:rsidRPr="00BE0BB8" w:rsidRDefault="00D10975" w:rsidP="00BE0BB8">
          <w:pPr>
            <w:pStyle w:val="11"/>
            <w:spacing w:line="360" w:lineRule="auto"/>
            <w:rPr>
              <w:rFonts w:eastAsiaTheme="minorEastAsia"/>
            </w:rPr>
          </w:pPr>
          <w:hyperlink w:anchor="_Toc72937019" w:history="1">
            <w:r w:rsidRPr="00BE0BB8">
              <w:rPr>
                <w:rStyle w:val="a9"/>
              </w:rPr>
              <w:t>ВВЕДЕНИЕ</w:t>
            </w:r>
            <w:r w:rsidRPr="00BE0BB8">
              <w:rPr>
                <w:webHidden/>
              </w:rPr>
              <w:tab/>
            </w:r>
            <w:r w:rsidRPr="00BE0BB8">
              <w:rPr>
                <w:webHidden/>
              </w:rPr>
              <w:fldChar w:fldCharType="begin"/>
            </w:r>
            <w:r w:rsidRPr="00BE0BB8">
              <w:rPr>
                <w:webHidden/>
              </w:rPr>
              <w:instrText xml:space="preserve"> PAGEREF _Toc72937019 \h </w:instrText>
            </w:r>
            <w:r w:rsidRPr="00BE0BB8">
              <w:rPr>
                <w:webHidden/>
              </w:rPr>
            </w:r>
            <w:r w:rsidRPr="00BE0BB8">
              <w:rPr>
                <w:webHidden/>
              </w:rPr>
              <w:fldChar w:fldCharType="separate"/>
            </w:r>
            <w:r w:rsidRPr="00BE0BB8">
              <w:rPr>
                <w:webHidden/>
              </w:rPr>
              <w:t>6</w:t>
            </w:r>
            <w:r w:rsidRPr="00BE0BB8">
              <w:rPr>
                <w:webHidden/>
              </w:rPr>
              <w:fldChar w:fldCharType="end"/>
            </w:r>
          </w:hyperlink>
        </w:p>
        <w:p w:rsidR="00D10975" w:rsidRPr="00BE0BB8" w:rsidRDefault="00D10975" w:rsidP="00BE0BB8">
          <w:pPr>
            <w:pStyle w:val="21"/>
            <w:rPr>
              <w:rFonts w:ascii="Times New Roman" w:eastAsiaTheme="minorEastAsia" w:hAnsi="Times New Roman"/>
              <w:b w:val="0"/>
              <w:noProof/>
              <w:sz w:val="28"/>
              <w:szCs w:val="28"/>
            </w:rPr>
          </w:pPr>
          <w:hyperlink w:anchor="_Toc72937020" w:history="1">
            <w:r w:rsidRPr="00BE0BB8">
              <w:rPr>
                <w:rStyle w:val="a9"/>
                <w:rFonts w:ascii="Times New Roman" w:hAnsi="Times New Roman"/>
                <w:b w:val="0"/>
                <w:noProof/>
                <w:sz w:val="28"/>
                <w:szCs w:val="28"/>
              </w:rPr>
              <w:t>1</w:t>
            </w:r>
            <w:r w:rsidRPr="00BE0BB8">
              <w:rPr>
                <w:rFonts w:ascii="Times New Roman" w:eastAsiaTheme="minorEastAsia" w:hAnsi="Times New Roman"/>
                <w:b w:val="0"/>
                <w:noProof/>
                <w:sz w:val="28"/>
                <w:szCs w:val="28"/>
              </w:rPr>
              <w:tab/>
            </w:r>
            <w:r w:rsidRPr="00BE0BB8">
              <w:rPr>
                <w:rStyle w:val="a9"/>
                <w:rFonts w:ascii="Times New Roman" w:hAnsi="Times New Roman"/>
                <w:b w:val="0"/>
                <w:noProof/>
                <w:sz w:val="28"/>
                <w:szCs w:val="28"/>
              </w:rPr>
              <w:t>Наименование первого раздела (Аналитический раздел)</w:t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  <w:tab/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  <w:instrText xml:space="preserve"> PAGEREF _Toc72937020 \h </w:instrText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  <w:t>8</w:t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0975" w:rsidRPr="00BE0BB8" w:rsidRDefault="00D10975" w:rsidP="00BE0BB8">
          <w:pPr>
            <w:pStyle w:val="31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72937021" w:history="1">
            <w:r w:rsidRPr="00BE0BB8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1.1</w:t>
            </w:r>
            <w:r w:rsidRPr="00BE0BB8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Pr="00BE0BB8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Наименование подраздела 1.1</w:t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_Toc72937021 \h </w:instrText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0975" w:rsidRPr="00BE0BB8" w:rsidRDefault="00D10975" w:rsidP="00BE0BB8">
          <w:pPr>
            <w:pStyle w:val="31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72937022" w:history="1">
            <w:r w:rsidRPr="00BE0BB8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1.2</w:t>
            </w:r>
            <w:r w:rsidRPr="00BE0BB8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Pr="00BE0BB8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Наименование подраздела 1.2</w:t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_Toc72937022 \h </w:instrText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0975" w:rsidRPr="00BE0BB8" w:rsidRDefault="00D10975" w:rsidP="00BE0BB8">
          <w:pPr>
            <w:pStyle w:val="21"/>
            <w:rPr>
              <w:rFonts w:ascii="Times New Roman" w:eastAsiaTheme="minorEastAsia" w:hAnsi="Times New Roman"/>
              <w:b w:val="0"/>
              <w:noProof/>
              <w:sz w:val="28"/>
              <w:szCs w:val="28"/>
            </w:rPr>
          </w:pPr>
          <w:hyperlink w:anchor="_Toc72937023" w:history="1">
            <w:r w:rsidRPr="00BE0BB8">
              <w:rPr>
                <w:rStyle w:val="a9"/>
                <w:rFonts w:ascii="Times New Roman" w:hAnsi="Times New Roman"/>
                <w:b w:val="0"/>
                <w:noProof/>
                <w:sz w:val="28"/>
                <w:szCs w:val="28"/>
              </w:rPr>
              <w:t>2</w:t>
            </w:r>
            <w:r w:rsidRPr="00BE0BB8">
              <w:rPr>
                <w:rFonts w:ascii="Times New Roman" w:eastAsiaTheme="minorEastAsia" w:hAnsi="Times New Roman"/>
                <w:b w:val="0"/>
                <w:noProof/>
                <w:sz w:val="28"/>
                <w:szCs w:val="28"/>
              </w:rPr>
              <w:tab/>
            </w:r>
            <w:r w:rsidRPr="00BE0BB8">
              <w:rPr>
                <w:rStyle w:val="a9"/>
                <w:rFonts w:ascii="Times New Roman" w:hAnsi="Times New Roman"/>
                <w:b w:val="0"/>
                <w:noProof/>
                <w:sz w:val="28"/>
                <w:szCs w:val="28"/>
              </w:rPr>
              <w:t>Наименование второго раздела (Проектно-конструкторский раздел)</w:t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  <w:tab/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  <w:instrText xml:space="preserve"> PAGEREF _Toc72937023 \h </w:instrText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  <w:t>10</w:t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0975" w:rsidRPr="00BE0BB8" w:rsidRDefault="00D10975" w:rsidP="00BE0BB8">
          <w:pPr>
            <w:pStyle w:val="31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72937024" w:history="1">
            <w:r w:rsidRPr="00BE0BB8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2.1</w:t>
            </w:r>
            <w:r w:rsidRPr="00BE0BB8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Pr="00BE0BB8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Наименование подраздела 2.1</w:t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_Toc72937024 \h </w:instrText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0975" w:rsidRPr="00BE0BB8" w:rsidRDefault="00D10975" w:rsidP="00BE0BB8">
          <w:pPr>
            <w:pStyle w:val="31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72937025" w:history="1">
            <w:r w:rsidRPr="00BE0BB8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2.2</w:t>
            </w:r>
            <w:r w:rsidRPr="00BE0BB8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Pr="00BE0BB8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Наименование подраздела 2.2</w:t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_Toc72937025 \h </w:instrText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0975" w:rsidRPr="00BE0BB8" w:rsidRDefault="00D10975" w:rsidP="00BE0BB8">
          <w:pPr>
            <w:pStyle w:val="21"/>
            <w:rPr>
              <w:rFonts w:ascii="Times New Roman" w:eastAsiaTheme="minorEastAsia" w:hAnsi="Times New Roman"/>
              <w:b w:val="0"/>
              <w:noProof/>
              <w:sz w:val="28"/>
              <w:szCs w:val="28"/>
            </w:rPr>
          </w:pPr>
          <w:hyperlink w:anchor="_Toc72937026" w:history="1">
            <w:r w:rsidRPr="00BE0BB8">
              <w:rPr>
                <w:rStyle w:val="a9"/>
                <w:rFonts w:ascii="Times New Roman" w:hAnsi="Times New Roman"/>
                <w:b w:val="0"/>
                <w:noProof/>
                <w:sz w:val="28"/>
                <w:szCs w:val="28"/>
              </w:rPr>
              <w:t>3</w:t>
            </w:r>
            <w:r w:rsidRPr="00BE0BB8">
              <w:rPr>
                <w:rFonts w:ascii="Times New Roman" w:eastAsiaTheme="minorEastAsia" w:hAnsi="Times New Roman"/>
                <w:b w:val="0"/>
                <w:noProof/>
                <w:sz w:val="28"/>
                <w:szCs w:val="28"/>
              </w:rPr>
              <w:tab/>
            </w:r>
            <w:r w:rsidRPr="00BE0BB8">
              <w:rPr>
                <w:rStyle w:val="a9"/>
                <w:rFonts w:ascii="Times New Roman" w:hAnsi="Times New Roman"/>
                <w:b w:val="0"/>
                <w:noProof/>
                <w:sz w:val="28"/>
                <w:szCs w:val="28"/>
              </w:rPr>
              <w:t>Наименование третьего раздела (Технологический/ Экспериментальный  раздел)</w:t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  <w:tab/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  <w:instrText xml:space="preserve"> PAGEREF _Toc72937026 \h </w:instrText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  <w:t>12</w:t>
            </w:r>
            <w:r w:rsidRPr="00BE0BB8">
              <w:rPr>
                <w:rFonts w:ascii="Times New Roman" w:hAnsi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0975" w:rsidRPr="00BE0BB8" w:rsidRDefault="00D10975" w:rsidP="00BE0BB8">
          <w:pPr>
            <w:pStyle w:val="31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72937027" w:history="1">
            <w:r w:rsidRPr="00BE0BB8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3.1</w:t>
            </w:r>
            <w:r w:rsidRPr="00BE0BB8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Pr="00BE0BB8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Наименование подраздела 3.1</w:t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_Toc72937027 \h </w:instrText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0975" w:rsidRPr="00BE0BB8" w:rsidRDefault="00D10975" w:rsidP="00BE0BB8">
          <w:pPr>
            <w:pStyle w:val="31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72937028" w:history="1">
            <w:r w:rsidRPr="00BE0BB8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3.2</w:t>
            </w:r>
            <w:r w:rsidRPr="00BE0BB8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Pr="00BE0BB8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Наименование подраздела 3.2</w:t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_Toc72937028 \h </w:instrText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Pr="00BE0BB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0975" w:rsidRPr="00BE0BB8" w:rsidRDefault="00D10975" w:rsidP="00BE0BB8">
          <w:pPr>
            <w:pStyle w:val="11"/>
            <w:spacing w:line="360" w:lineRule="auto"/>
            <w:rPr>
              <w:rFonts w:eastAsiaTheme="minorEastAsia"/>
            </w:rPr>
          </w:pPr>
          <w:hyperlink w:anchor="_Toc72937029" w:history="1">
            <w:r w:rsidRPr="00BE0BB8">
              <w:rPr>
                <w:rStyle w:val="a9"/>
              </w:rPr>
              <w:t>ЗАКЛЮЧЕНИЕ</w:t>
            </w:r>
            <w:r w:rsidRPr="00BE0BB8">
              <w:rPr>
                <w:webHidden/>
              </w:rPr>
              <w:tab/>
            </w:r>
            <w:r w:rsidRPr="00BE0BB8">
              <w:rPr>
                <w:webHidden/>
              </w:rPr>
              <w:fldChar w:fldCharType="begin"/>
            </w:r>
            <w:r w:rsidRPr="00BE0BB8">
              <w:rPr>
                <w:webHidden/>
              </w:rPr>
              <w:instrText xml:space="preserve"> PAGEREF _Toc72937029 \h </w:instrText>
            </w:r>
            <w:r w:rsidRPr="00BE0BB8">
              <w:rPr>
                <w:webHidden/>
              </w:rPr>
            </w:r>
            <w:r w:rsidRPr="00BE0BB8">
              <w:rPr>
                <w:webHidden/>
              </w:rPr>
              <w:fldChar w:fldCharType="separate"/>
            </w:r>
            <w:r w:rsidRPr="00BE0BB8">
              <w:rPr>
                <w:webHidden/>
              </w:rPr>
              <w:t>13</w:t>
            </w:r>
            <w:r w:rsidRPr="00BE0BB8">
              <w:rPr>
                <w:webHidden/>
              </w:rPr>
              <w:fldChar w:fldCharType="end"/>
            </w:r>
          </w:hyperlink>
        </w:p>
        <w:p w:rsidR="00D10975" w:rsidRPr="00BE0BB8" w:rsidRDefault="00D10975" w:rsidP="00BE0BB8">
          <w:pPr>
            <w:pStyle w:val="11"/>
            <w:spacing w:line="360" w:lineRule="auto"/>
            <w:rPr>
              <w:rFonts w:eastAsiaTheme="minorEastAsia"/>
            </w:rPr>
          </w:pPr>
          <w:hyperlink w:anchor="_Toc72937030" w:history="1">
            <w:r w:rsidRPr="00BE0BB8">
              <w:rPr>
                <w:rStyle w:val="a9"/>
              </w:rPr>
              <w:t>СПИСОК ИСПОЛЬЗОВАННЫХ ИСТОЧНИКОВ</w:t>
            </w:r>
            <w:r w:rsidRPr="00BE0BB8">
              <w:rPr>
                <w:webHidden/>
              </w:rPr>
              <w:tab/>
            </w:r>
            <w:r w:rsidRPr="00BE0BB8">
              <w:rPr>
                <w:webHidden/>
              </w:rPr>
              <w:fldChar w:fldCharType="begin"/>
            </w:r>
            <w:r w:rsidRPr="00BE0BB8">
              <w:rPr>
                <w:webHidden/>
              </w:rPr>
              <w:instrText xml:space="preserve"> PAGEREF _Toc72937030 \h </w:instrText>
            </w:r>
            <w:r w:rsidRPr="00BE0BB8">
              <w:rPr>
                <w:webHidden/>
              </w:rPr>
            </w:r>
            <w:r w:rsidRPr="00BE0BB8">
              <w:rPr>
                <w:webHidden/>
              </w:rPr>
              <w:fldChar w:fldCharType="separate"/>
            </w:r>
            <w:r w:rsidRPr="00BE0BB8">
              <w:rPr>
                <w:webHidden/>
              </w:rPr>
              <w:t>14</w:t>
            </w:r>
            <w:r w:rsidRPr="00BE0BB8">
              <w:rPr>
                <w:webHidden/>
              </w:rPr>
              <w:fldChar w:fldCharType="end"/>
            </w:r>
          </w:hyperlink>
        </w:p>
        <w:p w:rsidR="00D10975" w:rsidRPr="00BE0BB8" w:rsidRDefault="00D10975" w:rsidP="00BE0BB8">
          <w:pPr>
            <w:pStyle w:val="11"/>
            <w:spacing w:line="360" w:lineRule="auto"/>
            <w:rPr>
              <w:rFonts w:eastAsiaTheme="minorEastAsia"/>
            </w:rPr>
          </w:pPr>
          <w:hyperlink w:anchor="_Toc72937031" w:history="1">
            <w:r w:rsidRPr="00BE0BB8">
              <w:rPr>
                <w:rStyle w:val="a9"/>
              </w:rPr>
              <w:t>ПРИЛОЖЕНИЕ А</w:t>
            </w:r>
            <w:r w:rsidRPr="00BE0BB8">
              <w:rPr>
                <w:webHidden/>
              </w:rPr>
              <w:tab/>
            </w:r>
            <w:r w:rsidRPr="00BE0BB8">
              <w:rPr>
                <w:webHidden/>
              </w:rPr>
              <w:fldChar w:fldCharType="begin"/>
            </w:r>
            <w:r w:rsidRPr="00BE0BB8">
              <w:rPr>
                <w:webHidden/>
              </w:rPr>
              <w:instrText xml:space="preserve"> PAGEREF _Toc72937031 \h </w:instrText>
            </w:r>
            <w:r w:rsidRPr="00BE0BB8">
              <w:rPr>
                <w:webHidden/>
              </w:rPr>
            </w:r>
            <w:r w:rsidRPr="00BE0BB8">
              <w:rPr>
                <w:webHidden/>
              </w:rPr>
              <w:fldChar w:fldCharType="separate"/>
            </w:r>
            <w:r w:rsidRPr="00BE0BB8">
              <w:rPr>
                <w:webHidden/>
              </w:rPr>
              <w:t>15</w:t>
            </w:r>
            <w:r w:rsidRPr="00BE0BB8">
              <w:rPr>
                <w:webHidden/>
              </w:rPr>
              <w:fldChar w:fldCharType="end"/>
            </w:r>
          </w:hyperlink>
        </w:p>
        <w:p w:rsidR="00D10975" w:rsidRPr="00BE0BB8" w:rsidRDefault="00D10975" w:rsidP="00BE0BB8">
          <w:pPr>
            <w:pStyle w:val="11"/>
            <w:spacing w:line="360" w:lineRule="auto"/>
            <w:rPr>
              <w:rFonts w:eastAsiaTheme="minorEastAsia"/>
            </w:rPr>
          </w:pPr>
          <w:hyperlink w:anchor="_Toc72937032" w:history="1">
            <w:r w:rsidRPr="00BE0BB8">
              <w:rPr>
                <w:rStyle w:val="a9"/>
              </w:rPr>
              <w:t>ПРИЛОЖЕНИЕ Б</w:t>
            </w:r>
            <w:r w:rsidRPr="00BE0BB8">
              <w:rPr>
                <w:webHidden/>
              </w:rPr>
              <w:tab/>
            </w:r>
            <w:r w:rsidRPr="00BE0BB8">
              <w:rPr>
                <w:webHidden/>
              </w:rPr>
              <w:fldChar w:fldCharType="begin"/>
            </w:r>
            <w:r w:rsidRPr="00BE0BB8">
              <w:rPr>
                <w:webHidden/>
              </w:rPr>
              <w:instrText xml:space="preserve"> PAGEREF _Toc72937032 \h </w:instrText>
            </w:r>
            <w:r w:rsidRPr="00BE0BB8">
              <w:rPr>
                <w:webHidden/>
              </w:rPr>
            </w:r>
            <w:r w:rsidRPr="00BE0BB8">
              <w:rPr>
                <w:webHidden/>
              </w:rPr>
              <w:fldChar w:fldCharType="separate"/>
            </w:r>
            <w:r w:rsidRPr="00BE0BB8">
              <w:rPr>
                <w:webHidden/>
              </w:rPr>
              <w:t>16</w:t>
            </w:r>
            <w:r w:rsidRPr="00BE0BB8">
              <w:rPr>
                <w:webHidden/>
              </w:rPr>
              <w:fldChar w:fldCharType="end"/>
            </w:r>
          </w:hyperlink>
        </w:p>
        <w:p w:rsidR="00D10975" w:rsidRPr="00D10975" w:rsidRDefault="00D10975" w:rsidP="00BE0BB8">
          <w:pPr>
            <w:ind w:firstLine="0"/>
            <w:jc w:val="left"/>
            <w:rPr>
              <w:szCs w:val="28"/>
            </w:rPr>
          </w:pPr>
          <w:r w:rsidRPr="00BE0BB8">
            <w:rPr>
              <w:szCs w:val="28"/>
            </w:rPr>
            <w:fldChar w:fldCharType="end"/>
          </w:r>
        </w:p>
      </w:sdtContent>
    </w:sdt>
    <w:p w:rsidR="00635CA2" w:rsidRPr="009858C6" w:rsidRDefault="00635CA2" w:rsidP="00635CA2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0975" w:rsidRPr="007C2FA6" w:rsidRDefault="00D10975" w:rsidP="00D10975">
      <w:pPr>
        <w:pStyle w:val="1"/>
        <w:spacing w:line="240" w:lineRule="auto"/>
        <w:ind w:firstLine="0"/>
        <w:rPr>
          <w:b w:val="0"/>
          <w:sz w:val="32"/>
          <w:szCs w:val="32"/>
        </w:rPr>
      </w:pPr>
      <w:bookmarkStart w:id="18" w:name="_Toc40445681"/>
      <w:bookmarkStart w:id="19" w:name="_Toc40445748"/>
      <w:bookmarkStart w:id="20" w:name="_Toc72936899"/>
      <w:bookmarkStart w:id="21" w:name="_Toc72936964"/>
      <w:bookmarkStart w:id="22" w:name="_Toc72937018"/>
      <w:r w:rsidRPr="007C2FA6">
        <w:rPr>
          <w:b w:val="0"/>
          <w:sz w:val="32"/>
          <w:szCs w:val="32"/>
        </w:rPr>
        <w:lastRenderedPageBreak/>
        <w:t>ОПРЕДЕЛЕНИЯ, ОБОЗНАЧЕНИЯ И СОКРАЩЕНИЯ</w:t>
      </w:r>
      <w:bookmarkEnd w:id="18"/>
      <w:bookmarkEnd w:id="19"/>
      <w:bookmarkEnd w:id="20"/>
      <w:bookmarkEnd w:id="21"/>
      <w:bookmarkEnd w:id="22"/>
      <w:r w:rsidRPr="007C2FA6">
        <w:rPr>
          <w:b w:val="0"/>
          <w:sz w:val="32"/>
          <w:szCs w:val="32"/>
        </w:rPr>
        <w:t xml:space="preserve"> </w:t>
      </w:r>
    </w:p>
    <w:p w:rsidR="00D10975" w:rsidRDefault="00D10975" w:rsidP="00D10975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0BB8" w:rsidRDefault="00BE0BB8" w:rsidP="00D10975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10975" w:rsidRPr="00087AFE" w:rsidRDefault="00D10975" w:rsidP="00D10975">
      <w:r w:rsidRPr="00087AFE">
        <w:t xml:space="preserve">В настоящей работе применяют следующие термины с соответствующими </w:t>
      </w:r>
      <w:r>
        <w:t xml:space="preserve"> </w:t>
      </w:r>
      <w:r w:rsidRPr="00087AFE">
        <w:t>определениями.</w:t>
      </w:r>
    </w:p>
    <w:p w:rsidR="00D10975" w:rsidRPr="00235B97" w:rsidRDefault="00D10975" w:rsidP="00D1097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AFE">
        <w:rPr>
          <w:rFonts w:ascii="Times New Roman" w:hAnsi="Times New Roman"/>
          <w:sz w:val="28"/>
          <w:szCs w:val="28"/>
          <w:highlight w:val="yellow"/>
        </w:rPr>
        <w:t xml:space="preserve">Перечень терминов и определений следует оформлять в виде списка терминологических статей. </w:t>
      </w:r>
      <w:r w:rsidRPr="00235B97">
        <w:rPr>
          <w:rFonts w:ascii="Times New Roman" w:hAnsi="Times New Roman"/>
          <w:sz w:val="28"/>
          <w:szCs w:val="28"/>
          <w:highlight w:val="yellow"/>
        </w:rPr>
        <w:t>Список терминологических статей располагается столбцом без знаков препинания в конце. Слева без абзацного отступа в алфавитном порядке приводятся термины, справа через тире - их определения. Допустимо оформление перечня терминов и определений в виде таблицы, состоящей из двух колонок: термин, определение.</w:t>
      </w:r>
    </w:p>
    <w:p w:rsidR="00D10975" w:rsidRDefault="00D10975" w:rsidP="00D1097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AFE">
        <w:rPr>
          <w:rFonts w:ascii="Times New Roman" w:hAnsi="Times New Roman"/>
          <w:sz w:val="28"/>
          <w:szCs w:val="28"/>
        </w:rPr>
        <w:t>В настоящей работе применяют следующие сокращения и обозначения</w:t>
      </w:r>
      <w:r>
        <w:rPr>
          <w:rFonts w:ascii="Times New Roman" w:hAnsi="Times New Roman"/>
          <w:sz w:val="28"/>
          <w:szCs w:val="28"/>
        </w:rPr>
        <w:t>.</w:t>
      </w:r>
    </w:p>
    <w:p w:rsidR="00D10975" w:rsidRDefault="00D10975" w:rsidP="00D1097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AFE">
        <w:rPr>
          <w:rFonts w:ascii="Times New Roman" w:hAnsi="Times New Roman"/>
          <w:sz w:val="28"/>
          <w:szCs w:val="28"/>
          <w:highlight w:val="yellow"/>
        </w:rPr>
        <w:t>Если в отчете используют более трех условных обозначений, требующих пояснения (включая специальные сокращения слов и словосочетаний, обозначения единиц физических величин и другие специальные символы), составляется их перечень, в котором для каждого обозначения приводят необходимые сведения.</w:t>
      </w:r>
    </w:p>
    <w:p w:rsidR="00BE0BB8" w:rsidRDefault="00BE0BB8" w:rsidP="00D1097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27" type="#_x0000_t48" style="position:absolute;left:0;text-align:left;margin-left:151.2pt;margin-top:16.65pt;width:181.5pt;height:48pt;z-index:251659264" adj="-4980,-171450,-1726,,-714,,357,-52988">
            <v:textbox>
              <w:txbxContent>
                <w:p w:rsidR="00BE0BB8" w:rsidRDefault="00BE0BB8" w:rsidP="00BE0BB8">
                  <w:pPr>
                    <w:ind w:firstLine="0"/>
                  </w:pPr>
                  <w:r>
                    <w:t>Этот раздел вставляется по усмотрению автора ВКР</w:t>
                  </w:r>
                </w:p>
              </w:txbxContent>
            </v:textbox>
          </v:shape>
        </w:pict>
      </w:r>
    </w:p>
    <w:p w:rsidR="00BE0BB8" w:rsidRPr="00087AFE" w:rsidRDefault="00BE0BB8" w:rsidP="00D1097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250" w:rsidRPr="007C2FA6" w:rsidRDefault="00DD4250" w:rsidP="007C2FA6">
      <w:pPr>
        <w:pStyle w:val="1"/>
        <w:spacing w:line="240" w:lineRule="auto"/>
        <w:ind w:firstLine="0"/>
        <w:rPr>
          <w:b w:val="0"/>
          <w:sz w:val="32"/>
          <w:szCs w:val="32"/>
        </w:rPr>
      </w:pPr>
      <w:bookmarkStart w:id="23" w:name="_Toc72936900"/>
      <w:bookmarkStart w:id="24" w:name="_Toc72937019"/>
      <w:r w:rsidRPr="007C2FA6">
        <w:rPr>
          <w:b w:val="0"/>
          <w:sz w:val="32"/>
          <w:szCs w:val="32"/>
        </w:rPr>
        <w:lastRenderedPageBreak/>
        <w:t>ВВЕДЕНИЕ</w:t>
      </w:r>
      <w:bookmarkEnd w:id="23"/>
      <w:bookmarkEnd w:id="24"/>
    </w:p>
    <w:p w:rsidR="00033F0E" w:rsidRPr="005E61D5" w:rsidRDefault="00033F0E" w:rsidP="005E61D5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858C6" w:rsidRPr="005E61D5" w:rsidRDefault="009858C6" w:rsidP="005E61D5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33F0E" w:rsidRPr="00033F0E" w:rsidRDefault="00033F0E" w:rsidP="00635CA2">
      <w:r w:rsidRPr="00033F0E">
        <w:t>Введение</w:t>
      </w:r>
      <w:r w:rsidR="00BE0BB8">
        <w:t>,</w:t>
      </w:r>
      <w:r w:rsidRPr="00033F0E">
        <w:t xml:space="preserve"> как правило, включает:</w:t>
      </w:r>
    </w:p>
    <w:p w:rsidR="00033F0E" w:rsidRPr="00033F0E" w:rsidRDefault="00033F0E" w:rsidP="00635CA2">
      <w:r w:rsidRPr="00033F0E">
        <w:t>проблему;</w:t>
      </w:r>
    </w:p>
    <w:p w:rsidR="00033F0E" w:rsidRPr="00033F0E" w:rsidRDefault="00033F0E" w:rsidP="00635CA2">
      <w:r w:rsidRPr="00033F0E">
        <w:t>краткое обоснование актуальности выбранной темы;</w:t>
      </w:r>
    </w:p>
    <w:p w:rsidR="00033F0E" w:rsidRPr="00772334" w:rsidRDefault="00033F0E" w:rsidP="00635CA2">
      <w:r w:rsidRPr="00033F0E">
        <w:t>цель ВКР;</w:t>
      </w:r>
    </w:p>
    <w:p w:rsidR="00033F0E" w:rsidRPr="00033F0E" w:rsidRDefault="00033F0E" w:rsidP="00635CA2">
      <w:r w:rsidRPr="00033F0E">
        <w:t>задачи;</w:t>
      </w:r>
    </w:p>
    <w:p w:rsidR="00033F0E" w:rsidRPr="00033F0E" w:rsidRDefault="00033F0E" w:rsidP="00635CA2">
      <w:r w:rsidRPr="00033F0E">
        <w:t>научную новизну и практическую значимость работы;</w:t>
      </w:r>
    </w:p>
    <w:p w:rsidR="00033F0E" w:rsidRPr="00033F0E" w:rsidRDefault="00033F0E" w:rsidP="00635CA2">
      <w:r w:rsidRPr="00033F0E">
        <w:t xml:space="preserve">описание структуры </w:t>
      </w:r>
      <w:r w:rsidR="00BE0BB8">
        <w:t xml:space="preserve">и краткое содержание разделов </w:t>
      </w:r>
      <w:r w:rsidRPr="00033F0E">
        <w:t>ВКР.</w:t>
      </w:r>
    </w:p>
    <w:p w:rsidR="00D10975" w:rsidRDefault="00033F0E" w:rsidP="00635CA2">
      <w:r w:rsidRPr="00033F0E">
        <w:t>Объем введения должен составлять не более от 5</w:t>
      </w:r>
      <w:r w:rsidRPr="00033F0E">
        <w:sym w:font="Symbol" w:char="F025"/>
      </w:r>
      <w:r w:rsidRPr="00033F0E">
        <w:t xml:space="preserve"> общего объема содержания РПЗ (около 3 страниц).</w:t>
      </w:r>
      <w:r w:rsidR="00D93996" w:rsidRPr="00D93996">
        <w:t xml:space="preserve"> </w:t>
      </w:r>
    </w:p>
    <w:p w:rsidR="00033F0E" w:rsidRDefault="00D93996" w:rsidP="00635CA2">
      <w:r>
        <w:t>Нумерация страниц отображается со второй страницы введения.</w:t>
      </w:r>
      <w:r w:rsidR="00D10975">
        <w:t xml:space="preserve"> Титульный лист и листы задания на ВКР включают в общую нумерацию страниц</w:t>
      </w:r>
      <w:r w:rsidR="00BE0BB8">
        <w:t>.</w:t>
      </w:r>
    </w:p>
    <w:p w:rsidR="00D93996" w:rsidRDefault="00D93996" w:rsidP="00635CA2"/>
    <w:p w:rsidR="00D93996" w:rsidRDefault="00D93996" w:rsidP="00635CA2"/>
    <w:p w:rsidR="00D93996" w:rsidRDefault="00D93996" w:rsidP="00635CA2"/>
    <w:p w:rsidR="00D93996" w:rsidRDefault="00D93996" w:rsidP="00635CA2"/>
    <w:p w:rsidR="00D93996" w:rsidRDefault="00D93996" w:rsidP="00635CA2"/>
    <w:p w:rsidR="00D93996" w:rsidRDefault="00D93996" w:rsidP="00635CA2"/>
    <w:p w:rsidR="00D93996" w:rsidRDefault="00D93996" w:rsidP="00635CA2"/>
    <w:p w:rsidR="00D93996" w:rsidRDefault="00D93996" w:rsidP="00635CA2"/>
    <w:p w:rsidR="00D93996" w:rsidRDefault="00D93996" w:rsidP="00635CA2"/>
    <w:p w:rsidR="00D93996" w:rsidRDefault="00D93996" w:rsidP="00635CA2"/>
    <w:p w:rsidR="00D93996" w:rsidRDefault="00D93996" w:rsidP="00635CA2"/>
    <w:p w:rsidR="00D93996" w:rsidRDefault="00D93996" w:rsidP="00635CA2"/>
    <w:p w:rsidR="00D93996" w:rsidRDefault="00D93996" w:rsidP="00635CA2"/>
    <w:p w:rsidR="00D93996" w:rsidRDefault="00D93996" w:rsidP="00635CA2"/>
    <w:p w:rsidR="00D93996" w:rsidRDefault="00D93996" w:rsidP="00635CA2"/>
    <w:p w:rsidR="00316385" w:rsidRDefault="00316385" w:rsidP="00635CA2"/>
    <w:p w:rsidR="00D93996" w:rsidRDefault="00D93996" w:rsidP="00635CA2">
      <w:r>
        <w:lastRenderedPageBreak/>
        <w:t>Продолжение текста введения</w:t>
      </w:r>
    </w:p>
    <w:p w:rsidR="00D93996" w:rsidRDefault="00D93996" w:rsidP="00635CA2"/>
    <w:p w:rsidR="00D93996" w:rsidRDefault="00D93996" w:rsidP="00635CA2"/>
    <w:p w:rsidR="00D93996" w:rsidRPr="00D93996" w:rsidRDefault="00D93996" w:rsidP="00635CA2"/>
    <w:p w:rsidR="00235B97" w:rsidRDefault="00235B97" w:rsidP="00033F0E">
      <w:pPr>
        <w:widowControl w:val="0"/>
        <w:rPr>
          <w:szCs w:val="28"/>
        </w:rPr>
      </w:pPr>
    </w:p>
    <w:p w:rsidR="00235B97" w:rsidRDefault="00235B97" w:rsidP="00033F0E">
      <w:pPr>
        <w:widowControl w:val="0"/>
        <w:rPr>
          <w:szCs w:val="28"/>
        </w:rPr>
      </w:pPr>
    </w:p>
    <w:p w:rsidR="00235B97" w:rsidRDefault="00BE0BB8" w:rsidP="00033F0E">
      <w:pPr>
        <w:widowControl w:val="0"/>
        <w:rPr>
          <w:szCs w:val="28"/>
        </w:rPr>
      </w:pPr>
      <w:r>
        <w:rPr>
          <w:noProof/>
          <w:szCs w:val="28"/>
        </w:rPr>
        <w:pict>
          <v:shape id="_x0000_s1026" type="#_x0000_t48" style="position:absolute;left:0;text-align:left;margin-left:260.7pt;margin-top:494.4pt;width:181.5pt;height:48pt;z-index:251658240" adj="-7926,34425,-2279,,-714">
            <v:textbox>
              <w:txbxContent>
                <w:p w:rsidR="00BE0BB8" w:rsidRDefault="00BE0BB8" w:rsidP="00BE0BB8">
                  <w:pPr>
                    <w:ind w:firstLine="0"/>
                  </w:pPr>
                  <w:r>
                    <w:t>Здесь впервые видим номер страницы</w:t>
                  </w:r>
                </w:p>
              </w:txbxContent>
            </v:textbox>
            <o:callout v:ext="edit" minusy="t"/>
          </v:shape>
        </w:pict>
      </w:r>
    </w:p>
    <w:p w:rsidR="00235B97" w:rsidRPr="00D10975" w:rsidRDefault="00235B97" w:rsidP="005E61D5">
      <w:pPr>
        <w:pStyle w:val="2"/>
        <w:spacing w:line="240" w:lineRule="auto"/>
        <w:rPr>
          <w:sz w:val="32"/>
          <w:szCs w:val="32"/>
        </w:rPr>
      </w:pPr>
      <w:bookmarkStart w:id="25" w:name="_Toc72936901"/>
      <w:bookmarkStart w:id="26" w:name="_Toc72937020"/>
      <w:r w:rsidRPr="005E61D5">
        <w:rPr>
          <w:sz w:val="32"/>
          <w:szCs w:val="32"/>
        </w:rPr>
        <w:lastRenderedPageBreak/>
        <w:t>Наименование первого раздела (Аналитический раздел)</w:t>
      </w:r>
      <w:bookmarkEnd w:id="25"/>
      <w:bookmarkEnd w:id="26"/>
    </w:p>
    <w:p w:rsidR="005E61D5" w:rsidRPr="00D10975" w:rsidRDefault="005E61D5" w:rsidP="005E61D5"/>
    <w:p w:rsidR="00235B97" w:rsidRPr="00235B97" w:rsidRDefault="00235B97" w:rsidP="005E61D5">
      <w:pPr>
        <w:widowControl w:val="0"/>
        <w:spacing w:line="240" w:lineRule="auto"/>
        <w:rPr>
          <w:b/>
          <w:szCs w:val="28"/>
        </w:rPr>
      </w:pPr>
    </w:p>
    <w:p w:rsidR="00235B97" w:rsidRPr="00235B97" w:rsidRDefault="009F3A8E" w:rsidP="005E61D5">
      <w:pPr>
        <w:pStyle w:val="3"/>
        <w:spacing w:line="240" w:lineRule="auto"/>
        <w:ind w:left="0" w:firstLine="709"/>
      </w:pPr>
      <w:r>
        <w:t xml:space="preserve"> </w:t>
      </w:r>
      <w:bookmarkStart w:id="27" w:name="_Toc72936902"/>
      <w:bookmarkStart w:id="28" w:name="_Toc72937021"/>
      <w:r w:rsidR="00235B97" w:rsidRPr="00ED34CE">
        <w:t>Наименование</w:t>
      </w:r>
      <w:r w:rsidR="00235B97" w:rsidRPr="00235B97">
        <w:t xml:space="preserve"> подраздела 1.1</w:t>
      </w:r>
      <w:bookmarkEnd w:id="27"/>
      <w:bookmarkEnd w:id="28"/>
    </w:p>
    <w:p w:rsidR="00552E13" w:rsidRDefault="00552E13" w:rsidP="005E61D5">
      <w:pPr>
        <w:widowControl w:val="0"/>
        <w:spacing w:line="240" w:lineRule="auto"/>
        <w:rPr>
          <w:b/>
          <w:szCs w:val="28"/>
        </w:rPr>
      </w:pPr>
    </w:p>
    <w:p w:rsidR="00235B97" w:rsidRPr="009858C6" w:rsidRDefault="0057283C" w:rsidP="00A700F7">
      <w:pPr>
        <w:widowControl w:val="0"/>
        <w:rPr>
          <w:szCs w:val="28"/>
        </w:rPr>
      </w:pPr>
      <w:r>
        <w:rPr>
          <w:szCs w:val="28"/>
        </w:rPr>
        <w:t>Текст подраздела</w:t>
      </w:r>
    </w:p>
    <w:p w:rsidR="00235B97" w:rsidRPr="007C2FA6" w:rsidRDefault="009858C6" w:rsidP="00635CA2">
      <w:r w:rsidRPr="009858C6">
        <w:t xml:space="preserve">Цвет шрифта должен быть черным, размер шрифта - не менее 12 пт. Рекомендуемый тип шрифта для основного текста отчета- </w:t>
      </w:r>
      <w:proofErr w:type="spellStart"/>
      <w:r w:rsidRPr="009858C6">
        <w:t>Times</w:t>
      </w:r>
      <w:proofErr w:type="spellEnd"/>
      <w:r w:rsidRPr="009858C6">
        <w:t xml:space="preserve"> </w:t>
      </w:r>
      <w:proofErr w:type="spellStart"/>
      <w:r w:rsidRPr="009858C6">
        <w:t>New</w:t>
      </w:r>
      <w:proofErr w:type="spellEnd"/>
      <w:r w:rsidRPr="009858C6">
        <w:t xml:space="preserve"> </w:t>
      </w:r>
      <w:proofErr w:type="spellStart"/>
      <w:r w:rsidRPr="009858C6">
        <w:t>Roman</w:t>
      </w:r>
      <w:proofErr w:type="spellEnd"/>
      <w:r w:rsidRPr="009858C6">
        <w:t xml:space="preserve">. </w:t>
      </w:r>
      <w:r w:rsidRPr="009858C6">
        <w:rPr>
          <w:b/>
        </w:rPr>
        <w:t>Полужирный шрифт</w:t>
      </w:r>
      <w:r w:rsidRPr="009858C6">
        <w:t xml:space="preserve"> применяют</w:t>
      </w:r>
      <w:r>
        <w:t xml:space="preserve"> </w:t>
      </w:r>
      <w:r w:rsidRPr="009858C6">
        <w:t xml:space="preserve">только для заголовков разделов и подразделов, заголовков структурных элементов. Использование </w:t>
      </w:r>
      <w:r w:rsidRPr="009858C6">
        <w:rPr>
          <w:i/>
        </w:rPr>
        <w:t>курсива</w:t>
      </w:r>
      <w:r w:rsidRPr="009858C6">
        <w:t xml:space="preserve"> допускается для обозначения объектов (биология, геология, медицина, </w:t>
      </w:r>
      <w:proofErr w:type="spellStart"/>
      <w:r w:rsidRPr="009858C6">
        <w:t>нанотехнологии</w:t>
      </w:r>
      <w:proofErr w:type="spellEnd"/>
      <w:r w:rsidRPr="009858C6">
        <w:t xml:space="preserve">, генная инженерия и др.) и написания терминов (например, </w:t>
      </w:r>
      <w:proofErr w:type="spellStart"/>
      <w:r w:rsidRPr="009858C6">
        <w:t>in</w:t>
      </w:r>
      <w:proofErr w:type="spellEnd"/>
      <w:r w:rsidRPr="009858C6">
        <w:t xml:space="preserve"> </w:t>
      </w:r>
      <w:proofErr w:type="spellStart"/>
      <w:r w:rsidRPr="009858C6">
        <w:t>vivo</w:t>
      </w:r>
      <w:proofErr w:type="spellEnd"/>
      <w:r w:rsidRPr="009858C6">
        <w:t xml:space="preserve">, </w:t>
      </w:r>
      <w:proofErr w:type="spellStart"/>
      <w:r w:rsidRPr="009858C6">
        <w:t>in</w:t>
      </w:r>
      <w:proofErr w:type="spellEnd"/>
      <w:r w:rsidRPr="009858C6">
        <w:t xml:space="preserve"> </w:t>
      </w:r>
      <w:proofErr w:type="spellStart"/>
      <w:r w:rsidRPr="009858C6">
        <w:t>vitro</w:t>
      </w:r>
      <w:proofErr w:type="spellEnd"/>
      <w:r w:rsidRPr="009858C6">
        <w:t>) и иных объектов и терминов на латыни.</w:t>
      </w:r>
      <w:r w:rsidR="007C2FA6" w:rsidRPr="007C2FA6">
        <w:t xml:space="preserve"> </w:t>
      </w:r>
    </w:p>
    <w:p w:rsidR="009858C6" w:rsidRDefault="009858C6" w:rsidP="00635CA2"/>
    <w:p w:rsidR="00235B97" w:rsidRPr="00A700F7" w:rsidRDefault="00ED34CE" w:rsidP="007C2FA6">
      <w:pPr>
        <w:pStyle w:val="3"/>
        <w:spacing w:line="240" w:lineRule="auto"/>
        <w:ind w:left="0" w:firstLine="709"/>
      </w:pPr>
      <w:r>
        <w:t xml:space="preserve"> </w:t>
      </w:r>
      <w:bookmarkStart w:id="29" w:name="_Toc72936903"/>
      <w:bookmarkStart w:id="30" w:name="_Toc72937022"/>
      <w:r w:rsidRPr="00ED34CE">
        <w:t>Н</w:t>
      </w:r>
      <w:r w:rsidR="00235B97" w:rsidRPr="00ED34CE">
        <w:rPr>
          <w:szCs w:val="28"/>
        </w:rPr>
        <w:t>аименование</w:t>
      </w:r>
      <w:r w:rsidR="00235B97" w:rsidRPr="00A700F7">
        <w:t xml:space="preserve"> подраздела 1.2</w:t>
      </w:r>
      <w:bookmarkEnd w:id="29"/>
      <w:bookmarkEnd w:id="30"/>
    </w:p>
    <w:p w:rsidR="00235B97" w:rsidRDefault="00235B97" w:rsidP="007C2FA6">
      <w:pPr>
        <w:widowControl w:val="0"/>
        <w:spacing w:line="240" w:lineRule="auto"/>
        <w:rPr>
          <w:b/>
          <w:szCs w:val="28"/>
        </w:rPr>
      </w:pPr>
    </w:p>
    <w:p w:rsidR="00235B97" w:rsidRDefault="00235B97" w:rsidP="00635CA2">
      <w:r w:rsidRPr="00235B97">
        <w:t>Текст подраздела</w:t>
      </w:r>
    </w:p>
    <w:p w:rsidR="009F3A8E" w:rsidRDefault="009F3A8E" w:rsidP="00635CA2">
      <w:r>
        <w:t>Таблицу следует располагать непосредственно после текста, в котором она упоминается впервые, или на следующей странице. На все таблицы в отчете должны быть ссылки. При ссылке следует печатать слово «таблица» с указанием ее номера.</w:t>
      </w:r>
    </w:p>
    <w:p w:rsidR="009F3A8E" w:rsidRDefault="009F3A8E" w:rsidP="00635CA2">
      <w:r>
        <w:t xml:space="preserve">Наименование таблицы, при ее наличии, должно отражать ее содержание, быть точным, кратким. Наименование следует помещать над таблицей слева, </w:t>
      </w:r>
      <w:r w:rsidRPr="0057283C">
        <w:rPr>
          <w:i/>
        </w:rPr>
        <w:t>без абзацного отступа</w:t>
      </w:r>
      <w:r>
        <w:t xml:space="preserve"> в следующем формате: Таблица Номер таблицы - Наименование таблицы. Наименование</w:t>
      </w:r>
      <w:r w:rsidR="0057283C">
        <w:t xml:space="preserve"> </w:t>
      </w:r>
      <w:r>
        <w:t>таблицы приводят</w:t>
      </w:r>
      <w:r w:rsidR="0057283C">
        <w:t xml:space="preserve"> </w:t>
      </w:r>
      <w:r>
        <w:t>с прописной буквы без</w:t>
      </w:r>
      <w:r w:rsidR="0057283C">
        <w:t xml:space="preserve"> </w:t>
      </w:r>
      <w:r>
        <w:t>точки в конце. Если наименование</w:t>
      </w:r>
      <w:r w:rsidR="0057283C">
        <w:t xml:space="preserve"> </w:t>
      </w:r>
      <w:r>
        <w:t>таблицы занимает две</w:t>
      </w:r>
      <w:r w:rsidR="0057283C">
        <w:t xml:space="preserve"> </w:t>
      </w:r>
      <w:r>
        <w:t>строки и более, то его следует</w:t>
      </w:r>
      <w:r w:rsidR="0057283C">
        <w:t xml:space="preserve"> </w:t>
      </w:r>
      <w:r>
        <w:t xml:space="preserve">записывать через один межстрочный интервал. Таблицу с большим количеством строк допускается переносить на другую страницу. При переносе части таблицы на другую страницу слово </w:t>
      </w:r>
      <w:r w:rsidR="0057283C">
        <w:t>«Таблица»</w:t>
      </w:r>
      <w:r>
        <w:t xml:space="preserve">, ее номер и наименование указывают один раз слева над первой </w:t>
      </w:r>
      <w:r>
        <w:lastRenderedPageBreak/>
        <w:t>частью таблицы, а над другими частями также</w:t>
      </w:r>
      <w:r w:rsidR="00552E13">
        <w:t xml:space="preserve"> </w:t>
      </w:r>
      <w:r>
        <w:t>слева пишут</w:t>
      </w:r>
      <w:r w:rsidR="0057283C">
        <w:t xml:space="preserve"> </w:t>
      </w:r>
      <w:r>
        <w:t>слова</w:t>
      </w:r>
      <w:r w:rsidR="0057283C">
        <w:t xml:space="preserve"> «</w:t>
      </w:r>
      <w:r>
        <w:t>Продолжение</w:t>
      </w:r>
      <w:r w:rsidR="0057283C">
        <w:t xml:space="preserve"> </w:t>
      </w:r>
      <w:r>
        <w:t>таблицы</w:t>
      </w:r>
      <w:r w:rsidR="0057283C">
        <w:t xml:space="preserve">» </w:t>
      </w:r>
      <w:r>
        <w:t>и указывают номер таблицы.</w:t>
      </w:r>
    </w:p>
    <w:p w:rsidR="002A1727" w:rsidRDefault="002A1727" w:rsidP="00635CA2"/>
    <w:p w:rsidR="002A1727" w:rsidRDefault="002A1727" w:rsidP="002A1727">
      <w:pPr>
        <w:ind w:firstLine="0"/>
      </w:pPr>
      <w:r>
        <w:t>Таблица 1 – Наименование таблицы</w:t>
      </w:r>
    </w:p>
    <w:tbl>
      <w:tblPr>
        <w:tblStyle w:val="ad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5"/>
      </w:tblGrid>
      <w:tr w:rsidR="002A1727" w:rsidTr="002A1727"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</w:tr>
      <w:tr w:rsidR="002A1727" w:rsidTr="002A1727"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</w:tr>
      <w:tr w:rsidR="002A1727" w:rsidTr="002A1727"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</w:tr>
      <w:tr w:rsidR="002A1727" w:rsidTr="00395702">
        <w:trPr>
          <w:trHeight w:val="689"/>
        </w:trPr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  <w:tc>
          <w:tcPr>
            <w:tcW w:w="1595" w:type="dxa"/>
          </w:tcPr>
          <w:p w:rsidR="002A1727" w:rsidRDefault="002A1727" w:rsidP="00635CA2">
            <w:pPr>
              <w:ind w:firstLine="0"/>
            </w:pPr>
          </w:p>
        </w:tc>
      </w:tr>
    </w:tbl>
    <w:p w:rsidR="00235B97" w:rsidRDefault="00235B97" w:rsidP="00A700F7">
      <w:pPr>
        <w:widowControl w:val="0"/>
        <w:rPr>
          <w:b/>
          <w:szCs w:val="28"/>
        </w:rPr>
      </w:pPr>
    </w:p>
    <w:p w:rsidR="002A1727" w:rsidRDefault="002A1727" w:rsidP="00A700F7">
      <w:pPr>
        <w:widowControl w:val="0"/>
        <w:rPr>
          <w:b/>
          <w:szCs w:val="28"/>
        </w:rPr>
      </w:pPr>
    </w:p>
    <w:p w:rsidR="00235B97" w:rsidRDefault="00235B97" w:rsidP="007C2FA6">
      <w:pPr>
        <w:widowControl w:val="0"/>
        <w:spacing w:line="240" w:lineRule="auto"/>
        <w:rPr>
          <w:b/>
          <w:szCs w:val="28"/>
        </w:rPr>
      </w:pPr>
      <w:r>
        <w:rPr>
          <w:b/>
          <w:szCs w:val="28"/>
        </w:rPr>
        <w:t>Выводы по разделу</w:t>
      </w:r>
    </w:p>
    <w:p w:rsidR="00235B97" w:rsidRDefault="00235B97" w:rsidP="007C2FA6">
      <w:pPr>
        <w:widowControl w:val="0"/>
        <w:spacing w:line="240" w:lineRule="auto"/>
        <w:rPr>
          <w:b/>
          <w:szCs w:val="28"/>
        </w:rPr>
      </w:pPr>
    </w:p>
    <w:p w:rsidR="00235B97" w:rsidRDefault="00235B97" w:rsidP="00635CA2">
      <w:r>
        <w:t>Краткие выводы по разделу (1-3 абзаца)</w:t>
      </w:r>
    </w:p>
    <w:p w:rsidR="00235B97" w:rsidRPr="007C2FA6" w:rsidRDefault="00235B97" w:rsidP="007C2FA6">
      <w:pPr>
        <w:pStyle w:val="2"/>
        <w:spacing w:line="240" w:lineRule="auto"/>
        <w:rPr>
          <w:sz w:val="32"/>
          <w:szCs w:val="32"/>
        </w:rPr>
      </w:pPr>
      <w:bookmarkStart w:id="31" w:name="_Toc72936904"/>
      <w:bookmarkStart w:id="32" w:name="_Toc72937023"/>
      <w:r w:rsidRPr="007C2FA6">
        <w:rPr>
          <w:sz w:val="32"/>
          <w:szCs w:val="32"/>
        </w:rPr>
        <w:lastRenderedPageBreak/>
        <w:t>Наименование второго раздела (Проектно-конструкторский раздел)</w:t>
      </w:r>
      <w:bookmarkEnd w:id="31"/>
      <w:bookmarkEnd w:id="32"/>
    </w:p>
    <w:p w:rsidR="00235B97" w:rsidRPr="00D10975" w:rsidRDefault="00235B97" w:rsidP="007C2FA6">
      <w:pPr>
        <w:widowControl w:val="0"/>
        <w:spacing w:line="240" w:lineRule="auto"/>
        <w:rPr>
          <w:b/>
          <w:szCs w:val="28"/>
        </w:rPr>
      </w:pPr>
    </w:p>
    <w:p w:rsidR="007C2FA6" w:rsidRPr="00D10975" w:rsidRDefault="007C2FA6" w:rsidP="007C2FA6">
      <w:pPr>
        <w:widowControl w:val="0"/>
        <w:spacing w:line="240" w:lineRule="auto"/>
        <w:rPr>
          <w:b/>
          <w:szCs w:val="28"/>
        </w:rPr>
      </w:pPr>
    </w:p>
    <w:p w:rsidR="00235B97" w:rsidRPr="00235B97" w:rsidRDefault="00235B97" w:rsidP="007C2FA6">
      <w:pPr>
        <w:pStyle w:val="3"/>
        <w:numPr>
          <w:ilvl w:val="1"/>
          <w:numId w:val="8"/>
        </w:numPr>
        <w:spacing w:line="240" w:lineRule="auto"/>
        <w:ind w:left="0" w:firstLine="709"/>
      </w:pPr>
      <w:bookmarkStart w:id="33" w:name="_Toc72936905"/>
      <w:bookmarkStart w:id="34" w:name="_Toc72937024"/>
      <w:r w:rsidRPr="00F21C90">
        <w:rPr>
          <w:szCs w:val="28"/>
        </w:rPr>
        <w:t>Наименование</w:t>
      </w:r>
      <w:r w:rsidRPr="00235B97">
        <w:t xml:space="preserve"> подраздела </w:t>
      </w:r>
      <w:r w:rsidR="00A700F7">
        <w:t>2</w:t>
      </w:r>
      <w:r w:rsidRPr="00235B97">
        <w:t>.1</w:t>
      </w:r>
      <w:bookmarkEnd w:id="33"/>
      <w:bookmarkEnd w:id="34"/>
    </w:p>
    <w:p w:rsidR="00235B97" w:rsidRDefault="00235B97" w:rsidP="007C2FA6">
      <w:pPr>
        <w:widowControl w:val="0"/>
        <w:spacing w:line="240" w:lineRule="auto"/>
        <w:rPr>
          <w:b/>
          <w:szCs w:val="28"/>
        </w:rPr>
      </w:pPr>
    </w:p>
    <w:p w:rsidR="00235B97" w:rsidRDefault="00235B97" w:rsidP="00635CA2">
      <w:r w:rsidRPr="00235B97">
        <w:t>Текст подраздела</w:t>
      </w:r>
      <w:r w:rsidR="0057283C">
        <w:t>.</w:t>
      </w:r>
    </w:p>
    <w:p w:rsidR="0057283C" w:rsidRDefault="0057283C" w:rsidP="00635CA2">
      <w:r>
        <w:t>Иллюстрации (чертежи, графики, схемы, фотоснимки) следует располагать в ВКР непосредственно после текста отчета, где они упоминаются впервые, или на следующей странице (по возможности ближе к соответствующим частям текста отчета). На все иллюстрации в отчете должны быть даны ссылки. При ссылке необходимо писать слово «рисунок» и его номер, например: «в соответствии с рисунком 2» и т.д.</w:t>
      </w:r>
    </w:p>
    <w:p w:rsidR="0057283C" w:rsidRDefault="0057283C" w:rsidP="00635CA2">
      <w:r>
        <w:t xml:space="preserve">Иллюстрации, следует нумеровать арабскими цифрами сквозной нумерацией. Если рисунок один, то он обозначается: Рисунок 1 - Наименование рисунка. Допускается нумеровать иллюстрации в пределах раздела ВКР. В этом случае номер иллюстрации состоит из номера раздела и порядкового номера иллюстрации, </w:t>
      </w:r>
      <w:proofErr w:type="gramStart"/>
      <w:r>
        <w:t>разделенных</w:t>
      </w:r>
      <w:proofErr w:type="gramEnd"/>
      <w:r>
        <w:t xml:space="preserve"> точкой: Рисунок 2.1 -  Наименование рисунка.</w:t>
      </w:r>
    </w:p>
    <w:p w:rsidR="002A1727" w:rsidRDefault="002A1727" w:rsidP="00635CA2"/>
    <w:p w:rsidR="002A1727" w:rsidRDefault="002A1727" w:rsidP="002A1727">
      <w:pPr>
        <w:ind w:firstLine="0"/>
        <w:jc w:val="center"/>
      </w:pPr>
      <w:r>
        <w:rPr>
          <w:noProof/>
        </w:rPr>
        <w:drawing>
          <wp:inline distT="0" distB="0" distL="0" distR="0">
            <wp:extent cx="2571750" cy="1928950"/>
            <wp:effectExtent l="19050" t="0" r="0" b="0"/>
            <wp:docPr id="1" name="Рисунок 0" descr="Ko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394" cy="192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727" w:rsidRDefault="002A1727" w:rsidP="002A1727">
      <w:pPr>
        <w:widowControl w:val="0"/>
        <w:ind w:firstLine="0"/>
        <w:jc w:val="center"/>
      </w:pPr>
    </w:p>
    <w:p w:rsidR="00235B97" w:rsidRDefault="002A1727" w:rsidP="002A1727">
      <w:pPr>
        <w:widowControl w:val="0"/>
        <w:ind w:firstLine="0"/>
        <w:jc w:val="center"/>
      </w:pPr>
      <w:r>
        <w:t>Рисунок 2.1 –  Наименование рисунка</w:t>
      </w:r>
    </w:p>
    <w:p w:rsidR="002A1727" w:rsidRDefault="002A1727" w:rsidP="002A1727">
      <w:pPr>
        <w:widowControl w:val="0"/>
        <w:jc w:val="center"/>
        <w:rPr>
          <w:szCs w:val="28"/>
        </w:rPr>
      </w:pPr>
    </w:p>
    <w:p w:rsidR="002A1727" w:rsidRDefault="002A1727" w:rsidP="002A1727">
      <w:r>
        <w:t xml:space="preserve">Если наименование рисунка состоит из нескольких строк, то его следует записывать через один межстрочный интервал. Наименование </w:t>
      </w:r>
      <w:r>
        <w:lastRenderedPageBreak/>
        <w:t>рисунка приводят с прописной буквы без точки в конце. Перенос слов в наименовании графического материала не допускается.</w:t>
      </w:r>
    </w:p>
    <w:p w:rsidR="002A1727" w:rsidRPr="002A1727" w:rsidRDefault="002A1727" w:rsidP="002A1727">
      <w:pPr>
        <w:rPr>
          <w:i/>
        </w:rPr>
      </w:pPr>
      <w:r>
        <w:t xml:space="preserve">Наименование иллюстрации следует располагать по центру под иллюстрацией </w:t>
      </w:r>
      <w:r w:rsidRPr="002A1727">
        <w:rPr>
          <w:i/>
        </w:rPr>
        <w:t>без абзацного отступа.</w:t>
      </w:r>
    </w:p>
    <w:p w:rsidR="002A1727" w:rsidRDefault="002A1727" w:rsidP="00A700F7">
      <w:pPr>
        <w:widowControl w:val="0"/>
        <w:rPr>
          <w:szCs w:val="28"/>
        </w:rPr>
      </w:pPr>
    </w:p>
    <w:p w:rsidR="00235B97" w:rsidRPr="00235B97" w:rsidRDefault="00A700F7" w:rsidP="007C2FA6">
      <w:pPr>
        <w:pStyle w:val="3"/>
        <w:numPr>
          <w:ilvl w:val="1"/>
          <w:numId w:val="8"/>
        </w:numPr>
        <w:spacing w:line="240" w:lineRule="auto"/>
        <w:ind w:left="0" w:firstLine="709"/>
      </w:pPr>
      <w:r>
        <w:t xml:space="preserve"> </w:t>
      </w:r>
      <w:bookmarkStart w:id="35" w:name="_Toc72936906"/>
      <w:bookmarkStart w:id="36" w:name="_Toc72937025"/>
      <w:r w:rsidR="00235B97" w:rsidRPr="00235B97">
        <w:t xml:space="preserve">Наименование подраздела </w:t>
      </w:r>
      <w:r>
        <w:t>2</w:t>
      </w:r>
      <w:r w:rsidR="00235B97" w:rsidRPr="00235B97">
        <w:t>.2</w:t>
      </w:r>
      <w:bookmarkEnd w:id="35"/>
      <w:bookmarkEnd w:id="36"/>
    </w:p>
    <w:p w:rsidR="00235B97" w:rsidRDefault="00235B97" w:rsidP="007C2FA6">
      <w:pPr>
        <w:widowControl w:val="0"/>
        <w:spacing w:line="240" w:lineRule="auto"/>
        <w:rPr>
          <w:b/>
          <w:szCs w:val="28"/>
        </w:rPr>
      </w:pPr>
    </w:p>
    <w:p w:rsidR="00235B97" w:rsidRDefault="00235B97" w:rsidP="00635CA2">
      <w:r w:rsidRPr="00235B97">
        <w:t>Текст подраздела</w:t>
      </w:r>
      <w:r w:rsidR="00552E13">
        <w:t>.</w:t>
      </w:r>
    </w:p>
    <w:p w:rsidR="00552E13" w:rsidRDefault="00552E13" w:rsidP="00635CA2">
      <w: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</w:t>
      </w:r>
      <w:proofErr w:type="gramStart"/>
      <w:r>
        <w:t xml:space="preserve"> (=) </w:t>
      </w:r>
      <w:proofErr w:type="gramEnd"/>
      <w:r>
        <w:t>или после знаков плюс (+), минус (-), умножения (</w:t>
      </w:r>
      <w:proofErr w:type="spellStart"/>
      <w:r>
        <w:t>х</w:t>
      </w:r>
      <w:proofErr w:type="spellEnd"/>
      <w:r>
        <w:t>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знак «X».</w:t>
      </w:r>
    </w:p>
    <w:p w:rsidR="00552E13" w:rsidRDefault="00552E13" w:rsidP="00635CA2">
      <w: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 с абзаца.</w:t>
      </w:r>
    </w:p>
    <w:p w:rsidR="00552E13" w:rsidRDefault="00552E13" w:rsidP="00635CA2">
      <w:r>
        <w:t>Формулы в отчете следует располагать посередине строки без абзацного отступа и обозначать порядковой нумерацией в пределах всей ВКР арабскими цифрами в круглых скобках в крайнем правом положении на строке. Одну формулу обозначают (1)</w:t>
      </w:r>
    </w:p>
    <w:p w:rsidR="00A700F7" w:rsidRDefault="00A700F7" w:rsidP="00235B97">
      <w:pPr>
        <w:widowControl w:val="0"/>
        <w:rPr>
          <w:b/>
          <w:szCs w:val="28"/>
        </w:rPr>
      </w:pPr>
    </w:p>
    <w:p w:rsidR="00235B97" w:rsidRDefault="00235B97" w:rsidP="007C2FA6">
      <w:pPr>
        <w:widowControl w:val="0"/>
        <w:spacing w:line="240" w:lineRule="auto"/>
        <w:rPr>
          <w:b/>
          <w:szCs w:val="28"/>
        </w:rPr>
      </w:pPr>
      <w:r>
        <w:rPr>
          <w:b/>
          <w:szCs w:val="28"/>
        </w:rPr>
        <w:t>Выводы по разделу</w:t>
      </w:r>
    </w:p>
    <w:p w:rsidR="00235B97" w:rsidRDefault="00235B97" w:rsidP="007C2FA6">
      <w:pPr>
        <w:widowControl w:val="0"/>
        <w:spacing w:line="240" w:lineRule="auto"/>
        <w:rPr>
          <w:b/>
          <w:szCs w:val="28"/>
        </w:rPr>
      </w:pPr>
    </w:p>
    <w:p w:rsidR="00235B97" w:rsidRPr="00235B97" w:rsidRDefault="00235B97" w:rsidP="00635CA2">
      <w:r>
        <w:t>Краткие выводы по разделу (1-3 абзаца)</w:t>
      </w:r>
    </w:p>
    <w:p w:rsidR="00A700F7" w:rsidRPr="007C2FA6" w:rsidRDefault="00A700F7" w:rsidP="007C2FA6">
      <w:pPr>
        <w:pStyle w:val="2"/>
        <w:spacing w:line="240" w:lineRule="auto"/>
        <w:rPr>
          <w:sz w:val="32"/>
          <w:szCs w:val="32"/>
        </w:rPr>
      </w:pPr>
      <w:bookmarkStart w:id="37" w:name="_Toc72936907"/>
      <w:bookmarkStart w:id="38" w:name="_Toc72937026"/>
      <w:r w:rsidRPr="007C2FA6">
        <w:rPr>
          <w:sz w:val="32"/>
          <w:szCs w:val="32"/>
        </w:rPr>
        <w:lastRenderedPageBreak/>
        <w:t>Наименование третьего раздела (Технологический/ Экспериментальный  раздел)</w:t>
      </w:r>
      <w:bookmarkEnd w:id="37"/>
      <w:bookmarkEnd w:id="38"/>
    </w:p>
    <w:p w:rsidR="00A700F7" w:rsidRPr="00D10975" w:rsidRDefault="00A700F7" w:rsidP="007C2FA6">
      <w:pPr>
        <w:widowControl w:val="0"/>
        <w:spacing w:line="240" w:lineRule="auto"/>
        <w:rPr>
          <w:b/>
          <w:szCs w:val="28"/>
        </w:rPr>
      </w:pPr>
    </w:p>
    <w:p w:rsidR="007C2FA6" w:rsidRPr="00D10975" w:rsidRDefault="007C2FA6" w:rsidP="007C2FA6">
      <w:pPr>
        <w:widowControl w:val="0"/>
        <w:spacing w:line="240" w:lineRule="auto"/>
        <w:rPr>
          <w:b/>
          <w:szCs w:val="28"/>
        </w:rPr>
      </w:pPr>
    </w:p>
    <w:p w:rsidR="00A700F7" w:rsidRPr="00A700F7" w:rsidRDefault="00A700F7" w:rsidP="007C2FA6">
      <w:pPr>
        <w:pStyle w:val="3"/>
        <w:numPr>
          <w:ilvl w:val="1"/>
          <w:numId w:val="8"/>
        </w:numPr>
        <w:spacing w:line="240" w:lineRule="auto"/>
        <w:ind w:left="0" w:firstLine="709"/>
      </w:pPr>
      <w:bookmarkStart w:id="39" w:name="_Toc72936908"/>
      <w:bookmarkStart w:id="40" w:name="_Toc72937027"/>
      <w:r w:rsidRPr="00A700F7">
        <w:t xml:space="preserve">Наименование подраздела </w:t>
      </w:r>
      <w:r>
        <w:t>3</w:t>
      </w:r>
      <w:r w:rsidRPr="00A700F7">
        <w:t>.1</w:t>
      </w:r>
      <w:bookmarkEnd w:id="39"/>
      <w:bookmarkEnd w:id="40"/>
    </w:p>
    <w:p w:rsidR="00A700F7" w:rsidRDefault="00A700F7" w:rsidP="007C2FA6">
      <w:pPr>
        <w:widowControl w:val="0"/>
        <w:spacing w:line="240" w:lineRule="auto"/>
        <w:rPr>
          <w:b/>
          <w:szCs w:val="28"/>
        </w:rPr>
      </w:pPr>
    </w:p>
    <w:p w:rsidR="00A700F7" w:rsidRDefault="00A700F7" w:rsidP="00635CA2">
      <w:r w:rsidRPr="00235B97">
        <w:t>Текст подраздела</w:t>
      </w:r>
      <w:r w:rsidR="00552E13">
        <w:t>.</w:t>
      </w:r>
    </w:p>
    <w:p w:rsidR="00552E13" w:rsidRDefault="00552E13" w:rsidP="00635CA2">
      <w:r>
        <w:t xml:space="preserve">В ВКР рекомендуется приводить ссылки на использованные источники. При нумерации ссылок на документы, использованные при написании ВКР, приводится сплошная нумерация для всего текста отчета в целом или для отдельных разделов. Порядковый номер ссылки (отсылки) приводят арабскими цифрами в квадратных скобках </w:t>
      </w:r>
      <w:r w:rsidRPr="00552E13">
        <w:rPr>
          <w:i/>
        </w:rPr>
        <w:t>в конце текста ссылки</w:t>
      </w:r>
      <w:r>
        <w:t>. Порядковый номер библиографического описания источника в списке использованных источников соответствует номеру ссылки.</w:t>
      </w:r>
    </w:p>
    <w:p w:rsidR="00552E13" w:rsidRDefault="00552E13" w:rsidP="00635CA2">
      <w:r>
        <w:t xml:space="preserve">Например, </w:t>
      </w:r>
    </w:p>
    <w:p w:rsidR="00552E13" w:rsidRDefault="00552E13" w:rsidP="00635CA2">
      <w:r>
        <w:t xml:space="preserve">приведено в работах [1]-[4]. </w:t>
      </w:r>
    </w:p>
    <w:p w:rsidR="00552E13" w:rsidRDefault="00552E13" w:rsidP="00635CA2">
      <w:r>
        <w:t xml:space="preserve">по ГОСТ 29029. </w:t>
      </w:r>
    </w:p>
    <w:p w:rsidR="00552E13" w:rsidRDefault="00552E13" w:rsidP="00635CA2">
      <w:r>
        <w:t>в работе [9], раздел 5.</w:t>
      </w:r>
    </w:p>
    <w:p w:rsidR="00A700F7" w:rsidRDefault="00A700F7" w:rsidP="00A700F7">
      <w:pPr>
        <w:widowControl w:val="0"/>
        <w:rPr>
          <w:szCs w:val="28"/>
        </w:rPr>
      </w:pPr>
    </w:p>
    <w:p w:rsidR="00A700F7" w:rsidRPr="00F21C90" w:rsidRDefault="00A700F7" w:rsidP="007C2FA6">
      <w:pPr>
        <w:pStyle w:val="3"/>
        <w:numPr>
          <w:ilvl w:val="1"/>
          <w:numId w:val="8"/>
        </w:numPr>
        <w:spacing w:line="240" w:lineRule="auto"/>
        <w:ind w:left="0" w:firstLine="709"/>
      </w:pPr>
      <w:bookmarkStart w:id="41" w:name="_Toc72936909"/>
      <w:bookmarkStart w:id="42" w:name="_Toc72937028"/>
      <w:r w:rsidRPr="00F21C90">
        <w:t>Наименование подраздела 3.2</w:t>
      </w:r>
      <w:bookmarkEnd w:id="41"/>
      <w:bookmarkEnd w:id="42"/>
    </w:p>
    <w:p w:rsidR="00A700F7" w:rsidRDefault="00A700F7" w:rsidP="007C2FA6">
      <w:pPr>
        <w:widowControl w:val="0"/>
        <w:spacing w:line="240" w:lineRule="auto"/>
        <w:rPr>
          <w:b/>
          <w:szCs w:val="28"/>
        </w:rPr>
      </w:pPr>
    </w:p>
    <w:p w:rsidR="00A700F7" w:rsidRPr="007C2FA6" w:rsidRDefault="00A700F7" w:rsidP="00A700F7">
      <w:pPr>
        <w:widowControl w:val="0"/>
        <w:rPr>
          <w:szCs w:val="28"/>
          <w:lang w:val="en-US"/>
        </w:rPr>
      </w:pPr>
      <w:r w:rsidRPr="00235B97">
        <w:rPr>
          <w:szCs w:val="28"/>
        </w:rPr>
        <w:t>Текст подраздела</w:t>
      </w:r>
      <w:r w:rsidR="007C2FA6">
        <w:rPr>
          <w:szCs w:val="28"/>
          <w:lang w:val="en-US"/>
        </w:rPr>
        <w:t>…..</w:t>
      </w:r>
    </w:p>
    <w:p w:rsidR="00395702" w:rsidRPr="007C2FA6" w:rsidRDefault="00395702" w:rsidP="00395702">
      <w:pPr>
        <w:widowControl w:val="0"/>
        <w:rPr>
          <w:szCs w:val="28"/>
          <w:lang w:val="en-US"/>
        </w:rPr>
      </w:pPr>
      <w:r w:rsidRPr="00235B97">
        <w:rPr>
          <w:szCs w:val="28"/>
        </w:rPr>
        <w:t>Текст подраздела</w:t>
      </w:r>
      <w:r>
        <w:rPr>
          <w:szCs w:val="28"/>
          <w:lang w:val="en-US"/>
        </w:rPr>
        <w:t>…..</w:t>
      </w:r>
    </w:p>
    <w:p w:rsidR="00A700F7" w:rsidRDefault="00A700F7" w:rsidP="00A700F7">
      <w:pPr>
        <w:widowControl w:val="0"/>
        <w:rPr>
          <w:b/>
          <w:szCs w:val="28"/>
        </w:rPr>
      </w:pPr>
    </w:p>
    <w:p w:rsidR="00A700F7" w:rsidRDefault="00A700F7" w:rsidP="007C2FA6">
      <w:pPr>
        <w:widowControl w:val="0"/>
        <w:spacing w:line="240" w:lineRule="auto"/>
        <w:rPr>
          <w:b/>
          <w:szCs w:val="28"/>
        </w:rPr>
      </w:pPr>
      <w:r>
        <w:rPr>
          <w:b/>
          <w:szCs w:val="28"/>
        </w:rPr>
        <w:t>Выводы по разделу</w:t>
      </w:r>
    </w:p>
    <w:p w:rsidR="00A700F7" w:rsidRDefault="00A700F7" w:rsidP="007C2FA6">
      <w:pPr>
        <w:widowControl w:val="0"/>
        <w:spacing w:line="240" w:lineRule="auto"/>
        <w:rPr>
          <w:b/>
          <w:szCs w:val="28"/>
        </w:rPr>
      </w:pPr>
    </w:p>
    <w:p w:rsidR="00A700F7" w:rsidRPr="00235B97" w:rsidRDefault="00A700F7" w:rsidP="00A700F7">
      <w:pPr>
        <w:widowControl w:val="0"/>
        <w:rPr>
          <w:szCs w:val="28"/>
        </w:rPr>
      </w:pPr>
      <w:r>
        <w:rPr>
          <w:szCs w:val="28"/>
        </w:rPr>
        <w:t>Краткие выводы по разделу (1-3 абзаца)</w:t>
      </w:r>
    </w:p>
    <w:p w:rsidR="00235B97" w:rsidRPr="007C2FA6" w:rsidRDefault="009858C6" w:rsidP="007C2FA6">
      <w:pPr>
        <w:pStyle w:val="1"/>
        <w:spacing w:line="240" w:lineRule="auto"/>
        <w:ind w:firstLine="0"/>
        <w:rPr>
          <w:b w:val="0"/>
          <w:sz w:val="32"/>
          <w:szCs w:val="32"/>
        </w:rPr>
      </w:pPr>
      <w:bookmarkStart w:id="43" w:name="_Toc72936910"/>
      <w:bookmarkStart w:id="44" w:name="_Toc72937029"/>
      <w:r w:rsidRPr="007C2FA6">
        <w:rPr>
          <w:b w:val="0"/>
          <w:sz w:val="32"/>
          <w:szCs w:val="32"/>
        </w:rPr>
        <w:lastRenderedPageBreak/>
        <w:t>ЗАКЛЮЧЕНИЕ</w:t>
      </w:r>
      <w:bookmarkEnd w:id="43"/>
      <w:bookmarkEnd w:id="44"/>
    </w:p>
    <w:p w:rsidR="009858C6" w:rsidRDefault="009858C6" w:rsidP="007C2FA6">
      <w:pPr>
        <w:widowControl w:val="0"/>
        <w:spacing w:line="240" w:lineRule="auto"/>
        <w:jc w:val="center"/>
        <w:rPr>
          <w:b/>
          <w:szCs w:val="28"/>
        </w:rPr>
      </w:pPr>
    </w:p>
    <w:p w:rsidR="009858C6" w:rsidRDefault="009858C6" w:rsidP="007C2FA6">
      <w:pPr>
        <w:widowControl w:val="0"/>
        <w:spacing w:line="240" w:lineRule="auto"/>
        <w:jc w:val="center"/>
        <w:rPr>
          <w:b/>
          <w:szCs w:val="28"/>
        </w:rPr>
      </w:pPr>
    </w:p>
    <w:p w:rsidR="009858C6" w:rsidRDefault="009858C6" w:rsidP="00635CA2">
      <w:r w:rsidRPr="009858C6">
        <w:t>В заключительной части ВКР суммируются и обобщаются теоретические и практические выводы и предложения, сделанные в процессе разработки. Необходимо кратко и четко в выверенной логической последовательности изложить промежуточные результаты и выводы, дающие полное представление о содержании, значимости, обоснованности и эффективности выполненной выпускником работы. В заключении необходимо сформулировать окончательный общий вывод по всей работе в контексте перспектив ее развития.</w:t>
      </w:r>
    </w:p>
    <w:p w:rsidR="009858C6" w:rsidRPr="007C2FA6" w:rsidRDefault="009858C6" w:rsidP="007C2FA6">
      <w:pPr>
        <w:pStyle w:val="1"/>
        <w:spacing w:line="240" w:lineRule="auto"/>
        <w:ind w:firstLine="0"/>
        <w:rPr>
          <w:b w:val="0"/>
          <w:sz w:val="32"/>
          <w:szCs w:val="32"/>
        </w:rPr>
      </w:pPr>
      <w:bookmarkStart w:id="45" w:name="_Toc72936911"/>
      <w:bookmarkStart w:id="46" w:name="_Toc72937030"/>
      <w:r w:rsidRPr="007C2FA6">
        <w:rPr>
          <w:b w:val="0"/>
          <w:sz w:val="32"/>
          <w:szCs w:val="32"/>
        </w:rPr>
        <w:lastRenderedPageBreak/>
        <w:t>СПИСОК ИСПОЛЬЗОВАННЫХ ИСТОЧНИКОВ</w:t>
      </w:r>
      <w:bookmarkEnd w:id="45"/>
      <w:bookmarkEnd w:id="46"/>
    </w:p>
    <w:p w:rsidR="009858C6" w:rsidRPr="007C2FA6" w:rsidRDefault="009858C6" w:rsidP="007C2FA6">
      <w:pPr>
        <w:widowControl w:val="0"/>
        <w:spacing w:line="240" w:lineRule="auto"/>
        <w:ind w:firstLine="0"/>
        <w:jc w:val="center"/>
        <w:rPr>
          <w:szCs w:val="28"/>
        </w:rPr>
      </w:pPr>
    </w:p>
    <w:p w:rsidR="009858C6" w:rsidRPr="007C2FA6" w:rsidRDefault="009858C6" w:rsidP="007C2FA6">
      <w:pPr>
        <w:widowControl w:val="0"/>
        <w:spacing w:line="240" w:lineRule="auto"/>
        <w:ind w:firstLine="0"/>
        <w:jc w:val="center"/>
        <w:rPr>
          <w:szCs w:val="28"/>
        </w:rPr>
      </w:pPr>
    </w:p>
    <w:p w:rsidR="00CF1FA8" w:rsidRPr="00CF1FA8" w:rsidRDefault="009858C6" w:rsidP="00635CA2">
      <w:r w:rsidRPr="00CF1FA8">
        <w:t xml:space="preserve">Список должен содержать сведения об источниках, использованных при составлении отчета. Сведения об источниках приводятся в соответствии </w:t>
      </w:r>
      <w:proofErr w:type="spellStart"/>
      <w:r w:rsidRPr="00CF1FA8">
        <w:t>стребованиями</w:t>
      </w:r>
      <w:proofErr w:type="spellEnd"/>
      <w:r w:rsidRPr="00CF1FA8">
        <w:t xml:space="preserve"> ГОСТ 7.</w:t>
      </w:r>
      <w:r w:rsidR="00CF1FA8" w:rsidRPr="00CF1FA8">
        <w:t>1, ГОСТ 7.80, ГОСТ 7.82.</w:t>
      </w:r>
    </w:p>
    <w:p w:rsidR="009858C6" w:rsidRDefault="009858C6" w:rsidP="00635CA2">
      <w:r w:rsidRPr="00CF1FA8">
        <w:t xml:space="preserve">Список использованных источников должен включать библиографические записи на документы, использованные при составлении отчета, ссылки на которые оформляют арабскими цифрами в квадратных скобках. </w:t>
      </w:r>
    </w:p>
    <w:p w:rsidR="00CF1FA8" w:rsidRPr="00D93996" w:rsidRDefault="00CF1FA8" w:rsidP="00D93996">
      <w:pPr>
        <w:pStyle w:val="1"/>
        <w:spacing w:line="240" w:lineRule="auto"/>
        <w:rPr>
          <w:b w:val="0"/>
          <w:sz w:val="32"/>
          <w:szCs w:val="32"/>
        </w:rPr>
      </w:pPr>
      <w:bookmarkStart w:id="47" w:name="_Toc72936912"/>
      <w:bookmarkStart w:id="48" w:name="_Toc72937031"/>
      <w:r w:rsidRPr="00D93996">
        <w:rPr>
          <w:b w:val="0"/>
          <w:sz w:val="32"/>
          <w:szCs w:val="32"/>
        </w:rPr>
        <w:lastRenderedPageBreak/>
        <w:t>ПРИЛОЖЕНИЕ А</w:t>
      </w:r>
      <w:bookmarkEnd w:id="47"/>
      <w:bookmarkEnd w:id="48"/>
    </w:p>
    <w:p w:rsidR="00CF1FA8" w:rsidRDefault="00CF1FA8" w:rsidP="00D93996">
      <w:pPr>
        <w:widowControl w:val="0"/>
        <w:tabs>
          <w:tab w:val="left" w:pos="709"/>
          <w:tab w:val="left" w:pos="851"/>
        </w:tabs>
        <w:spacing w:line="240" w:lineRule="auto"/>
        <w:jc w:val="center"/>
        <w:rPr>
          <w:b/>
          <w:szCs w:val="28"/>
        </w:rPr>
      </w:pPr>
    </w:p>
    <w:p w:rsidR="00CF1FA8" w:rsidRDefault="00CF1FA8" w:rsidP="00D93996">
      <w:pPr>
        <w:widowControl w:val="0"/>
        <w:tabs>
          <w:tab w:val="left" w:pos="709"/>
          <w:tab w:val="left" w:pos="851"/>
        </w:tabs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Название приложения (при наличии)</w:t>
      </w:r>
    </w:p>
    <w:p w:rsidR="009858C6" w:rsidRDefault="009858C6" w:rsidP="00D93996">
      <w:pPr>
        <w:widowControl w:val="0"/>
        <w:spacing w:line="240" w:lineRule="auto"/>
        <w:rPr>
          <w:b/>
          <w:szCs w:val="28"/>
        </w:rPr>
      </w:pPr>
    </w:p>
    <w:p w:rsidR="00CF1FA8" w:rsidRDefault="00CF1FA8" w:rsidP="00D93996">
      <w:pPr>
        <w:widowControl w:val="0"/>
        <w:spacing w:line="240" w:lineRule="auto"/>
        <w:rPr>
          <w:b/>
          <w:szCs w:val="28"/>
        </w:rPr>
      </w:pPr>
    </w:p>
    <w:p w:rsidR="00CF1FA8" w:rsidRDefault="00CF1FA8" w:rsidP="00635CA2">
      <w:r w:rsidRPr="00CF1FA8">
        <w:t xml:space="preserve">В приложения могут быть включены: дополнительные материалы к </w:t>
      </w:r>
      <w:r w:rsidR="00635CA2">
        <w:t>ВКР</w:t>
      </w:r>
      <w:r w:rsidRPr="00CF1FA8">
        <w:t xml:space="preserve">; </w:t>
      </w:r>
      <w:r>
        <w:t xml:space="preserve"> </w:t>
      </w:r>
      <w:r w:rsidRPr="00CF1FA8">
        <w:t xml:space="preserve">таблицы вспомогательных цифровых данных; протоколы испытаний; инструкции, методики, описания алгоритмов и программ, разработанных в процессе выполнения </w:t>
      </w:r>
      <w:r w:rsidR="00635CA2">
        <w:t>ВКР</w:t>
      </w:r>
      <w:r w:rsidRPr="00CF1FA8">
        <w:t xml:space="preserve">; иллюстрации вспомогательного характера; акты внедрения результатов </w:t>
      </w:r>
      <w:r w:rsidR="00635CA2">
        <w:t>ВКР</w:t>
      </w:r>
      <w:r w:rsidRPr="00CF1FA8">
        <w:t xml:space="preserve"> или их копии; копии охранных документов</w:t>
      </w:r>
      <w:r>
        <w:t xml:space="preserve"> пр.</w:t>
      </w:r>
    </w:p>
    <w:p w:rsidR="00CF1FA8" w:rsidRPr="00D93996" w:rsidRDefault="00CF1FA8" w:rsidP="00D93996">
      <w:pPr>
        <w:pStyle w:val="1"/>
        <w:spacing w:line="240" w:lineRule="auto"/>
        <w:ind w:firstLine="0"/>
        <w:rPr>
          <w:b w:val="0"/>
          <w:sz w:val="32"/>
          <w:szCs w:val="32"/>
        </w:rPr>
      </w:pPr>
      <w:bookmarkStart w:id="49" w:name="_Toc72936913"/>
      <w:bookmarkStart w:id="50" w:name="_Toc72937032"/>
      <w:r w:rsidRPr="00D93996">
        <w:rPr>
          <w:b w:val="0"/>
          <w:sz w:val="32"/>
          <w:szCs w:val="32"/>
        </w:rPr>
        <w:lastRenderedPageBreak/>
        <w:t>ПРИЛОЖЕНИЕ Б</w:t>
      </w:r>
      <w:bookmarkEnd w:id="49"/>
      <w:bookmarkEnd w:id="50"/>
    </w:p>
    <w:p w:rsidR="00CF1FA8" w:rsidRDefault="00CF1FA8" w:rsidP="00D93996">
      <w:pPr>
        <w:widowControl w:val="0"/>
        <w:tabs>
          <w:tab w:val="left" w:pos="709"/>
          <w:tab w:val="left" w:pos="851"/>
        </w:tabs>
        <w:spacing w:line="240" w:lineRule="auto"/>
        <w:jc w:val="center"/>
        <w:rPr>
          <w:b/>
          <w:szCs w:val="28"/>
        </w:rPr>
      </w:pPr>
    </w:p>
    <w:p w:rsidR="00CF1FA8" w:rsidRDefault="00CF1FA8" w:rsidP="00CF1FA8">
      <w:pPr>
        <w:widowControl w:val="0"/>
        <w:tabs>
          <w:tab w:val="left" w:pos="709"/>
          <w:tab w:val="left" w:pos="851"/>
        </w:tabs>
        <w:jc w:val="center"/>
        <w:rPr>
          <w:b/>
          <w:szCs w:val="28"/>
        </w:rPr>
      </w:pPr>
      <w:r>
        <w:rPr>
          <w:b/>
          <w:szCs w:val="28"/>
        </w:rPr>
        <w:t>Название приложения (при наличии)</w:t>
      </w:r>
    </w:p>
    <w:p w:rsidR="00CF1FA8" w:rsidRPr="00CF1FA8" w:rsidRDefault="00CF1FA8" w:rsidP="009858C6">
      <w:pPr>
        <w:widowControl w:val="0"/>
        <w:rPr>
          <w:b/>
          <w:szCs w:val="28"/>
        </w:rPr>
      </w:pPr>
    </w:p>
    <w:sectPr w:rsidR="00CF1FA8" w:rsidRPr="00CF1FA8" w:rsidSect="00316385">
      <w:footerReference w:type="defaul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6A7" w:rsidRDefault="00D746A7" w:rsidP="00DD4250">
      <w:r>
        <w:separator/>
      </w:r>
    </w:p>
  </w:endnote>
  <w:endnote w:type="continuationSeparator" w:id="0">
    <w:p w:rsidR="00D746A7" w:rsidRDefault="00D746A7" w:rsidP="00DD4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85" w:rsidRDefault="00316385">
    <w:pPr>
      <w:pStyle w:val="a6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68925"/>
      <w:docPartObj>
        <w:docPartGallery w:val="Page Numbers (Bottom of Page)"/>
        <w:docPartUnique/>
      </w:docPartObj>
    </w:sdtPr>
    <w:sdtContent>
      <w:p w:rsidR="00D93996" w:rsidRDefault="00D93996">
        <w:pPr>
          <w:pStyle w:val="a6"/>
          <w:jc w:val="center"/>
        </w:pPr>
        <w:fldSimple w:instr=" PAGE   \* MERGEFORMAT ">
          <w:r w:rsidR="00395702">
            <w:rPr>
              <w:noProof/>
            </w:rPr>
            <w:t>1</w:t>
          </w:r>
        </w:fldSimple>
      </w:p>
    </w:sdtContent>
  </w:sdt>
  <w:p w:rsidR="00D93996" w:rsidRDefault="00D9399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6A7" w:rsidRDefault="00D746A7" w:rsidP="00DD4250">
      <w:r>
        <w:separator/>
      </w:r>
    </w:p>
  </w:footnote>
  <w:footnote w:type="continuationSeparator" w:id="0">
    <w:p w:rsidR="00D746A7" w:rsidRDefault="00D746A7" w:rsidP="00DD4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D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047647"/>
    <w:multiLevelType w:val="multilevel"/>
    <w:tmpl w:val="972613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02B5941"/>
    <w:multiLevelType w:val="multilevel"/>
    <w:tmpl w:val="74126BCA"/>
    <w:lvl w:ilvl="0">
      <w:start w:val="1"/>
      <w:numFmt w:val="decimal"/>
      <w:pStyle w:val="2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3">
    <w:nsid w:val="207D12DB"/>
    <w:multiLevelType w:val="hybridMultilevel"/>
    <w:tmpl w:val="EACAFA76"/>
    <w:lvl w:ilvl="0" w:tplc="84B0C376">
      <w:start w:val="1"/>
      <w:numFmt w:val="decimal"/>
      <w:pStyle w:val="3"/>
      <w:lvlText w:val="1.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49153E6"/>
    <w:multiLevelType w:val="multilevel"/>
    <w:tmpl w:val="9F5E6832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44317"/>
    <w:multiLevelType w:val="hybridMultilevel"/>
    <w:tmpl w:val="91225746"/>
    <w:lvl w:ilvl="0" w:tplc="CDAA83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4E2DE4"/>
    <w:multiLevelType w:val="multilevel"/>
    <w:tmpl w:val="9F18F7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4ED80592"/>
    <w:multiLevelType w:val="multilevel"/>
    <w:tmpl w:val="A9001910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61DA28ED"/>
    <w:multiLevelType w:val="multilevel"/>
    <w:tmpl w:val="94B46C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9">
    <w:nsid w:val="693012B1"/>
    <w:multiLevelType w:val="multilevel"/>
    <w:tmpl w:val="85C8CA0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79004F3B"/>
    <w:multiLevelType w:val="multilevel"/>
    <w:tmpl w:val="A9129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2"/>
    </w:lvlOverride>
  </w:num>
  <w:num w:numId="13">
    <w:abstractNumId w:val="2"/>
  </w:num>
  <w:num w:numId="14">
    <w:abstractNumId w:val="3"/>
  </w:num>
  <w:num w:numId="15">
    <w:abstractNumId w:val="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DA4"/>
    <w:rsid w:val="000308EB"/>
    <w:rsid w:val="00033F0E"/>
    <w:rsid w:val="000671D3"/>
    <w:rsid w:val="00072A23"/>
    <w:rsid w:val="00087AFE"/>
    <w:rsid w:val="00105C8C"/>
    <w:rsid w:val="001E39A0"/>
    <w:rsid w:val="00235B97"/>
    <w:rsid w:val="002A1727"/>
    <w:rsid w:val="002A74AC"/>
    <w:rsid w:val="00316385"/>
    <w:rsid w:val="003261B8"/>
    <w:rsid w:val="00346B92"/>
    <w:rsid w:val="00395702"/>
    <w:rsid w:val="003F27B4"/>
    <w:rsid w:val="00493856"/>
    <w:rsid w:val="00552E13"/>
    <w:rsid w:val="00571FB7"/>
    <w:rsid w:val="0057283C"/>
    <w:rsid w:val="005A527A"/>
    <w:rsid w:val="005E61D5"/>
    <w:rsid w:val="006138C8"/>
    <w:rsid w:val="00635CA2"/>
    <w:rsid w:val="00696C8E"/>
    <w:rsid w:val="006F7739"/>
    <w:rsid w:val="00772334"/>
    <w:rsid w:val="00773F42"/>
    <w:rsid w:val="007B55D2"/>
    <w:rsid w:val="007C2FA6"/>
    <w:rsid w:val="009858C6"/>
    <w:rsid w:val="009A2DA4"/>
    <w:rsid w:val="009D04CD"/>
    <w:rsid w:val="009F3A8E"/>
    <w:rsid w:val="00A700F7"/>
    <w:rsid w:val="00A86854"/>
    <w:rsid w:val="00B65C30"/>
    <w:rsid w:val="00BE0BB8"/>
    <w:rsid w:val="00C1405D"/>
    <w:rsid w:val="00CC6F69"/>
    <w:rsid w:val="00CF1FA8"/>
    <w:rsid w:val="00D10975"/>
    <w:rsid w:val="00D746A7"/>
    <w:rsid w:val="00D9093C"/>
    <w:rsid w:val="00D93996"/>
    <w:rsid w:val="00DB4E74"/>
    <w:rsid w:val="00DD4250"/>
    <w:rsid w:val="00ED34CE"/>
    <w:rsid w:val="00F21C90"/>
    <w:rsid w:val="00F66A68"/>
    <w:rsid w:val="00FB14B8"/>
    <w:rsid w:val="00FC1ECC"/>
    <w:rsid w:val="00FE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allout" idref="#_x0000_s1026"/>
        <o:r id="V:Rule3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A2"/>
    <w:pPr>
      <w:spacing w:after="0" w:line="360" w:lineRule="auto"/>
      <w:ind w:firstLine="709"/>
      <w:jc w:val="both"/>
    </w:pPr>
    <w:rPr>
      <w:rFonts w:eastAsia="Times New Roman"/>
      <w:bCs/>
      <w:color w:val="auto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5CA2"/>
    <w:pPr>
      <w:keepNext/>
      <w:pageBreakBefore/>
      <w:suppressAutoHyphens/>
      <w:jc w:val="center"/>
      <w:outlineLvl w:val="0"/>
    </w:pPr>
    <w:rPr>
      <w:b/>
      <w:caps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635CA2"/>
    <w:pPr>
      <w:keepNext/>
      <w:keepLines/>
      <w:pageBreakBefore/>
      <w:numPr>
        <w:numId w:val="8"/>
      </w:numPr>
      <w:ind w:left="0" w:firstLine="709"/>
      <w:outlineLvl w:val="1"/>
    </w:pPr>
    <w:rPr>
      <w:rFonts w:eastAsiaTheme="majorEastAsia" w:cstheme="majorBidi"/>
      <w:b/>
      <w:bCs w:val="0"/>
      <w:szCs w:val="26"/>
    </w:rPr>
  </w:style>
  <w:style w:type="paragraph" w:styleId="3">
    <w:name w:val="heading 3"/>
    <w:basedOn w:val="2"/>
    <w:next w:val="a"/>
    <w:link w:val="30"/>
    <w:uiPriority w:val="9"/>
    <w:unhideWhenUsed/>
    <w:qFormat/>
    <w:rsid w:val="00772334"/>
    <w:pPr>
      <w:pageBreakBefore w:val="0"/>
      <w:numPr>
        <w:numId w:val="10"/>
      </w:numPr>
      <w:ind w:left="1491" w:hanging="357"/>
      <w:outlineLvl w:val="2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2DA4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635CA2"/>
    <w:rPr>
      <w:rFonts w:eastAsia="Times New Roman"/>
      <w:b/>
      <w:bCs w:val="0"/>
      <w:caps/>
      <w:color w:val="auto"/>
      <w:sz w:val="28"/>
      <w:szCs w:val="20"/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DD42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4250"/>
    <w:rPr>
      <w:rFonts w:eastAsia="Times New Roman"/>
      <w:bCs w:val="0"/>
      <w:color w:val="auto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D42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4250"/>
    <w:rPr>
      <w:rFonts w:eastAsia="Times New Roman"/>
      <w:bCs w:val="0"/>
      <w:color w:val="auto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35B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35CA2"/>
    <w:rPr>
      <w:rFonts w:eastAsiaTheme="majorEastAsia" w:cstheme="majorBidi"/>
      <w:b/>
      <w:color w:val="auto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2334"/>
    <w:rPr>
      <w:rFonts w:eastAsiaTheme="majorEastAsia" w:cstheme="majorBidi"/>
      <w:b/>
      <w:bCs/>
      <w:color w:val="auto"/>
      <w:sz w:val="28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E0BB8"/>
    <w:pPr>
      <w:tabs>
        <w:tab w:val="right" w:leader="dot" w:pos="9344"/>
      </w:tabs>
      <w:spacing w:line="240" w:lineRule="auto"/>
      <w:ind w:firstLine="0"/>
      <w:jc w:val="left"/>
    </w:pPr>
    <w:rPr>
      <w:caps/>
      <w:noProof/>
      <w:szCs w:val="28"/>
    </w:rPr>
  </w:style>
  <w:style w:type="paragraph" w:styleId="21">
    <w:name w:val="toc 2"/>
    <w:basedOn w:val="a"/>
    <w:next w:val="a"/>
    <w:autoRedefine/>
    <w:uiPriority w:val="39"/>
    <w:unhideWhenUsed/>
    <w:rsid w:val="00BE0BB8"/>
    <w:pPr>
      <w:tabs>
        <w:tab w:val="left" w:pos="567"/>
        <w:tab w:val="right" w:leader="dot" w:pos="9344"/>
      </w:tabs>
      <w:ind w:firstLine="0"/>
      <w:jc w:val="left"/>
    </w:pPr>
    <w:rPr>
      <w:rFonts w:asciiTheme="minorHAnsi" w:hAnsiTheme="minorHAnsi"/>
      <w:b/>
      <w:sz w:val="20"/>
    </w:rPr>
  </w:style>
  <w:style w:type="paragraph" w:styleId="31">
    <w:name w:val="toc 3"/>
    <w:basedOn w:val="a"/>
    <w:next w:val="a"/>
    <w:autoRedefine/>
    <w:uiPriority w:val="39"/>
    <w:unhideWhenUsed/>
    <w:rsid w:val="00BE0BB8"/>
    <w:pPr>
      <w:tabs>
        <w:tab w:val="left" w:pos="567"/>
        <w:tab w:val="right" w:leader="dot" w:pos="9344"/>
      </w:tabs>
      <w:ind w:firstLine="0"/>
      <w:jc w:val="left"/>
    </w:pPr>
    <w:rPr>
      <w:rFonts w:asciiTheme="minorHAnsi" w:hAnsiTheme="minorHAnsi"/>
      <w:bCs w:val="0"/>
      <w:sz w:val="20"/>
    </w:rPr>
  </w:style>
  <w:style w:type="character" w:styleId="a9">
    <w:name w:val="Hyperlink"/>
    <w:basedOn w:val="a0"/>
    <w:uiPriority w:val="99"/>
    <w:unhideWhenUsed/>
    <w:rsid w:val="009F3A8E"/>
    <w:rPr>
      <w:color w:val="0000FF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D10975"/>
    <w:pPr>
      <w:ind w:left="560"/>
      <w:jc w:val="left"/>
    </w:pPr>
    <w:rPr>
      <w:rFonts w:asciiTheme="minorHAnsi" w:hAnsiTheme="minorHAnsi"/>
      <w:bCs w:val="0"/>
      <w:sz w:val="20"/>
    </w:rPr>
  </w:style>
  <w:style w:type="paragraph" w:styleId="5">
    <w:name w:val="toc 5"/>
    <w:basedOn w:val="a"/>
    <w:next w:val="a"/>
    <w:autoRedefine/>
    <w:uiPriority w:val="39"/>
    <w:unhideWhenUsed/>
    <w:rsid w:val="00D10975"/>
    <w:pPr>
      <w:ind w:left="840"/>
      <w:jc w:val="left"/>
    </w:pPr>
    <w:rPr>
      <w:rFonts w:asciiTheme="minorHAnsi" w:hAnsiTheme="minorHAnsi"/>
      <w:bCs w:val="0"/>
      <w:sz w:val="20"/>
    </w:rPr>
  </w:style>
  <w:style w:type="paragraph" w:styleId="6">
    <w:name w:val="toc 6"/>
    <w:basedOn w:val="a"/>
    <w:next w:val="a"/>
    <w:autoRedefine/>
    <w:uiPriority w:val="39"/>
    <w:unhideWhenUsed/>
    <w:rsid w:val="00D10975"/>
    <w:pPr>
      <w:ind w:left="1120"/>
      <w:jc w:val="left"/>
    </w:pPr>
    <w:rPr>
      <w:rFonts w:asciiTheme="minorHAnsi" w:hAnsiTheme="minorHAnsi"/>
      <w:bCs w:val="0"/>
      <w:sz w:val="20"/>
    </w:rPr>
  </w:style>
  <w:style w:type="paragraph" w:styleId="7">
    <w:name w:val="toc 7"/>
    <w:basedOn w:val="a"/>
    <w:next w:val="a"/>
    <w:autoRedefine/>
    <w:uiPriority w:val="39"/>
    <w:unhideWhenUsed/>
    <w:rsid w:val="00D10975"/>
    <w:pPr>
      <w:ind w:left="1400"/>
      <w:jc w:val="left"/>
    </w:pPr>
    <w:rPr>
      <w:rFonts w:asciiTheme="minorHAnsi" w:hAnsiTheme="minorHAnsi"/>
      <w:bCs w:val="0"/>
      <w:sz w:val="20"/>
    </w:rPr>
  </w:style>
  <w:style w:type="paragraph" w:styleId="8">
    <w:name w:val="toc 8"/>
    <w:basedOn w:val="a"/>
    <w:next w:val="a"/>
    <w:autoRedefine/>
    <w:uiPriority w:val="39"/>
    <w:unhideWhenUsed/>
    <w:rsid w:val="00D10975"/>
    <w:pPr>
      <w:ind w:left="1680"/>
      <w:jc w:val="left"/>
    </w:pPr>
    <w:rPr>
      <w:rFonts w:asciiTheme="minorHAnsi" w:hAnsiTheme="minorHAnsi"/>
      <w:bCs w:val="0"/>
      <w:sz w:val="20"/>
    </w:rPr>
  </w:style>
  <w:style w:type="paragraph" w:styleId="9">
    <w:name w:val="toc 9"/>
    <w:basedOn w:val="a"/>
    <w:next w:val="a"/>
    <w:autoRedefine/>
    <w:uiPriority w:val="39"/>
    <w:unhideWhenUsed/>
    <w:rsid w:val="00D10975"/>
    <w:pPr>
      <w:ind w:left="1960"/>
      <w:jc w:val="left"/>
    </w:pPr>
    <w:rPr>
      <w:rFonts w:asciiTheme="minorHAnsi" w:hAnsiTheme="minorHAnsi"/>
      <w:bCs w:val="0"/>
      <w:sz w:val="20"/>
    </w:rPr>
  </w:style>
  <w:style w:type="paragraph" w:styleId="aa">
    <w:name w:val="TOC Heading"/>
    <w:basedOn w:val="1"/>
    <w:next w:val="a"/>
    <w:uiPriority w:val="39"/>
    <w:unhideWhenUsed/>
    <w:qFormat/>
    <w:rsid w:val="00D10975"/>
    <w:pPr>
      <w:keepLines/>
      <w:pageBreakBefore w:val="0"/>
      <w:suppressAutoHyphens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109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0975"/>
    <w:rPr>
      <w:rFonts w:ascii="Tahoma" w:eastAsia="Times New Roman" w:hAnsi="Tahoma" w:cs="Tahoma"/>
      <w:bCs/>
      <w:color w:val="auto"/>
      <w:sz w:val="16"/>
      <w:szCs w:val="16"/>
      <w:lang w:eastAsia="ru-RU"/>
    </w:rPr>
  </w:style>
  <w:style w:type="table" w:styleId="ad">
    <w:name w:val="Table Grid"/>
    <w:basedOn w:val="a1"/>
    <w:uiPriority w:val="59"/>
    <w:rsid w:val="002A1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8D854A2-ED85-4D2C-A818-BE14054A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16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dekan</cp:lastModifiedBy>
  <cp:revision>13</cp:revision>
  <dcterms:created xsi:type="dcterms:W3CDTF">2018-05-15T09:14:00Z</dcterms:created>
  <dcterms:modified xsi:type="dcterms:W3CDTF">2021-05-26T13:20:00Z</dcterms:modified>
</cp:coreProperties>
</file>