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418B" w14:textId="77777777" w:rsidR="00EA537E" w:rsidRDefault="007F3DE5" w:rsidP="00A01349">
      <w:pPr>
        <w:pStyle w:val="2b"/>
        <w:jc w:val="center"/>
      </w:pPr>
      <w:bookmarkStart w:id="0" w:name="bookmark0"/>
      <w:r>
        <w:t xml:space="preserve">Задание </w:t>
      </w:r>
      <w:r w:rsidR="00F422F9">
        <w:t>к</w:t>
      </w:r>
      <w:r w:rsidR="00F422F9" w:rsidRPr="001D7727">
        <w:t xml:space="preserve"> </w:t>
      </w:r>
      <w:r>
        <w:t>лабораторн</w:t>
      </w:r>
      <w:r w:rsidR="00F422F9">
        <w:t>ой</w:t>
      </w:r>
      <w:r>
        <w:t xml:space="preserve"> работ</w:t>
      </w:r>
      <w:bookmarkEnd w:id="0"/>
      <w:r w:rsidR="00F422F9">
        <w:t xml:space="preserve">е </w:t>
      </w:r>
      <w:r w:rsidR="00BA5860" w:rsidRPr="00584E4B">
        <w:t>6</w:t>
      </w:r>
    </w:p>
    <w:p w14:paraId="4CBE33F5" w14:textId="77777777" w:rsidR="00584E4B" w:rsidRDefault="00584E4B" w:rsidP="00D54585">
      <w:pPr>
        <w:pStyle w:val="ad"/>
      </w:pPr>
      <w:r>
        <w:t xml:space="preserve">Преподаватель выбирает </w:t>
      </w:r>
      <w:r w:rsidR="002B22E1">
        <w:t xml:space="preserve">запрос </w:t>
      </w:r>
      <w:r>
        <w:t>одн</w:t>
      </w:r>
      <w:r w:rsidR="00511155">
        <w:t>ой</w:t>
      </w:r>
      <w:r>
        <w:t xml:space="preserve"> из предыдущих лабораторных работ </w:t>
      </w:r>
      <w:r w:rsidR="002B22E1">
        <w:t>с целью проведения</w:t>
      </w:r>
      <w:r>
        <w:t xml:space="preserve"> оптимизации </w:t>
      </w:r>
      <w:r w:rsidR="002B22E1">
        <w:t xml:space="preserve">его </w:t>
      </w:r>
      <w:r>
        <w:t>выполнения. Задает кол-в</w:t>
      </w:r>
      <w:r w:rsidR="00D4342E">
        <w:t>о</w:t>
      </w:r>
      <w:r>
        <w:t xml:space="preserve"> строк</w:t>
      </w:r>
      <w:r w:rsidR="002B22E1" w:rsidRPr="002B22E1">
        <w:t xml:space="preserve"> </w:t>
      </w:r>
      <w:r w:rsidR="002B22E1">
        <w:t>в каждой таблице</w:t>
      </w:r>
      <w:r>
        <w:t xml:space="preserve"> </w:t>
      </w:r>
      <w:r w:rsidR="00D4342E">
        <w:t>и, по необходимости, другие параметры</w:t>
      </w:r>
      <w:r>
        <w:t>.</w:t>
      </w:r>
    </w:p>
    <w:p w14:paraId="37DC1C44" w14:textId="77777777" w:rsidR="00D54585" w:rsidRDefault="00D54585" w:rsidP="00D54585">
      <w:pPr>
        <w:pStyle w:val="ad"/>
      </w:pPr>
      <w:r>
        <w:t>Порядок выполнения работы обучающимся:</w:t>
      </w:r>
    </w:p>
    <w:p w14:paraId="12352383" w14:textId="77777777" w:rsidR="0071581A" w:rsidRDefault="00D54585" w:rsidP="0071581A">
      <w:pPr>
        <w:pStyle w:val="a0"/>
      </w:pPr>
      <w:r>
        <w:t>С</w:t>
      </w:r>
      <w:r w:rsidR="002B22E1">
        <w:t>оздат</w:t>
      </w:r>
      <w:r>
        <w:t>ь</w:t>
      </w:r>
      <w:r w:rsidR="002B22E1">
        <w:t xml:space="preserve"> скрипт создания и заполнения таблиц тестовыми данными в объеме, указанном преподавателем</w:t>
      </w:r>
      <w:r w:rsidR="001D7727">
        <w:t>.</w:t>
      </w:r>
      <w:r w:rsidR="002B22E1">
        <w:t xml:space="preserve"> </w:t>
      </w:r>
      <w:r w:rsidR="0071581A">
        <w:t>Строки таблиц заполняются в соответствующих циклах. При этом:</w:t>
      </w:r>
    </w:p>
    <w:p w14:paraId="1BA02505" w14:textId="77777777" w:rsidR="0071581A" w:rsidRPr="0071581A" w:rsidRDefault="0071581A" w:rsidP="0071581A">
      <w:pPr>
        <w:pStyle w:val="1"/>
      </w:pPr>
      <w:r>
        <w:t>с</w:t>
      </w:r>
      <w:r w:rsidR="002B22E1">
        <w:t xml:space="preserve">толбцы наименований </w:t>
      </w:r>
      <w:r w:rsidR="00B42C5F">
        <w:t xml:space="preserve">сущностей </w:t>
      </w:r>
      <w:r w:rsidR="002B22E1">
        <w:t xml:space="preserve">заполняются по шаблону </w:t>
      </w:r>
      <w:r w:rsidR="002B22E1" w:rsidRPr="002B22E1">
        <w:t>&lt;</w:t>
      </w:r>
      <w:r w:rsidR="002B22E1">
        <w:t>наименование сущности</w:t>
      </w:r>
      <w:r w:rsidR="002B22E1" w:rsidRPr="002B22E1">
        <w:t>&gt; &lt;</w:t>
      </w:r>
      <w:r w:rsidR="002B22E1">
        <w:t>порядковый номер</w:t>
      </w:r>
      <w:r w:rsidR="002B22E1" w:rsidRPr="002B22E1">
        <w:t>&gt;</w:t>
      </w:r>
      <w:r w:rsidR="002B22E1">
        <w:t xml:space="preserve"> (например, «Изделие 1», «Изделие 2» и т.д.)</w:t>
      </w:r>
      <w:r w:rsidRPr="0071581A">
        <w:t>;</w:t>
      </w:r>
    </w:p>
    <w:p w14:paraId="69B8EEC8" w14:textId="77777777" w:rsidR="0071581A" w:rsidRPr="0071581A" w:rsidRDefault="0071581A" w:rsidP="0071581A">
      <w:pPr>
        <w:pStyle w:val="1"/>
      </w:pPr>
      <w:r>
        <w:t>ч</w:t>
      </w:r>
      <w:r w:rsidR="002B22E1">
        <w:t>исловые столбцы (вес, цена и т. д.) – случайными числами</w:t>
      </w:r>
      <w:r>
        <w:t xml:space="preserve"> из выбранного обучающимся диапазона</w:t>
      </w:r>
      <w:r w:rsidRPr="0071581A">
        <w:t>;</w:t>
      </w:r>
    </w:p>
    <w:p w14:paraId="76AD50CF" w14:textId="77777777" w:rsidR="001D7727" w:rsidRDefault="0071581A" w:rsidP="0071581A">
      <w:pPr>
        <w:pStyle w:val="1"/>
      </w:pPr>
      <w:r>
        <w:t xml:space="preserve">столбцы с датами – датами, начиная с выбранной </w:t>
      </w:r>
      <w:r w:rsidR="004C6EBF">
        <w:t xml:space="preserve">обучающимся </w:t>
      </w:r>
      <w:r>
        <w:t>базовой даты (например, 1 января 2010 года) и далее следующими через случайное число дней.</w:t>
      </w:r>
    </w:p>
    <w:p w14:paraId="72021373" w14:textId="77777777" w:rsidR="0071581A" w:rsidRDefault="0071581A" w:rsidP="006A756D">
      <w:pPr>
        <w:pStyle w:val="a0"/>
      </w:pPr>
      <w:r>
        <w:t>Оформ</w:t>
      </w:r>
      <w:r w:rsidR="00B42C5F">
        <w:t>ить</w:t>
      </w:r>
      <w:r>
        <w:t xml:space="preserve"> запрос в виде отдельного скрипта, не забыв поставить в его начале команды DBCC DROPCLEANBUFFERS и SET STATISTICS IO ON.</w:t>
      </w:r>
    </w:p>
    <w:p w14:paraId="54B12587" w14:textId="77777777" w:rsidR="00D54585" w:rsidRDefault="00D54585" w:rsidP="002C3FC3">
      <w:pPr>
        <w:pStyle w:val="a0"/>
      </w:pPr>
      <w:r>
        <w:t>Включ</w:t>
      </w:r>
      <w:r w:rsidR="00B42C5F">
        <w:t>ить</w:t>
      </w:r>
      <w:r>
        <w:t xml:space="preserve"> показ предполагаемого плана выполнения (</w:t>
      </w:r>
      <w:r>
        <w:rPr>
          <w:lang w:val="en-US"/>
        </w:rPr>
        <w:t>Query</w:t>
      </w:r>
      <w:r w:rsidRPr="00D54585">
        <w:t>/</w:t>
      </w:r>
      <w:r>
        <w:t xml:space="preserve">Display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Plan</w:t>
      </w:r>
      <w:r w:rsidRPr="00D54585">
        <w:t>).</w:t>
      </w:r>
    </w:p>
    <w:p w14:paraId="2AF98489" w14:textId="77777777" w:rsidR="00D54585" w:rsidRDefault="00D54585" w:rsidP="002C3FC3">
      <w:pPr>
        <w:pStyle w:val="a0"/>
      </w:pPr>
      <w:r>
        <w:t>Выполн</w:t>
      </w:r>
      <w:r w:rsidR="00B42C5F">
        <w:t>ить</w:t>
      </w:r>
      <w:r>
        <w:t xml:space="preserve"> скрипт</w:t>
      </w:r>
      <w:r w:rsidR="004C6EBF">
        <w:t xml:space="preserve"> запроса</w:t>
      </w:r>
      <w:r>
        <w:t>. Запис</w:t>
      </w:r>
      <w:r w:rsidR="00B42C5F">
        <w:t>ать</w:t>
      </w:r>
      <w:r>
        <w:t xml:space="preserve"> </w:t>
      </w:r>
      <w:r w:rsidR="004C6EBF">
        <w:t>данные</w:t>
      </w:r>
      <w:r w:rsidR="00B42C5F" w:rsidRPr="00B42C5F">
        <w:t xml:space="preserve"> </w:t>
      </w:r>
      <w:r w:rsidR="00B42C5F">
        <w:t>SET STATISTICS IO</w:t>
      </w:r>
      <w:r>
        <w:t xml:space="preserve">, выводимые на вкладке </w:t>
      </w:r>
      <w:r>
        <w:rPr>
          <w:lang w:val="en-US"/>
        </w:rPr>
        <w:t>Messages</w:t>
      </w:r>
      <w:r>
        <w:t>.</w:t>
      </w:r>
    </w:p>
    <w:p w14:paraId="415E431A" w14:textId="77777777" w:rsidR="00D54585" w:rsidRDefault="00B42C5F" w:rsidP="002C3FC3">
      <w:pPr>
        <w:pStyle w:val="a0"/>
      </w:pPr>
      <w:r>
        <w:t>Посмотреть</w:t>
      </w:r>
      <w:r w:rsidR="00D54585" w:rsidRPr="00D54585">
        <w:t xml:space="preserve"> </w:t>
      </w:r>
      <w:r w:rsidR="00D54585">
        <w:t xml:space="preserve">рекомендации по созданию недостающих индексов на вкладке </w:t>
      </w:r>
      <w:r w:rsidR="00D54585">
        <w:rPr>
          <w:lang w:val="en-US"/>
        </w:rPr>
        <w:t>Execution</w:t>
      </w:r>
      <w:r w:rsidR="00D54585" w:rsidRPr="00D54585">
        <w:t xml:space="preserve"> </w:t>
      </w:r>
      <w:r w:rsidR="00D54585">
        <w:rPr>
          <w:lang w:val="en-US"/>
        </w:rPr>
        <w:t>Plan</w:t>
      </w:r>
      <w:r w:rsidR="00D54585" w:rsidRPr="00D54585">
        <w:t xml:space="preserve"> </w:t>
      </w:r>
      <w:r w:rsidR="00D54585">
        <w:t>и добав</w:t>
      </w:r>
      <w:r>
        <w:t>ить</w:t>
      </w:r>
      <w:r w:rsidR="00D54585">
        <w:t xml:space="preserve"> соответствующие команды в скрипт перед командой запроса.</w:t>
      </w:r>
      <w:r w:rsidR="00211975" w:rsidRPr="00211975">
        <w:t xml:space="preserve"> </w:t>
      </w:r>
      <w:r w:rsidR="00211975">
        <w:t>Обратите внимание, что иногда рекомендация относится к индексу для таблицы, для которой вы уже создали индекс. В таких случаях рекомендация обычно предлагает несколько поменять порядок или состав столбцов. Для этого удалите старый индекс и создайте новый по предлагаемому рекомендацией образцу.</w:t>
      </w:r>
      <w:r w:rsidR="00CA6D78">
        <w:br/>
        <w:t xml:space="preserve">Примечание: </w:t>
      </w:r>
      <w:r w:rsidR="00CA6D78">
        <w:br/>
        <w:t>В редких случаях рекомендации могут зациклиться: после создания нового индекса опять предлагается создать старый – тот, который вы ранее уже создавали, но удалили. Это означает, что для вашей таблицы и вашего запроса оказалось недостаточно одного индекса. В этом случае не удаляйте существующий индекс, а рекомендуемый новый индекс создайте под другим именем. Зацикливание должно прекратиться.</w:t>
      </w:r>
    </w:p>
    <w:p w14:paraId="58411349" w14:textId="77777777" w:rsidR="00B42C5F" w:rsidRDefault="00D54585" w:rsidP="002C3FC3">
      <w:pPr>
        <w:pStyle w:val="a0"/>
      </w:pPr>
      <w:r>
        <w:t>Повтор</w:t>
      </w:r>
      <w:r w:rsidR="00B42C5F">
        <w:t>ить</w:t>
      </w:r>
      <w:r>
        <w:t xml:space="preserve"> п.</w:t>
      </w:r>
      <w:r w:rsidR="004C6EBF">
        <w:t>4</w:t>
      </w:r>
      <w:r>
        <w:t>.</w:t>
      </w:r>
    </w:p>
    <w:p w14:paraId="538DC55D" w14:textId="77777777" w:rsidR="00B33DFA" w:rsidRDefault="00B33DFA" w:rsidP="00B33DFA">
      <w:pPr>
        <w:pStyle w:val="a0"/>
      </w:pPr>
      <w:r>
        <w:t>Провести сравнительный анализ д</w:t>
      </w:r>
      <w:r w:rsidR="004C6EBF">
        <w:t>анны</w:t>
      </w:r>
      <w:r>
        <w:t>х</w:t>
      </w:r>
      <w:r w:rsidR="004C6EBF" w:rsidRPr="004C6EBF">
        <w:t xml:space="preserve"> </w:t>
      </w:r>
      <w:r w:rsidR="004C6EBF" w:rsidRPr="004C6EBF">
        <w:rPr>
          <w:lang w:val="en-US"/>
        </w:rPr>
        <w:t>SET</w:t>
      </w:r>
      <w:r w:rsidR="004C6EBF" w:rsidRPr="00B42C5F">
        <w:t xml:space="preserve"> </w:t>
      </w:r>
      <w:r w:rsidR="004C6EBF" w:rsidRPr="004C6EBF">
        <w:rPr>
          <w:lang w:val="en-US"/>
        </w:rPr>
        <w:t>STATISTICS</w:t>
      </w:r>
      <w:r w:rsidR="004C6EBF" w:rsidRPr="00B42C5F">
        <w:t xml:space="preserve"> </w:t>
      </w:r>
      <w:r w:rsidR="004C6EBF" w:rsidRPr="004C6EBF">
        <w:rPr>
          <w:lang w:val="en-US"/>
        </w:rPr>
        <w:t>IO</w:t>
      </w:r>
      <w:r w:rsidR="00B42C5F">
        <w:t xml:space="preserve">, </w:t>
      </w:r>
      <w:r w:rsidR="004C6EBF">
        <w:t>полученны</w:t>
      </w:r>
      <w:r>
        <w:t>х</w:t>
      </w:r>
      <w:r w:rsidR="00B42C5F">
        <w:t xml:space="preserve"> в п</w:t>
      </w:r>
      <w:r w:rsidR="004C6EBF">
        <w:t>п</w:t>
      </w:r>
      <w:r w:rsidR="00B42C5F">
        <w:t>.4 и 6</w:t>
      </w:r>
      <w:r>
        <w:t>: определить</w:t>
      </w:r>
      <w:r w:rsidR="004C6EBF">
        <w:t xml:space="preserve">, </w:t>
      </w:r>
      <w:r w:rsidRPr="00B33DFA">
        <w:t>какие параметры и во сколько раз уменьшились/увеличились, что дало добавление недостающих индексов, есть ли от этого польза или нет.</w:t>
      </w:r>
    </w:p>
    <w:p w14:paraId="00D96591" w14:textId="77777777" w:rsidR="00A6101C" w:rsidRDefault="003C1FE4" w:rsidP="00B33DFA">
      <w:pPr>
        <w:pStyle w:val="a0"/>
      </w:pPr>
      <w:r>
        <w:t>С</w:t>
      </w:r>
      <w:r w:rsidR="00B33DFA">
        <w:t>делать</w:t>
      </w:r>
      <w:r w:rsidR="00F761A5">
        <w:t xml:space="preserve"> </w:t>
      </w:r>
      <w:r w:rsidR="004C6EBF">
        <w:t>выводы</w:t>
      </w:r>
      <w:r w:rsidR="00A6101C">
        <w:t xml:space="preserve">: </w:t>
      </w:r>
      <w:r>
        <w:t xml:space="preserve">какие столбцы следует </w:t>
      </w:r>
      <w:r w:rsidR="00A6101C">
        <w:t xml:space="preserve">выбирать </w:t>
      </w:r>
      <w:r>
        <w:t>для индексов</w:t>
      </w:r>
      <w:r w:rsidRPr="003C1FE4">
        <w:t xml:space="preserve"> </w:t>
      </w:r>
      <w:r>
        <w:t>программисту, желающему ускорить выполнение своих запросов.</w:t>
      </w:r>
      <w:r w:rsidR="00B42C5F">
        <w:t xml:space="preserve"> </w:t>
      </w:r>
    </w:p>
    <w:p w14:paraId="2F1A2AEB" w14:textId="77777777" w:rsidR="00B42C5F" w:rsidRPr="00B42C5F" w:rsidRDefault="00A6101C" w:rsidP="00B33DFA">
      <w:pPr>
        <w:pStyle w:val="a0"/>
      </w:pPr>
      <w:r>
        <w:t xml:space="preserve">Информацию, полученную в </w:t>
      </w:r>
      <w:proofErr w:type="spellStart"/>
      <w:r>
        <w:t>пп</w:t>
      </w:r>
      <w:proofErr w:type="spellEnd"/>
      <w:r>
        <w:t xml:space="preserve">. 4, 6, 7 и 8, </w:t>
      </w:r>
      <w:r w:rsidR="00B42C5F">
        <w:t xml:space="preserve">поместить в конец </w:t>
      </w:r>
      <w:r w:rsidR="004C6EBF">
        <w:t>с</w:t>
      </w:r>
      <w:r w:rsidR="00B42C5F">
        <w:t>крипта</w:t>
      </w:r>
      <w:r w:rsidR="004C6EBF">
        <w:t xml:space="preserve"> запроса</w:t>
      </w:r>
      <w:r w:rsidR="00B42C5F">
        <w:t xml:space="preserve"> в виде многострочн</w:t>
      </w:r>
      <w:r>
        <w:t>ого</w:t>
      </w:r>
      <w:r w:rsidR="00B42C5F">
        <w:t xml:space="preserve"> комментари</w:t>
      </w:r>
      <w:r>
        <w:t>я</w:t>
      </w:r>
      <w:r w:rsidR="00C25633">
        <w:t>.</w:t>
      </w:r>
    </w:p>
    <w:p w14:paraId="19ED388A" w14:textId="77777777" w:rsidR="005D4098" w:rsidRDefault="007976B9" w:rsidP="007976B9">
      <w:pPr>
        <w:pStyle w:val="ad"/>
      </w:pPr>
      <w:r>
        <w:t>Скрипт</w:t>
      </w:r>
      <w:r w:rsidR="00B42C5F">
        <w:t>ы</w:t>
      </w:r>
      <w:r>
        <w:t xml:space="preserve"> оформля</w:t>
      </w:r>
      <w:r w:rsidR="00B42C5F">
        <w:t>ю</w:t>
      </w:r>
      <w:r>
        <w:t xml:space="preserve">тся в виде </w:t>
      </w:r>
      <w:r w:rsidR="004C6EBF">
        <w:t xml:space="preserve">2-х </w:t>
      </w:r>
      <w:r w:rsidR="00E97E06">
        <w:t>текстов</w:t>
      </w:r>
      <w:r w:rsidR="00B42C5F">
        <w:t>ых</w:t>
      </w:r>
      <w:r w:rsidR="00E97E06">
        <w:t xml:space="preserve"> </w:t>
      </w:r>
      <w:r>
        <w:t>файл</w:t>
      </w:r>
      <w:r w:rsidR="00B42C5F">
        <w:t>ов</w:t>
      </w:r>
      <w:r>
        <w:t xml:space="preserve"> </w:t>
      </w:r>
      <w:r w:rsidRPr="00D840C0">
        <w:t>.</w:t>
      </w:r>
      <w:proofErr w:type="spellStart"/>
      <w:r>
        <w:rPr>
          <w:lang w:val="en-US"/>
        </w:rPr>
        <w:t>sql</w:t>
      </w:r>
      <w:proofErr w:type="spellEnd"/>
      <w:r>
        <w:t xml:space="preserve"> с имен</w:t>
      </w:r>
      <w:r w:rsidR="00B42C5F">
        <w:t>ами</w:t>
      </w:r>
      <w:r w:rsidR="005D4098">
        <w:t>:</w:t>
      </w:r>
    </w:p>
    <w:p w14:paraId="3C9EC9D5" w14:textId="77777777" w:rsidR="005D4098" w:rsidRPr="00B42C5F" w:rsidRDefault="001F56C4" w:rsidP="00B473A7">
      <w:pPr>
        <w:pStyle w:val="ad"/>
        <w:ind w:left="1418" w:firstLine="1"/>
        <w:rPr>
          <w:i/>
          <w:iCs/>
        </w:rPr>
      </w:pPr>
      <w:r>
        <w:rPr>
          <w:i/>
          <w:iCs/>
        </w:rPr>
        <w:t>С</w:t>
      </w:r>
      <w:r w:rsidR="00B42C5F">
        <w:rPr>
          <w:i/>
          <w:iCs/>
        </w:rPr>
        <w:t>оздание</w:t>
      </w:r>
      <w:r w:rsidR="007976B9" w:rsidRPr="005D4098">
        <w:rPr>
          <w:i/>
          <w:iCs/>
        </w:rPr>
        <w:t>.</w:t>
      </w:r>
      <w:proofErr w:type="spellStart"/>
      <w:r w:rsidR="007976B9" w:rsidRPr="005D4098">
        <w:rPr>
          <w:i/>
          <w:iCs/>
          <w:lang w:val="en-US"/>
        </w:rPr>
        <w:t>sql</w:t>
      </w:r>
      <w:proofErr w:type="spellEnd"/>
    </w:p>
    <w:p w14:paraId="32B1BB59" w14:textId="77777777" w:rsidR="00B42C5F" w:rsidRPr="005D4098" w:rsidRDefault="001F56C4" w:rsidP="00B473A7">
      <w:pPr>
        <w:pStyle w:val="ad"/>
        <w:ind w:left="1418" w:firstLine="1"/>
        <w:rPr>
          <w:i/>
          <w:iCs/>
        </w:rPr>
      </w:pPr>
      <w:r>
        <w:rPr>
          <w:i/>
          <w:iCs/>
        </w:rPr>
        <w:t>З</w:t>
      </w:r>
      <w:r w:rsidR="00B42C5F">
        <w:rPr>
          <w:i/>
          <w:iCs/>
        </w:rPr>
        <w:t>апрос</w:t>
      </w:r>
      <w:r w:rsidR="00B42C5F" w:rsidRPr="005D4098">
        <w:rPr>
          <w:i/>
          <w:iCs/>
        </w:rPr>
        <w:t>.</w:t>
      </w:r>
      <w:proofErr w:type="spellStart"/>
      <w:r w:rsidR="00B42C5F" w:rsidRPr="005D4098">
        <w:rPr>
          <w:i/>
          <w:iCs/>
          <w:lang w:val="en-US"/>
        </w:rPr>
        <w:t>sql</w:t>
      </w:r>
      <w:proofErr w:type="spellEnd"/>
    </w:p>
    <w:p w14:paraId="676D01B9" w14:textId="77777777" w:rsidR="001F56C4" w:rsidRDefault="001F56C4" w:rsidP="00E97E06">
      <w:pPr>
        <w:pStyle w:val="ad"/>
      </w:pPr>
      <w:r>
        <w:t>помещаются в архив и посылаются в электронном письме</w:t>
      </w:r>
      <w:r w:rsidR="00B473A7">
        <w:t xml:space="preserve"> в виде вложени</w:t>
      </w:r>
      <w:r w:rsidR="00A6101C">
        <w:t>я</w:t>
      </w:r>
      <w:r>
        <w:t>.</w:t>
      </w:r>
    </w:p>
    <w:p w14:paraId="5BE7FF7B" w14:textId="77777777" w:rsidR="001F56C4" w:rsidRPr="001F56C4" w:rsidRDefault="001F56C4" w:rsidP="00E97E06">
      <w:pPr>
        <w:pStyle w:val="ad"/>
      </w:pPr>
      <w:r>
        <w:t xml:space="preserve">Формат темы письма и имени </w:t>
      </w:r>
      <w:r w:rsidR="00B473A7">
        <w:t xml:space="preserve">файла </w:t>
      </w:r>
      <w:r>
        <w:t>архива</w:t>
      </w:r>
      <w:r w:rsidR="00B473A7">
        <w:t xml:space="preserve"> (без расширения)</w:t>
      </w:r>
      <w:r>
        <w:t>:</w:t>
      </w:r>
    </w:p>
    <w:p w14:paraId="6E40F363" w14:textId="77777777" w:rsidR="001F56C4" w:rsidRPr="005D4098" w:rsidRDefault="001F56C4" w:rsidP="001F56C4">
      <w:pPr>
        <w:pStyle w:val="ad"/>
        <w:ind w:left="708" w:firstLine="708"/>
        <w:rPr>
          <w:i/>
          <w:iCs/>
        </w:rPr>
      </w:pPr>
      <w:proofErr w:type="spellStart"/>
      <w:r w:rsidRPr="005D4098">
        <w:rPr>
          <w:i/>
          <w:iCs/>
        </w:rPr>
        <w:t>КодГруппы</w:t>
      </w:r>
      <w:proofErr w:type="spellEnd"/>
      <w:r w:rsidRPr="005D4098">
        <w:rPr>
          <w:i/>
          <w:iCs/>
        </w:rPr>
        <w:t xml:space="preserve"> </w:t>
      </w:r>
      <w:proofErr w:type="spellStart"/>
      <w:r w:rsidRPr="005D4098">
        <w:rPr>
          <w:i/>
          <w:iCs/>
        </w:rPr>
        <w:t>КодДисциплины</w:t>
      </w:r>
      <w:proofErr w:type="spellEnd"/>
      <w:r w:rsidRPr="005D4098">
        <w:rPr>
          <w:i/>
          <w:iCs/>
        </w:rPr>
        <w:t xml:space="preserve"> Фамилия 0</w:t>
      </w:r>
      <w:r>
        <w:rPr>
          <w:i/>
          <w:iCs/>
        </w:rPr>
        <w:t>6 #НомерВерсииИзДвухЦифр</w:t>
      </w:r>
    </w:p>
    <w:p w14:paraId="4CC617C6" w14:textId="77777777" w:rsidR="00E97E06" w:rsidRDefault="00E97E06" w:rsidP="00E97E06">
      <w:pPr>
        <w:pStyle w:val="ad"/>
      </w:pPr>
      <w:r>
        <w:t>Пример:</w:t>
      </w:r>
    </w:p>
    <w:p w14:paraId="668AD5AD" w14:textId="4BBF4BF6" w:rsidR="00E97E06" w:rsidRPr="00B42C5F" w:rsidRDefault="00E97E06" w:rsidP="001F56C4">
      <w:pPr>
        <w:pStyle w:val="ad"/>
        <w:ind w:left="1418" w:firstLine="1"/>
        <w:rPr>
          <w:i/>
          <w:iCs/>
        </w:rPr>
      </w:pPr>
      <w:r w:rsidRPr="00A019CD">
        <w:rPr>
          <w:i/>
          <w:iCs/>
        </w:rPr>
        <w:t>ИВТ-41-1</w:t>
      </w:r>
      <w:r w:rsidR="00F76CE3">
        <w:rPr>
          <w:i/>
          <w:iCs/>
        </w:rPr>
        <w:t>9</w:t>
      </w:r>
      <w:r w:rsidRPr="00A019CD">
        <w:rPr>
          <w:i/>
          <w:iCs/>
        </w:rPr>
        <w:t xml:space="preserve"> СУБД Иванов 0</w:t>
      </w:r>
      <w:r w:rsidR="00BA5860" w:rsidRPr="002B22E1">
        <w:rPr>
          <w:i/>
          <w:iCs/>
        </w:rPr>
        <w:t>6</w:t>
      </w:r>
      <w:r w:rsidRPr="00A019CD">
        <w:rPr>
          <w:i/>
          <w:iCs/>
        </w:rPr>
        <w:t xml:space="preserve"> </w:t>
      </w:r>
      <w:r w:rsidRPr="00E97E06">
        <w:rPr>
          <w:i/>
          <w:iCs/>
        </w:rPr>
        <w:t>#</w:t>
      </w:r>
      <w:r w:rsidRPr="00A019CD">
        <w:rPr>
          <w:i/>
          <w:iCs/>
        </w:rPr>
        <w:t>01</w:t>
      </w:r>
    </w:p>
    <w:p w14:paraId="77344A60" w14:textId="77777777" w:rsidR="005D4098" w:rsidRPr="001F56C4" w:rsidRDefault="005D4098" w:rsidP="00A01349">
      <w:pPr>
        <w:pStyle w:val="ad"/>
      </w:pPr>
      <w:r>
        <w:lastRenderedPageBreak/>
        <w:t>Н</w:t>
      </w:r>
      <w:r w:rsidR="007976B9">
        <w:t xml:space="preserve">омер версии изначально </w:t>
      </w:r>
      <w:r>
        <w:t>равен 01</w:t>
      </w:r>
      <w:r w:rsidR="007976B9">
        <w:t xml:space="preserve"> и увеличивается на единицу при каждой сдаче работы</w:t>
      </w:r>
      <w:r w:rsidR="007976B9" w:rsidRPr="008A0BE2">
        <w:t>.</w:t>
      </w:r>
    </w:p>
    <w:p w14:paraId="2C1640BC" w14:textId="77777777" w:rsidR="008F195B" w:rsidRDefault="008F195B" w:rsidP="00A01349">
      <w:pPr>
        <w:pStyle w:val="ad"/>
      </w:pPr>
    </w:p>
    <w:p w14:paraId="6CBE2983" w14:textId="77777777" w:rsidR="008F195B" w:rsidRPr="00F4407D" w:rsidRDefault="008F195B" w:rsidP="00A01349">
      <w:pPr>
        <w:pStyle w:val="ad"/>
        <w:rPr>
          <w:b/>
        </w:rPr>
      </w:pPr>
      <w:r w:rsidRPr="00F4407D">
        <w:rPr>
          <w:b/>
        </w:rPr>
        <w:t>Основные ошибки</w:t>
      </w:r>
      <w:r w:rsidR="00746E41" w:rsidRPr="00F4407D">
        <w:rPr>
          <w:b/>
        </w:rPr>
        <w:t xml:space="preserve"> при выполнении лабораторной</w:t>
      </w:r>
      <w:r w:rsidRPr="00F4407D">
        <w:rPr>
          <w:b/>
        </w:rPr>
        <w:t>:</w:t>
      </w:r>
    </w:p>
    <w:p w14:paraId="564B6FCA" w14:textId="77777777" w:rsidR="00746E41" w:rsidRDefault="00746E41" w:rsidP="00746E41">
      <w:pPr>
        <w:pStyle w:val="1"/>
      </w:pPr>
      <w:r>
        <w:t xml:space="preserve">Плохое форматирование команд. Программист, читающий скрипт </w:t>
      </w:r>
      <w:r>
        <w:rPr>
          <w:lang w:val="en-US"/>
        </w:rPr>
        <w:t>SQL</w:t>
      </w:r>
      <w:r w:rsidRPr="00746E41">
        <w:t>,</w:t>
      </w:r>
      <w:r>
        <w:t xml:space="preserve"> должен четко видеть, где начинается и заканчивается сама команда, где начинаются и заканчиваются основные предложения внутри команды (для команды </w:t>
      </w:r>
      <w:r>
        <w:rPr>
          <w:lang w:val="en-US"/>
        </w:rPr>
        <w:t>SELECT</w:t>
      </w:r>
      <w:r w:rsidRPr="00746E41">
        <w:t xml:space="preserve"> </w:t>
      </w:r>
      <w:r>
        <w:t>это</w:t>
      </w:r>
      <w:r w:rsidR="00CD6C01">
        <w:t xml:space="preserve"> </w:t>
      </w:r>
      <w:r w:rsidR="00CD6C01">
        <w:rPr>
          <w:lang w:val="en-US"/>
        </w:rPr>
        <w:t>FROM</w:t>
      </w:r>
      <w:r w:rsidR="00CD6C01" w:rsidRPr="00CD6C01">
        <w:t xml:space="preserve">, </w:t>
      </w:r>
      <w:r w:rsidR="00CD6C01">
        <w:rPr>
          <w:lang w:val="en-US"/>
        </w:rPr>
        <w:t>WHERE</w:t>
      </w:r>
      <w:r w:rsidR="00CD6C01" w:rsidRPr="00CD6C01">
        <w:t xml:space="preserve">, </w:t>
      </w:r>
      <w:r w:rsidR="00CD6C01">
        <w:rPr>
          <w:lang w:val="en-US"/>
        </w:rPr>
        <w:t>GROUP</w:t>
      </w:r>
      <w:r w:rsidR="00CD6C01" w:rsidRPr="00CD6C01">
        <w:t xml:space="preserve"> </w:t>
      </w:r>
      <w:r w:rsidR="00CD6C01">
        <w:rPr>
          <w:lang w:val="en-US"/>
        </w:rPr>
        <w:t>BY</w:t>
      </w:r>
      <w:r w:rsidR="00CD6C01" w:rsidRPr="00CD6C01">
        <w:t xml:space="preserve">, </w:t>
      </w:r>
      <w:r w:rsidR="00CD6C01">
        <w:rPr>
          <w:lang w:val="en-US"/>
        </w:rPr>
        <w:t>HAVING</w:t>
      </w:r>
      <w:r w:rsidR="00CD6C01" w:rsidRPr="00CD6C01">
        <w:t xml:space="preserve">, </w:t>
      </w:r>
      <w:r w:rsidR="00CD6C01">
        <w:rPr>
          <w:lang w:val="en-US"/>
        </w:rPr>
        <w:t>ORDER</w:t>
      </w:r>
      <w:r w:rsidR="00CD6C01" w:rsidRPr="00CD6C01">
        <w:t xml:space="preserve"> </w:t>
      </w:r>
      <w:r w:rsidR="00CD6C01">
        <w:rPr>
          <w:lang w:val="en-US"/>
        </w:rPr>
        <w:t>BY</w:t>
      </w:r>
      <w:r w:rsidRPr="00746E41">
        <w:t>)</w:t>
      </w:r>
      <w:r w:rsidR="00CD6C01">
        <w:t xml:space="preserve"> и т.д</w:t>
      </w:r>
      <w:r w:rsidR="00CD6C01" w:rsidRPr="00CD6C01">
        <w:t>.</w:t>
      </w:r>
    </w:p>
    <w:p w14:paraId="270C731F" w14:textId="77777777" w:rsidR="00921C85" w:rsidRDefault="00921C85" w:rsidP="00921C85">
      <w:pPr>
        <w:pStyle w:val="1"/>
      </w:pPr>
      <w:r>
        <w:t xml:space="preserve">При большом кол-ве добавляемых в цикле строк </w:t>
      </w:r>
      <w:r w:rsidR="00D425B0">
        <w:t>объем</w:t>
      </w:r>
      <w:r>
        <w:t xml:space="preserve"> выводимых</w:t>
      </w:r>
      <w:r w:rsidR="00D425B0">
        <w:t xml:space="preserve"> при этом</w:t>
      </w:r>
      <w:r>
        <w:t xml:space="preserve"> сообщений легко может </w:t>
      </w:r>
      <w:r w:rsidR="00D425B0">
        <w:t xml:space="preserve">достигать </w:t>
      </w:r>
      <w:r>
        <w:t>миллион</w:t>
      </w:r>
      <w:r w:rsidR="00D425B0">
        <w:t>ов строк</w:t>
      </w:r>
      <w:r>
        <w:t xml:space="preserve">. </w:t>
      </w:r>
      <w:r w:rsidR="001F2F5A">
        <w:t xml:space="preserve">Поэтому </w:t>
      </w:r>
      <w:r>
        <w:t xml:space="preserve">следует использовать команду </w:t>
      </w:r>
      <w:r>
        <w:rPr>
          <w:lang w:val="en-US"/>
        </w:rPr>
        <w:t>SET</w:t>
      </w:r>
      <w:r w:rsidRPr="00921C85">
        <w:t xml:space="preserve"> </w:t>
      </w:r>
      <w:r>
        <w:rPr>
          <w:lang w:val="en-US"/>
        </w:rPr>
        <w:t>NOCOUNT</w:t>
      </w:r>
      <w:r w:rsidRPr="00921C85">
        <w:t xml:space="preserve"> </w:t>
      </w:r>
      <w:r>
        <w:rPr>
          <w:lang w:val="en-US"/>
        </w:rPr>
        <w:t>ON</w:t>
      </w:r>
      <w:r w:rsidR="001F2F5A">
        <w:t>, подавляющую вывод сообщения о добавлении каждой строки.</w:t>
      </w:r>
    </w:p>
    <w:p w14:paraId="23A944D4" w14:textId="77777777" w:rsidR="00E5064C" w:rsidRDefault="00CB401D" w:rsidP="00FD3DBC">
      <w:pPr>
        <w:pStyle w:val="1"/>
      </w:pPr>
      <w:r>
        <w:t>Если того не требует алгоритм генерации, то п</w:t>
      </w:r>
      <w:r w:rsidR="00F3319B">
        <w:t xml:space="preserve">орядок команд </w:t>
      </w:r>
      <w:r w:rsidR="00F3319B">
        <w:rPr>
          <w:lang w:val="en-US"/>
        </w:rPr>
        <w:t>CREATE</w:t>
      </w:r>
      <w:r w:rsidR="00F3319B" w:rsidRPr="00E5064C">
        <w:t xml:space="preserve"> </w:t>
      </w:r>
      <w:r w:rsidR="00F3319B">
        <w:rPr>
          <w:lang w:val="en-US"/>
        </w:rPr>
        <w:t>TABLE</w:t>
      </w:r>
      <w:r w:rsidR="00F3319B">
        <w:t xml:space="preserve"> или их содержимое </w:t>
      </w:r>
      <w:r>
        <w:t xml:space="preserve">не должно </w:t>
      </w:r>
      <w:r w:rsidR="00E5064C">
        <w:t>отлич</w:t>
      </w:r>
      <w:r w:rsidR="00F3319B">
        <w:t>ат</w:t>
      </w:r>
      <w:r>
        <w:t>ь</w:t>
      </w:r>
      <w:r w:rsidR="00F3319B">
        <w:t>ся от порядка или содержимо</w:t>
      </w:r>
      <w:r>
        <w:t>го</w:t>
      </w:r>
      <w:r w:rsidR="00F3319B">
        <w:t xml:space="preserve"> </w:t>
      </w:r>
      <w:r w:rsidR="00E5064C">
        <w:t>команд</w:t>
      </w:r>
      <w:r w:rsidR="00F3319B">
        <w:t xml:space="preserve"> </w:t>
      </w:r>
      <w:r w:rsidR="00E5064C">
        <w:t>в ранее сданной лабораторной работе по созданию таблиц</w:t>
      </w:r>
      <w:r w:rsidR="00F3319B">
        <w:t>.</w:t>
      </w:r>
    </w:p>
    <w:p w14:paraId="2FC24751" w14:textId="77777777" w:rsidR="008F195B" w:rsidRDefault="00F761A5" w:rsidP="00FD3DBC">
      <w:pPr>
        <w:pStyle w:val="1"/>
      </w:pPr>
      <w:r>
        <w:t xml:space="preserve">Написание плохо сопровождаемого скрипта заполнения таблиц тестовыми данными. Например, кол-во </w:t>
      </w:r>
      <w:r w:rsidR="00921C85">
        <w:t>строк</w:t>
      </w:r>
      <w:r>
        <w:t xml:space="preserve"> в каждой таблице – величина непостоянная, сильно зависит от решаемых тестировщиком задач и</w:t>
      </w:r>
      <w:r w:rsidR="00B71373">
        <w:t xml:space="preserve"> поэтому</w:t>
      </w:r>
      <w:r w:rsidR="00B71373" w:rsidRPr="00B71373">
        <w:t xml:space="preserve"> </w:t>
      </w:r>
      <w:r w:rsidR="00B71373">
        <w:t>может меняться от случая к случаю. Соответственно, становятся неуместны</w:t>
      </w:r>
      <w:r>
        <w:t xml:space="preserve"> </w:t>
      </w:r>
      <w:r w:rsidR="00B71373">
        <w:t xml:space="preserve">так называемые </w:t>
      </w:r>
      <w:r>
        <w:t>«магические числа», которые потом придется разыскивать по всему исходному коду и заменять на другие значения</w:t>
      </w:r>
      <w:r w:rsidR="00CD6C01">
        <w:t>.</w:t>
      </w:r>
      <w:r w:rsidR="00D65718">
        <w:t xml:space="preserve"> Параметры генератора тестовых данных лучше оформить в виде отдельного смыслового блока</w:t>
      </w:r>
      <w:r w:rsidR="00F27AE4">
        <w:t xml:space="preserve"> с соответствующим комментарием</w:t>
      </w:r>
      <w:r w:rsidR="00921C85">
        <w:t xml:space="preserve">, чтобы программист, пользующийся </w:t>
      </w:r>
      <w:r w:rsidR="007E101A">
        <w:t>вашим</w:t>
      </w:r>
      <w:r w:rsidR="00921C85">
        <w:t xml:space="preserve"> генератором, легко мог их найти и поменять</w:t>
      </w:r>
      <w:r w:rsidR="00D65718">
        <w:t>.</w:t>
      </w:r>
    </w:p>
    <w:p w14:paraId="4B36C125" w14:textId="77777777" w:rsidR="00731E30" w:rsidRDefault="00731E30" w:rsidP="00FD3DBC">
      <w:pPr>
        <w:pStyle w:val="1"/>
      </w:pPr>
      <w:r>
        <w:t>Объявление всех вспомогательных (не относящихся к параметрам генерации) переменных в начале скрипта. Вспомогательная переменная должна объявляться как можно ближе к месту ее использования (но не внутри цикла).</w:t>
      </w:r>
    </w:p>
    <w:p w14:paraId="0E9C96AA" w14:textId="77777777" w:rsidR="000F5CEC" w:rsidRDefault="000F5CEC" w:rsidP="00FD3DBC">
      <w:pPr>
        <w:pStyle w:val="1"/>
      </w:pPr>
      <w:r>
        <w:t xml:space="preserve">Следует с осторожностью подходить к генерации значений </w:t>
      </w:r>
      <w:r>
        <w:rPr>
          <w:lang w:val="en-US"/>
        </w:rPr>
        <w:t>ID</w:t>
      </w:r>
      <w:r w:rsidRPr="000F5CEC">
        <w:t>_</w:t>
      </w:r>
      <w:r>
        <w:rPr>
          <w:lang w:val="en-US"/>
        </w:rPr>
        <w:t>parent</w:t>
      </w:r>
      <w:r>
        <w:t xml:space="preserve"> в таблицах, где данные организованы в виде дерева. Присвоение случайных значений </w:t>
      </w:r>
      <w:r w:rsidR="00D425B0">
        <w:t xml:space="preserve">с большой вероятностью </w:t>
      </w:r>
      <w:r>
        <w:t>приве</w:t>
      </w:r>
      <w:r w:rsidR="00D425B0">
        <w:t>дет</w:t>
      </w:r>
      <w:r>
        <w:t xml:space="preserve"> к тому, что </w:t>
      </w:r>
      <w:r w:rsidR="00D425B0">
        <w:t>появятся зацикленные сами на себя ветви, ветви, которые не ведут к корню дерева</w:t>
      </w:r>
      <w:r w:rsidR="00AD06FC">
        <w:t>,</w:t>
      </w:r>
      <w:r w:rsidR="00D425B0">
        <w:t xml:space="preserve"> или дерево вообще не будет иметь корней.</w:t>
      </w:r>
    </w:p>
    <w:p w14:paraId="284CB2A7" w14:textId="77777777" w:rsidR="00D425B0" w:rsidRDefault="005534A7" w:rsidP="00FD3DBC">
      <w:pPr>
        <w:pStyle w:val="1"/>
      </w:pPr>
      <w:r>
        <w:t>Н</w:t>
      </w:r>
      <w:r w:rsidR="00AD06FC">
        <w:t>евнимательно</w:t>
      </w:r>
      <w:r>
        <w:t>е</w:t>
      </w:r>
      <w:r w:rsidR="00AD06FC">
        <w:t xml:space="preserve"> ч</w:t>
      </w:r>
      <w:r>
        <w:t>тение</w:t>
      </w:r>
      <w:r w:rsidR="00AD06FC">
        <w:t xml:space="preserve"> описани</w:t>
      </w:r>
      <w:r>
        <w:t>я</w:t>
      </w:r>
      <w:r w:rsidR="00AD06FC">
        <w:t xml:space="preserve"> функции </w:t>
      </w:r>
      <w:proofErr w:type="gramStart"/>
      <w:r w:rsidR="00D425B0">
        <w:rPr>
          <w:lang w:val="en-US"/>
        </w:rPr>
        <w:t>RAND</w:t>
      </w:r>
      <w:r w:rsidR="00D425B0" w:rsidRPr="00AD06FC">
        <w:t>(</w:t>
      </w:r>
      <w:proofErr w:type="gramEnd"/>
      <w:r w:rsidR="00D425B0" w:rsidRPr="00AD06FC">
        <w:t>)</w:t>
      </w:r>
      <w:r w:rsidR="005141BE">
        <w:t xml:space="preserve"> в части, касающейся верхней границы генерируемых случайных чисел.</w:t>
      </w:r>
    </w:p>
    <w:p w14:paraId="216E81AB" w14:textId="77777777" w:rsidR="003B7754" w:rsidRDefault="003B7754" w:rsidP="003B7754">
      <w:pPr>
        <w:pStyle w:val="1"/>
      </w:pPr>
      <w:r>
        <w:t xml:space="preserve">Использование </w:t>
      </w:r>
      <w:proofErr w:type="gramStart"/>
      <w:r>
        <w:rPr>
          <w:lang w:val="en-US"/>
        </w:rPr>
        <w:t>ROUND</w:t>
      </w:r>
      <w:r w:rsidRPr="003B7754">
        <w:t>(</w:t>
      </w:r>
      <w:proofErr w:type="gramEnd"/>
      <w:r w:rsidRPr="003B7754">
        <w:t xml:space="preserve">) </w:t>
      </w:r>
      <w:r>
        <w:t xml:space="preserve"> к результатам </w:t>
      </w:r>
      <w:r>
        <w:rPr>
          <w:lang w:val="en-US"/>
        </w:rPr>
        <w:t>RAND</w:t>
      </w:r>
      <w:r w:rsidRPr="00AD06FC">
        <w:t>()</w:t>
      </w:r>
      <w:r>
        <w:t>. В этом случае границы диапазона встречаются в 2 раза реже, чем остальные числа.</w:t>
      </w:r>
    </w:p>
    <w:p w14:paraId="27713E29" w14:textId="77777777" w:rsidR="00F12C78" w:rsidRDefault="00F12C78" w:rsidP="00FD3DBC">
      <w:pPr>
        <w:pStyle w:val="1"/>
      </w:pPr>
      <w:r>
        <w:t xml:space="preserve">Если </w:t>
      </w:r>
      <w:r w:rsidR="005534A7">
        <w:t>столбец может содержать</w:t>
      </w:r>
      <w:r>
        <w:t xml:space="preserve"> нецелые</w:t>
      </w:r>
      <w:r w:rsidR="005534A7">
        <w:t xml:space="preserve"> числа, то и случайные числа в него тоже должны записываться нецелые.</w:t>
      </w:r>
    </w:p>
    <w:p w14:paraId="3E6A77D9" w14:textId="77777777" w:rsidR="00CB401D" w:rsidRDefault="00CB401D" w:rsidP="00FD3DBC">
      <w:pPr>
        <w:pStyle w:val="1"/>
      </w:pPr>
      <w:r>
        <w:t>Генерация случайных чисел непосредственно в условии проверки выхода из цикла</w:t>
      </w:r>
      <w:r w:rsidRPr="00CB401D">
        <w:t xml:space="preserve">. </w:t>
      </w:r>
      <w:r>
        <w:t>В этом случае для каждой итерации условие выхода будет новым и случайным</w:t>
      </w:r>
      <w:r w:rsidR="00502119">
        <w:t>, что, скорее всего, приведет к завершению цикла</w:t>
      </w:r>
      <w:r w:rsidR="001E5B29">
        <w:t xml:space="preserve"> гораздо раньше ожидаемого числа итераций</w:t>
      </w:r>
      <w:r w:rsidR="00502119">
        <w:t>.</w:t>
      </w:r>
    </w:p>
    <w:sectPr w:rsidR="00CB401D" w:rsidSect="00460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34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AB4F" w14:textId="77777777" w:rsidR="00DE5ABB" w:rsidRDefault="00DE5ABB">
      <w:r>
        <w:separator/>
      </w:r>
    </w:p>
  </w:endnote>
  <w:endnote w:type="continuationSeparator" w:id="0">
    <w:p w14:paraId="2826EEED" w14:textId="77777777" w:rsidR="00DE5ABB" w:rsidRDefault="00DE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388" w14:textId="77777777" w:rsidR="007F3DE5" w:rsidRDefault="007F3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7F1C" w14:textId="77777777" w:rsidR="007F3DE5" w:rsidRDefault="007F3DE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0B99" w14:textId="77777777" w:rsidR="00B27CB6" w:rsidRDefault="00B27CB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FA75" w14:textId="77777777" w:rsidR="00DE5ABB" w:rsidRDefault="00DE5ABB"/>
  </w:footnote>
  <w:footnote w:type="continuationSeparator" w:id="0">
    <w:p w14:paraId="4B51F0E8" w14:textId="77777777" w:rsidR="00DE5ABB" w:rsidRDefault="00DE5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62B3" w14:textId="77777777" w:rsidR="00B27CB6" w:rsidRDefault="00B27CB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9408" w14:textId="77777777" w:rsidR="00B27CB6" w:rsidRDefault="00B27CB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23EB" w14:textId="77777777" w:rsidR="00B27CB6" w:rsidRDefault="00B27CB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074"/>
    <w:multiLevelType w:val="hybridMultilevel"/>
    <w:tmpl w:val="D24E77CA"/>
    <w:lvl w:ilvl="0" w:tplc="FB966926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063AC3"/>
    <w:multiLevelType w:val="hybridMultilevel"/>
    <w:tmpl w:val="FC82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A60AE"/>
    <w:multiLevelType w:val="hybridMultilevel"/>
    <w:tmpl w:val="E854613C"/>
    <w:lvl w:ilvl="0" w:tplc="AF18D52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FC5B10"/>
    <w:multiLevelType w:val="hybridMultilevel"/>
    <w:tmpl w:val="34762368"/>
    <w:lvl w:ilvl="0" w:tplc="AA7E117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7279E"/>
    <w:multiLevelType w:val="hybridMultilevel"/>
    <w:tmpl w:val="6E621AA8"/>
    <w:lvl w:ilvl="0" w:tplc="3F3AE9F8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7E"/>
    <w:rsid w:val="00073482"/>
    <w:rsid w:val="000C5248"/>
    <w:rsid w:val="000C6863"/>
    <w:rsid w:val="000F5CEC"/>
    <w:rsid w:val="00145646"/>
    <w:rsid w:val="00182DE1"/>
    <w:rsid w:val="001838E7"/>
    <w:rsid w:val="001A1425"/>
    <w:rsid w:val="001D7727"/>
    <w:rsid w:val="001E5B29"/>
    <w:rsid w:val="001F2F5A"/>
    <w:rsid w:val="001F56C4"/>
    <w:rsid w:val="00211975"/>
    <w:rsid w:val="0023234F"/>
    <w:rsid w:val="002874E1"/>
    <w:rsid w:val="00290699"/>
    <w:rsid w:val="002B22E1"/>
    <w:rsid w:val="002B62B9"/>
    <w:rsid w:val="002B7471"/>
    <w:rsid w:val="00312CBA"/>
    <w:rsid w:val="003916CD"/>
    <w:rsid w:val="003A5409"/>
    <w:rsid w:val="003A6770"/>
    <w:rsid w:val="003B7754"/>
    <w:rsid w:val="003C1FE4"/>
    <w:rsid w:val="003F5821"/>
    <w:rsid w:val="00455F73"/>
    <w:rsid w:val="00460895"/>
    <w:rsid w:val="004772A9"/>
    <w:rsid w:val="004B41F7"/>
    <w:rsid w:val="004C6EBF"/>
    <w:rsid w:val="00502119"/>
    <w:rsid w:val="00511155"/>
    <w:rsid w:val="005141BE"/>
    <w:rsid w:val="00516847"/>
    <w:rsid w:val="005534A7"/>
    <w:rsid w:val="005637BB"/>
    <w:rsid w:val="005659BB"/>
    <w:rsid w:val="00584E4B"/>
    <w:rsid w:val="00592473"/>
    <w:rsid w:val="005A2CC6"/>
    <w:rsid w:val="005D4098"/>
    <w:rsid w:val="005E4C8F"/>
    <w:rsid w:val="005E7DB1"/>
    <w:rsid w:val="006275CA"/>
    <w:rsid w:val="006459DE"/>
    <w:rsid w:val="006768B8"/>
    <w:rsid w:val="006E6CEE"/>
    <w:rsid w:val="006F06BA"/>
    <w:rsid w:val="0071581A"/>
    <w:rsid w:val="00731E30"/>
    <w:rsid w:val="00732423"/>
    <w:rsid w:val="00745030"/>
    <w:rsid w:val="00746E41"/>
    <w:rsid w:val="00796D6F"/>
    <w:rsid w:val="007976B9"/>
    <w:rsid w:val="007E101A"/>
    <w:rsid w:val="007E632E"/>
    <w:rsid w:val="007F3362"/>
    <w:rsid w:val="007F3DE5"/>
    <w:rsid w:val="00812BEC"/>
    <w:rsid w:val="00812C11"/>
    <w:rsid w:val="00847A64"/>
    <w:rsid w:val="008A0BE2"/>
    <w:rsid w:val="008A562B"/>
    <w:rsid w:val="008B0D42"/>
    <w:rsid w:val="008B52B2"/>
    <w:rsid w:val="008F195B"/>
    <w:rsid w:val="00921C85"/>
    <w:rsid w:val="009925F3"/>
    <w:rsid w:val="0099581C"/>
    <w:rsid w:val="00A01349"/>
    <w:rsid w:val="00A1177B"/>
    <w:rsid w:val="00A25EAB"/>
    <w:rsid w:val="00A37200"/>
    <w:rsid w:val="00A54528"/>
    <w:rsid w:val="00A6101C"/>
    <w:rsid w:val="00A767DC"/>
    <w:rsid w:val="00A86C1C"/>
    <w:rsid w:val="00A952CF"/>
    <w:rsid w:val="00AA011D"/>
    <w:rsid w:val="00AD015A"/>
    <w:rsid w:val="00AD06FC"/>
    <w:rsid w:val="00AE4968"/>
    <w:rsid w:val="00B2094C"/>
    <w:rsid w:val="00B27CB6"/>
    <w:rsid w:val="00B33DFA"/>
    <w:rsid w:val="00B42C5F"/>
    <w:rsid w:val="00B473A7"/>
    <w:rsid w:val="00B71373"/>
    <w:rsid w:val="00B84DB2"/>
    <w:rsid w:val="00B92048"/>
    <w:rsid w:val="00BA5860"/>
    <w:rsid w:val="00BA77E5"/>
    <w:rsid w:val="00BD3D76"/>
    <w:rsid w:val="00BD5E8D"/>
    <w:rsid w:val="00BD648F"/>
    <w:rsid w:val="00C004B2"/>
    <w:rsid w:val="00C25633"/>
    <w:rsid w:val="00CA6D78"/>
    <w:rsid w:val="00CB401D"/>
    <w:rsid w:val="00CD6C01"/>
    <w:rsid w:val="00D01AC5"/>
    <w:rsid w:val="00D13AAA"/>
    <w:rsid w:val="00D2302B"/>
    <w:rsid w:val="00D425B0"/>
    <w:rsid w:val="00D4342E"/>
    <w:rsid w:val="00D53E72"/>
    <w:rsid w:val="00D54585"/>
    <w:rsid w:val="00D57376"/>
    <w:rsid w:val="00D65718"/>
    <w:rsid w:val="00D6729E"/>
    <w:rsid w:val="00D840C0"/>
    <w:rsid w:val="00DE1FEF"/>
    <w:rsid w:val="00DE5ABB"/>
    <w:rsid w:val="00E02A33"/>
    <w:rsid w:val="00E153FB"/>
    <w:rsid w:val="00E20132"/>
    <w:rsid w:val="00E37B63"/>
    <w:rsid w:val="00E5064C"/>
    <w:rsid w:val="00E60E57"/>
    <w:rsid w:val="00E96647"/>
    <w:rsid w:val="00E97E06"/>
    <w:rsid w:val="00EA537E"/>
    <w:rsid w:val="00EE73FB"/>
    <w:rsid w:val="00F12C78"/>
    <w:rsid w:val="00F243BE"/>
    <w:rsid w:val="00F27AE4"/>
    <w:rsid w:val="00F3319B"/>
    <w:rsid w:val="00F3418C"/>
    <w:rsid w:val="00F422F9"/>
    <w:rsid w:val="00F4407D"/>
    <w:rsid w:val="00F71A53"/>
    <w:rsid w:val="00F761A5"/>
    <w:rsid w:val="00F76CE3"/>
    <w:rsid w:val="00FA4D7C"/>
    <w:rsid w:val="00FB667E"/>
    <w:rsid w:val="00FE2FBC"/>
    <w:rsid w:val="00FF3326"/>
    <w:rsid w:val="00FF5851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A7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FF3326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F3326"/>
    <w:rPr>
      <w:color w:val="000080"/>
      <w:u w:val="single"/>
    </w:rPr>
  </w:style>
  <w:style w:type="character" w:customStyle="1" w:styleId="10">
    <w:name w:val="Заголовок №1_"/>
    <w:basedOn w:val="a2"/>
    <w:link w:val="1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2"/>
    <w:link w:val="2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2"/>
    <w:link w:val="22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85pt">
    <w:name w:val="Основной текст (2) + Arial;8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Заголовок №2 + 9;5 pt;Не полужирный"/>
    <w:basedOn w:val="2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2"/>
    <w:link w:val="2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2"/>
    <w:link w:val="30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2"/>
    <w:link w:val="32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2"/>
    <w:link w:val="a7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95pt0pt">
    <w:name w:val="Колонтитул + 9;5 pt;Интервал 0 pt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2"/>
    <w:link w:val="3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8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2"/>
    <w:link w:val="4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Arial21pt">
    <w:name w:val="Основной текст (4) + Arial;21 pt;Не полужирный;Курсив"/>
    <w:basedOn w:val="4"/>
    <w:rsid w:val="00FF33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3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basedOn w:val="21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 + Малые прописные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4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2pt">
    <w:name w:val="Основной текст (9) + Times New Roman;12 pt;Курсив"/>
    <w:basedOn w:val="9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Candara95pt">
    <w:name w:val="Основной текст (9) + Candara;9;5 pt"/>
    <w:basedOn w:val="9"/>
    <w:rsid w:val="00FF33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TimesNewRoman9pt">
    <w:name w:val="Основной текст (9) + Times New Roman;9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TimesNewRoman11pt">
    <w:name w:val="Основной текст (9) + Times New Roman;11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5pt0pt">
    <w:name w:val="Колонтитул + Times New Roman;11;5 pt;Интервал 0 pt"/>
    <w:basedOn w:val="a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Narrow11pt0pt">
    <w:name w:val="Основной текст (4) + Arial Narrow;11 pt;Не полужирный;Интервал 0 pt"/>
    <w:basedOn w:val="4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2"/>
    <w:link w:val="10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4pt">
    <w:name w:val="Основной текст (10) + 4 pt;Не полужирный;Курсив"/>
    <w:basedOn w:val="100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ArialNarrow">
    <w:name w:val="Основной текст (10) + Arial Narrow;Не полужирный"/>
    <w:basedOn w:val="100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Arial85pt">
    <w:name w:val="Основной текст (10) + Arial;8;5 pt"/>
    <w:basedOn w:val="100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0">
    <w:name w:val="Основной текст (10) + 9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Заголовок №2 (3)_"/>
    <w:basedOn w:val="a2"/>
    <w:link w:val="23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6"/>
    <w:rsid w:val="00FF33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1"/>
    <w:rsid w:val="00FF33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;Не полужирный;Курсив"/>
    <w:basedOn w:val="7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ArialNarrow22pt">
    <w:name w:val="Основной текст (7) + Arial Narrow;22 pt;Не полужирный"/>
    <w:basedOn w:val="7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1"/>
    <w:rsid w:val="00FF33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2"/>
    <w:link w:val="28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22pt">
    <w:name w:val="Основной текст (2) + Arial Narrow;22 pt"/>
    <w:basedOn w:val="21"/>
    <w:rsid w:val="00FF33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25pt-5pt">
    <w:name w:val="Основной текст (2) + 25 pt;Интервал -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3">
    <w:name w:val="Подпись к таблице (3)_"/>
    <w:basedOn w:val="a2"/>
    <w:link w:val="3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0pt">
    <w:name w:val="Основной текст (2) + 8 pt;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таблице_"/>
    <w:basedOn w:val="a2"/>
    <w:link w:val="ab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pt">
    <w:name w:val="Основной текст (2) + Arial;10 pt;Курсив"/>
    <w:basedOn w:val="21"/>
    <w:rsid w:val="00FF33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1"/>
    <w:link w:val="10"/>
    <w:rsid w:val="00FF332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1"/>
    <w:link w:val="2"/>
    <w:rsid w:val="00FF3326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1"/>
    <w:link w:val="21"/>
    <w:rsid w:val="00FF3326"/>
    <w:pPr>
      <w:shd w:val="clear" w:color="auto" w:fill="FFFFFF"/>
      <w:spacing w:line="256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1"/>
    <w:link w:val="220"/>
    <w:rsid w:val="00FF3326"/>
    <w:pPr>
      <w:shd w:val="clear" w:color="auto" w:fill="FFFFFF"/>
      <w:spacing w:before="42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1"/>
    <w:link w:val="3"/>
    <w:rsid w:val="00FF3326"/>
    <w:pPr>
      <w:shd w:val="clear" w:color="auto" w:fill="FFFFFF"/>
      <w:spacing w:after="12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32">
    <w:name w:val="Основной текст (3)"/>
    <w:basedOn w:val="a1"/>
    <w:link w:val="31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Колонтитул"/>
    <w:basedOn w:val="a1"/>
    <w:link w:val="a6"/>
    <w:rsid w:val="00FF332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17"/>
      <w:szCs w:val="17"/>
    </w:rPr>
  </w:style>
  <w:style w:type="paragraph" w:customStyle="1" w:styleId="321">
    <w:name w:val="Заголовок №3 (2)"/>
    <w:basedOn w:val="a1"/>
    <w:link w:val="320"/>
    <w:rsid w:val="00FF3326"/>
    <w:pPr>
      <w:shd w:val="clear" w:color="auto" w:fill="FFFFFF"/>
      <w:spacing w:line="3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1"/>
    <w:link w:val="Exact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1"/>
    <w:link w:val="4"/>
    <w:rsid w:val="00FF3326"/>
    <w:pPr>
      <w:shd w:val="clear" w:color="auto" w:fill="FFFFFF"/>
      <w:spacing w:line="263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1"/>
    <w:link w:val="5"/>
    <w:rsid w:val="00FF3326"/>
    <w:pPr>
      <w:shd w:val="clear" w:color="auto" w:fill="FFFFFF"/>
      <w:spacing w:line="398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1"/>
    <w:link w:val="6"/>
    <w:rsid w:val="00FF3326"/>
    <w:pPr>
      <w:shd w:val="clear" w:color="auto" w:fill="FFFFFF"/>
      <w:spacing w:before="180" w:after="60" w:line="275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1"/>
    <w:link w:val="7"/>
    <w:rsid w:val="00FF3326"/>
    <w:pPr>
      <w:shd w:val="clear" w:color="auto" w:fill="FFFFFF"/>
      <w:spacing w:before="180" w:line="415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1"/>
    <w:link w:val="8"/>
    <w:rsid w:val="00FF33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1"/>
    <w:link w:val="9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01">
    <w:name w:val="Основной текст (10)"/>
    <w:basedOn w:val="a1"/>
    <w:link w:val="100"/>
    <w:rsid w:val="00FF3326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Заголовок №2 (3)"/>
    <w:basedOn w:val="a1"/>
    <w:link w:val="230"/>
    <w:rsid w:val="00FF33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таблице (2)"/>
    <w:basedOn w:val="a1"/>
    <w:link w:val="27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1"/>
    <w:link w:val="33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1"/>
    <w:link w:val="aa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1"/>
    <w:link w:val="110"/>
    <w:rsid w:val="00FF332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Лаб (основной)"/>
    <w:link w:val="ae"/>
    <w:rsid w:val="005A2CC6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2b">
    <w:name w:val="Лаб (заголовок 2)"/>
    <w:next w:val="ad"/>
    <w:link w:val="2c"/>
    <w:rsid w:val="006E6CEE"/>
    <w:pPr>
      <w:keepNext/>
      <w:keepLines/>
      <w:tabs>
        <w:tab w:val="left" w:pos="1113"/>
      </w:tabs>
      <w:spacing w:before="360" w:after="120"/>
      <w:ind w:left="567"/>
    </w:pPr>
    <w:rPr>
      <w:rFonts w:ascii="Times New Roman" w:eastAsia="Arial" w:hAnsi="Times New Roman" w:cs="Arial"/>
      <w:b/>
      <w:bCs/>
      <w:color w:val="000000"/>
      <w:szCs w:val="18"/>
    </w:rPr>
  </w:style>
  <w:style w:type="character" w:customStyle="1" w:styleId="ae">
    <w:name w:val="Лаб (основной) Знак"/>
    <w:basedOn w:val="a2"/>
    <w:link w:val="ad"/>
    <w:rsid w:val="005A2CC6"/>
    <w:rPr>
      <w:rFonts w:ascii="Times New Roman" w:eastAsia="Times New Roman" w:hAnsi="Times New Roman" w:cs="Times New Roman"/>
      <w:color w:val="000000"/>
      <w:szCs w:val="19"/>
    </w:rPr>
  </w:style>
  <w:style w:type="character" w:customStyle="1" w:styleId="2c">
    <w:name w:val="Лаб (заголовок 2) Знак"/>
    <w:basedOn w:val="a2"/>
    <w:link w:val="2b"/>
    <w:rsid w:val="006E6CEE"/>
    <w:rPr>
      <w:rFonts w:ascii="Times New Roman" w:eastAsia="Arial" w:hAnsi="Times New Roman" w:cs="Arial"/>
      <w:b/>
      <w:bCs/>
      <w:color w:val="000000"/>
      <w:szCs w:val="18"/>
    </w:rPr>
  </w:style>
  <w:style w:type="paragraph" w:customStyle="1" w:styleId="a">
    <w:name w:val="Лаб (нумерованный)"/>
    <w:basedOn w:val="ad"/>
    <w:link w:val="af"/>
    <w:rsid w:val="00516847"/>
    <w:pPr>
      <w:numPr>
        <w:numId w:val="1"/>
      </w:numPr>
      <w:ind w:left="964" w:hanging="397"/>
    </w:pPr>
  </w:style>
  <w:style w:type="character" w:customStyle="1" w:styleId="af">
    <w:name w:val="Лаб (нумерованный) Знак"/>
    <w:basedOn w:val="ae"/>
    <w:link w:val="a"/>
    <w:rsid w:val="00516847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a0">
    <w:name w:val="Лаб (нумерованный с точкой)"/>
    <w:basedOn w:val="ad"/>
    <w:link w:val="af0"/>
    <w:rsid w:val="00E37B63"/>
    <w:pPr>
      <w:numPr>
        <w:numId w:val="2"/>
      </w:numPr>
      <w:ind w:left="964" w:hanging="397"/>
    </w:pPr>
  </w:style>
  <w:style w:type="character" w:customStyle="1" w:styleId="af0">
    <w:name w:val="Лаб (нумерованный с точкой) Знак"/>
    <w:basedOn w:val="ae"/>
    <w:link w:val="a0"/>
    <w:rsid w:val="00E37B63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1">
    <w:name w:val="Лаб (маркированный 1)"/>
    <w:basedOn w:val="a1"/>
    <w:rsid w:val="00E97E06"/>
    <w:pPr>
      <w:numPr>
        <w:numId w:val="6"/>
      </w:numPr>
      <w:ind w:left="1276" w:hanging="357"/>
      <w:jc w:val="both"/>
    </w:pPr>
    <w:rPr>
      <w:rFonts w:ascii="Times New Roman" w:hAnsi="Times New Roman"/>
    </w:rPr>
  </w:style>
  <w:style w:type="paragraph" w:styleId="af1">
    <w:name w:val="header"/>
    <w:basedOn w:val="a1"/>
    <w:link w:val="af2"/>
    <w:uiPriority w:val="99"/>
    <w:unhideWhenUsed/>
    <w:rsid w:val="00B27C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B27CB6"/>
    <w:rPr>
      <w:color w:val="000000"/>
    </w:rPr>
  </w:style>
  <w:style w:type="paragraph" w:styleId="af3">
    <w:name w:val="footer"/>
    <w:basedOn w:val="a1"/>
    <w:link w:val="af4"/>
    <w:uiPriority w:val="99"/>
    <w:unhideWhenUsed/>
    <w:rsid w:val="00B27C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B27C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B68EF-D79D-4344-A0A8-6D7B82EB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2020-12-02T03:38:00Z</dcterms:created>
  <dcterms:modified xsi:type="dcterms:W3CDTF">2022-02-04T18:32:00Z</dcterms:modified>
</cp:coreProperties>
</file>