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F8BA" w14:textId="77777777" w:rsidR="00F91320" w:rsidRPr="00956E30" w:rsidRDefault="00F91320" w:rsidP="00F91320">
      <w:pPr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МИНОБРНАУКИ РОССИИ </w:t>
      </w:r>
    </w:p>
    <w:p w14:paraId="62A3BDED" w14:textId="77777777" w:rsidR="00F91320" w:rsidRPr="00956E30" w:rsidRDefault="00F91320" w:rsidP="00F91320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Федеральное государственное бюджетное образовательное </w:t>
      </w:r>
    </w:p>
    <w:p w14:paraId="3EBA1C71" w14:textId="77777777" w:rsidR="00F91320" w:rsidRPr="00956E30" w:rsidRDefault="00F91320" w:rsidP="00F91320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учреждение высшего образования</w:t>
      </w:r>
    </w:p>
    <w:p w14:paraId="04E1F1BF" w14:textId="77777777" w:rsidR="00F91320" w:rsidRPr="00956E30" w:rsidRDefault="00F91320" w:rsidP="00F91320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«Чувашский государственный университет имени И.Н. Ульянова»</w:t>
      </w:r>
    </w:p>
    <w:p w14:paraId="6B03E5EE" w14:textId="77777777" w:rsidR="00F91320" w:rsidRPr="00956E30" w:rsidRDefault="00F91320" w:rsidP="00F91320">
      <w:pPr>
        <w:spacing w:after="0"/>
        <w:jc w:val="center"/>
        <w:rPr>
          <w:color w:val="auto"/>
        </w:rPr>
      </w:pPr>
      <w:r w:rsidRPr="00956E30">
        <w:rPr>
          <w:color w:val="auto"/>
        </w:rPr>
        <w:t>(ФГБОУ ВО «ЧГУ им. И.Н. Ульянова»)</w:t>
      </w:r>
    </w:p>
    <w:p w14:paraId="0F98C87C" w14:textId="77777777" w:rsidR="00794183" w:rsidRPr="00956E30" w:rsidRDefault="00794183" w:rsidP="006F3BAB">
      <w:pPr>
        <w:spacing w:after="0"/>
        <w:jc w:val="center"/>
        <w:rPr>
          <w:b/>
          <w:color w:val="auto"/>
        </w:rPr>
      </w:pPr>
    </w:p>
    <w:p w14:paraId="734FFB9C" w14:textId="77777777" w:rsidR="00794183" w:rsidRPr="00956E30" w:rsidRDefault="00794183" w:rsidP="006F3BAB">
      <w:pPr>
        <w:spacing w:after="0"/>
        <w:jc w:val="center"/>
        <w:rPr>
          <w:color w:val="auto"/>
        </w:rPr>
      </w:pPr>
      <w:r w:rsidRPr="00956E30">
        <w:rPr>
          <w:color w:val="auto"/>
        </w:rPr>
        <w:t>Факультет информатики и вычислительной техники</w:t>
      </w:r>
    </w:p>
    <w:p w14:paraId="5E748336" w14:textId="77777777" w:rsidR="00A47E27" w:rsidRPr="00956E30" w:rsidRDefault="00A47E27" w:rsidP="00A47E27">
      <w:pPr>
        <w:spacing w:after="0"/>
        <w:jc w:val="center"/>
        <w:rPr>
          <w:color w:val="auto"/>
        </w:rPr>
      </w:pPr>
      <w:r w:rsidRPr="00956E30">
        <w:rPr>
          <w:color w:val="auto"/>
        </w:rPr>
        <w:t>Кафедра вычислительной техники</w:t>
      </w:r>
    </w:p>
    <w:p w14:paraId="36DA8C0E" w14:textId="77777777" w:rsidR="00794183" w:rsidRPr="00956E30" w:rsidRDefault="00794183" w:rsidP="006F3BAB">
      <w:pPr>
        <w:spacing w:after="0"/>
        <w:jc w:val="center"/>
        <w:rPr>
          <w:color w:val="auto"/>
        </w:rPr>
      </w:pPr>
    </w:p>
    <w:p w14:paraId="793BBBF7" w14:textId="77777777" w:rsidR="00794183" w:rsidRPr="00956E30" w:rsidRDefault="00794183" w:rsidP="006F3BAB">
      <w:pPr>
        <w:spacing w:after="0"/>
        <w:jc w:val="center"/>
        <w:rPr>
          <w:color w:val="auto"/>
        </w:rPr>
      </w:pPr>
    </w:p>
    <w:p w14:paraId="03A6EC7E" w14:textId="77777777" w:rsidR="00820465" w:rsidRDefault="00820465" w:rsidP="00820465">
      <w:pPr>
        <w:spacing w:after="0" w:line="240" w:lineRule="auto"/>
        <w:ind w:left="6237"/>
        <w:jc w:val="both"/>
      </w:pPr>
      <w:r>
        <w:t xml:space="preserve">Утверждена в составе </w:t>
      </w:r>
    </w:p>
    <w:p w14:paraId="35CB57B2" w14:textId="77777777" w:rsidR="00820465" w:rsidRDefault="00820465" w:rsidP="00820465">
      <w:pPr>
        <w:spacing w:after="0" w:line="240" w:lineRule="auto"/>
        <w:ind w:left="6237"/>
      </w:pPr>
      <w:r>
        <w:t xml:space="preserve">образовательной программы </w:t>
      </w:r>
    </w:p>
    <w:p w14:paraId="54F00ACD" w14:textId="77777777" w:rsidR="00794183" w:rsidRDefault="00820465" w:rsidP="00820465">
      <w:pPr>
        <w:spacing w:after="120"/>
        <w:ind w:firstLine="6237"/>
      </w:pPr>
      <w:r>
        <w:t>высшего образования</w:t>
      </w:r>
    </w:p>
    <w:p w14:paraId="17DB2AB9" w14:textId="77777777" w:rsidR="00820465" w:rsidRPr="00956E30" w:rsidRDefault="00820465" w:rsidP="00820465">
      <w:pPr>
        <w:spacing w:after="120"/>
        <w:jc w:val="right"/>
        <w:rPr>
          <w:color w:val="auto"/>
        </w:rPr>
      </w:pPr>
    </w:p>
    <w:p w14:paraId="4E02C34A" w14:textId="77777777" w:rsidR="00794183" w:rsidRPr="00956E30" w:rsidRDefault="00317164" w:rsidP="00947772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РАБОЧАЯ </w:t>
      </w:r>
      <w:r w:rsidR="001046DE" w:rsidRPr="00956E30">
        <w:rPr>
          <w:b/>
          <w:color w:val="auto"/>
        </w:rPr>
        <w:t>П</w:t>
      </w:r>
      <w:r w:rsidR="00794183" w:rsidRPr="00956E30">
        <w:rPr>
          <w:b/>
          <w:color w:val="auto"/>
        </w:rPr>
        <w:t xml:space="preserve">РОГРАММА </w:t>
      </w:r>
      <w:r w:rsidR="00A47E27" w:rsidRPr="00956E30">
        <w:rPr>
          <w:b/>
          <w:color w:val="auto"/>
        </w:rPr>
        <w:t>ПРАКТИКИ</w:t>
      </w:r>
    </w:p>
    <w:p w14:paraId="5B0ABDAE" w14:textId="77777777" w:rsidR="00794183" w:rsidRPr="00820465" w:rsidRDefault="00794183" w:rsidP="00947772">
      <w:pPr>
        <w:spacing w:after="0"/>
        <w:jc w:val="center"/>
        <w:rPr>
          <w:b/>
          <w:color w:val="auto"/>
          <w:sz w:val="28"/>
        </w:rPr>
      </w:pPr>
      <w:r w:rsidRPr="00820465">
        <w:rPr>
          <w:b/>
          <w:color w:val="auto"/>
          <w:sz w:val="28"/>
        </w:rPr>
        <w:t>производственн</w:t>
      </w:r>
      <w:r w:rsidR="00820465" w:rsidRPr="00820465">
        <w:rPr>
          <w:b/>
          <w:color w:val="auto"/>
          <w:sz w:val="28"/>
        </w:rPr>
        <w:t>ая практика</w:t>
      </w:r>
      <w:r w:rsidRPr="00820465">
        <w:rPr>
          <w:b/>
          <w:color w:val="auto"/>
          <w:sz w:val="28"/>
        </w:rPr>
        <w:t xml:space="preserve"> </w:t>
      </w:r>
    </w:p>
    <w:p w14:paraId="461BA735" w14:textId="77777777" w:rsidR="00794183" w:rsidRPr="00820465" w:rsidRDefault="00794183" w:rsidP="00947772">
      <w:pPr>
        <w:spacing w:after="0"/>
        <w:jc w:val="center"/>
        <w:rPr>
          <w:b/>
          <w:color w:val="auto"/>
          <w:sz w:val="28"/>
        </w:rPr>
      </w:pPr>
      <w:r w:rsidRPr="00820465">
        <w:rPr>
          <w:b/>
          <w:color w:val="auto"/>
          <w:sz w:val="28"/>
          <w:lang w:eastAsia="ru-RU"/>
        </w:rPr>
        <w:t>(</w:t>
      </w:r>
      <w:r w:rsidR="00820465" w:rsidRPr="00820465">
        <w:rPr>
          <w:b/>
          <w:color w:val="auto"/>
          <w:sz w:val="28"/>
        </w:rPr>
        <w:t>научно-исследовательская работа</w:t>
      </w:r>
      <w:r w:rsidRPr="00820465">
        <w:rPr>
          <w:b/>
          <w:color w:val="auto"/>
          <w:sz w:val="28"/>
        </w:rPr>
        <w:t>)</w:t>
      </w:r>
    </w:p>
    <w:p w14:paraId="2DEA84C8" w14:textId="77777777" w:rsidR="00794183" w:rsidRPr="00956E30" w:rsidRDefault="00794183" w:rsidP="00B2139E">
      <w:pPr>
        <w:spacing w:after="0"/>
        <w:rPr>
          <w:i/>
          <w:color w:val="auto"/>
          <w:lang w:eastAsia="ru-RU"/>
        </w:rPr>
      </w:pPr>
    </w:p>
    <w:p w14:paraId="18F4AF0C" w14:textId="77777777" w:rsidR="00794183" w:rsidRPr="00956E30" w:rsidRDefault="00794183" w:rsidP="00B2139E">
      <w:pPr>
        <w:spacing w:after="0"/>
        <w:rPr>
          <w:i/>
          <w:color w:val="auto"/>
          <w:lang w:eastAsia="ru-RU"/>
        </w:rPr>
      </w:pPr>
    </w:p>
    <w:p w14:paraId="7DEC1049" w14:textId="77777777" w:rsidR="00236769" w:rsidRPr="00820465" w:rsidRDefault="00236769" w:rsidP="00236769">
      <w:pPr>
        <w:spacing w:after="120"/>
        <w:jc w:val="both"/>
        <w:rPr>
          <w:color w:val="auto"/>
          <w:lang w:eastAsia="ru-RU"/>
        </w:rPr>
      </w:pPr>
      <w:r w:rsidRPr="00820465">
        <w:rPr>
          <w:color w:val="auto"/>
          <w:lang w:eastAsia="ru-RU"/>
        </w:rPr>
        <w:t xml:space="preserve">Направление </w:t>
      </w:r>
      <w:r w:rsidRPr="00820465">
        <w:rPr>
          <w:color w:val="auto"/>
          <w:lang w:eastAsia="ru-RU"/>
        </w:rPr>
        <w:tab/>
        <w:t>подготовки</w:t>
      </w:r>
      <w:r w:rsidR="00820465" w:rsidRPr="00820465">
        <w:rPr>
          <w:color w:val="auto"/>
          <w:lang w:eastAsia="ru-RU"/>
        </w:rPr>
        <w:t xml:space="preserve"> – </w:t>
      </w:r>
      <w:r w:rsidRPr="00820465">
        <w:rPr>
          <w:color w:val="auto"/>
          <w:u w:val="single"/>
          <w:lang w:eastAsia="ru-RU"/>
        </w:rPr>
        <w:t>09.03.01 Инфор</w:t>
      </w:r>
      <w:r w:rsidR="00CD302A" w:rsidRPr="00820465">
        <w:rPr>
          <w:color w:val="auto"/>
          <w:u w:val="single"/>
          <w:lang w:eastAsia="ru-RU"/>
        </w:rPr>
        <w:t>матика и вычислительная техника</w:t>
      </w:r>
    </w:p>
    <w:p w14:paraId="6439B1CF" w14:textId="77777777" w:rsidR="00820465" w:rsidRPr="00820465" w:rsidRDefault="00820465" w:rsidP="00820465">
      <w:pPr>
        <w:spacing w:after="120"/>
        <w:jc w:val="both"/>
        <w:rPr>
          <w:color w:val="auto"/>
        </w:rPr>
      </w:pPr>
      <w:r w:rsidRPr="00820465">
        <w:rPr>
          <w:color w:val="auto"/>
          <w:lang w:eastAsia="ru-RU"/>
        </w:rPr>
        <w:t>Направленность (профиль)</w:t>
      </w:r>
      <w:r w:rsidRPr="00820465">
        <w:rPr>
          <w:color w:val="auto"/>
          <w:lang w:eastAsia="ru-RU"/>
        </w:rPr>
        <w:tab/>
        <w:t xml:space="preserve"> – </w:t>
      </w:r>
      <w:r w:rsidRPr="00820465">
        <w:rPr>
          <w:color w:val="auto"/>
          <w:u w:val="single"/>
          <w:lang w:eastAsia="ru-RU"/>
        </w:rPr>
        <w:t>«</w:t>
      </w:r>
      <w:r w:rsidRPr="00820465">
        <w:rPr>
          <w:color w:val="auto"/>
          <w:u w:val="single"/>
        </w:rPr>
        <w:t>Программное обеспечение средств вычислительной техники и автоматизированных систем»</w:t>
      </w:r>
    </w:p>
    <w:p w14:paraId="1467449E" w14:textId="77777777" w:rsidR="00236769" w:rsidRPr="00820465" w:rsidRDefault="00820465" w:rsidP="00236769">
      <w:pPr>
        <w:spacing w:after="120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Квалификация </w:t>
      </w:r>
      <w:r w:rsidR="00236769" w:rsidRPr="00820465">
        <w:rPr>
          <w:color w:val="auto"/>
          <w:lang w:eastAsia="ru-RU"/>
        </w:rPr>
        <w:t xml:space="preserve">выпускника </w:t>
      </w:r>
      <w:r w:rsidRPr="00820465">
        <w:rPr>
          <w:color w:val="auto"/>
          <w:lang w:eastAsia="ru-RU"/>
        </w:rPr>
        <w:t xml:space="preserve">– </w:t>
      </w:r>
      <w:r w:rsidR="00236769" w:rsidRPr="00820465">
        <w:rPr>
          <w:color w:val="auto"/>
          <w:u w:val="single"/>
          <w:lang w:eastAsia="ru-RU"/>
        </w:rPr>
        <w:t>Бакалавр</w:t>
      </w:r>
    </w:p>
    <w:p w14:paraId="58C022E2" w14:textId="77777777" w:rsidR="00236769" w:rsidRPr="00820465" w:rsidRDefault="00236769" w:rsidP="00236769">
      <w:pPr>
        <w:spacing w:after="120"/>
        <w:jc w:val="both"/>
        <w:rPr>
          <w:color w:val="auto"/>
          <w:lang w:eastAsia="ru-RU"/>
        </w:rPr>
      </w:pPr>
      <w:r w:rsidRPr="00820465">
        <w:rPr>
          <w:color w:val="auto"/>
          <w:lang w:eastAsia="ru-RU"/>
        </w:rPr>
        <w:t>Вид практики</w:t>
      </w:r>
      <w:r w:rsidR="00820465" w:rsidRPr="00820465">
        <w:rPr>
          <w:color w:val="auto"/>
          <w:lang w:eastAsia="ru-RU"/>
        </w:rPr>
        <w:t xml:space="preserve"> – </w:t>
      </w:r>
      <w:r w:rsidRPr="00820465">
        <w:rPr>
          <w:color w:val="auto"/>
          <w:u w:val="single"/>
          <w:lang w:eastAsia="ru-RU"/>
        </w:rPr>
        <w:t>производственная</w:t>
      </w:r>
      <w:r w:rsidR="00820465" w:rsidRPr="00820465">
        <w:rPr>
          <w:color w:val="auto"/>
          <w:u w:val="single"/>
          <w:lang w:eastAsia="ru-RU"/>
        </w:rPr>
        <w:t xml:space="preserve"> практика</w:t>
      </w:r>
    </w:p>
    <w:p w14:paraId="5E072EDD" w14:textId="77777777" w:rsidR="00794183" w:rsidRPr="00820465" w:rsidRDefault="00794183" w:rsidP="00137766">
      <w:pPr>
        <w:spacing w:after="120"/>
        <w:jc w:val="both"/>
        <w:rPr>
          <w:color w:val="auto"/>
        </w:rPr>
      </w:pPr>
      <w:r w:rsidRPr="00820465">
        <w:rPr>
          <w:color w:val="auto"/>
          <w:lang w:eastAsia="ru-RU"/>
        </w:rPr>
        <w:t>Тип практики</w:t>
      </w:r>
      <w:r w:rsidR="00820465" w:rsidRPr="00820465">
        <w:rPr>
          <w:color w:val="auto"/>
          <w:lang w:eastAsia="ru-RU"/>
        </w:rPr>
        <w:t xml:space="preserve"> – </w:t>
      </w:r>
      <w:r w:rsidRPr="00820465">
        <w:rPr>
          <w:color w:val="auto"/>
          <w:u w:val="single"/>
        </w:rPr>
        <w:t>научно-исследовател</w:t>
      </w:r>
      <w:r w:rsidR="00FD46E0" w:rsidRPr="00820465">
        <w:rPr>
          <w:color w:val="auto"/>
          <w:u w:val="single"/>
        </w:rPr>
        <w:t>ьская работа</w:t>
      </w:r>
    </w:p>
    <w:p w14:paraId="549DAA4D" w14:textId="0BA6FB17" w:rsidR="00D55BB9" w:rsidRPr="00820465" w:rsidRDefault="00D55BB9" w:rsidP="00D55BB9">
      <w:pPr>
        <w:widowControl w:val="0"/>
        <w:tabs>
          <w:tab w:val="left" w:pos="709"/>
        </w:tabs>
        <w:spacing w:after="0" w:line="240" w:lineRule="auto"/>
        <w:rPr>
          <w:rFonts w:eastAsia="Courier New"/>
          <w:color w:val="auto"/>
          <w:lang w:eastAsia="ru-RU"/>
        </w:rPr>
      </w:pPr>
      <w:r w:rsidRPr="00820465">
        <w:rPr>
          <w:color w:val="000000" w:themeColor="text1"/>
          <w:lang w:eastAsia="ru-RU"/>
        </w:rPr>
        <w:t>Год начала подготовки</w:t>
      </w:r>
      <w:r w:rsidRPr="00820465">
        <w:rPr>
          <w:rFonts w:eastAsia="Courier New"/>
          <w:lang w:eastAsia="ru-RU"/>
        </w:rPr>
        <w:t xml:space="preserve"> </w:t>
      </w:r>
      <w:r w:rsidR="00820465" w:rsidRPr="00820465">
        <w:rPr>
          <w:rFonts w:eastAsia="Courier New"/>
          <w:lang w:eastAsia="ru-RU"/>
        </w:rPr>
        <w:t xml:space="preserve">– </w:t>
      </w:r>
      <w:r w:rsidRPr="00820465">
        <w:rPr>
          <w:rFonts w:eastAsia="Courier New"/>
          <w:u w:val="single"/>
          <w:lang w:eastAsia="ru-RU"/>
        </w:rPr>
        <w:t>202</w:t>
      </w:r>
      <w:r w:rsidR="003D02F2">
        <w:rPr>
          <w:rFonts w:eastAsia="Courier New"/>
          <w:u w:val="single"/>
          <w:lang w:eastAsia="ru-RU"/>
        </w:rPr>
        <w:t>5</w:t>
      </w:r>
      <w:r w:rsidRPr="00820465">
        <w:rPr>
          <w:rFonts w:eastAsia="Courier New"/>
          <w:lang w:eastAsia="ru-RU"/>
        </w:rPr>
        <w:t xml:space="preserve"> </w:t>
      </w:r>
    </w:p>
    <w:p w14:paraId="3F9B39E5" w14:textId="77777777" w:rsidR="00D55BB9" w:rsidRPr="00956E30" w:rsidRDefault="00D55BB9" w:rsidP="00D55BB9">
      <w:pPr>
        <w:spacing w:after="120"/>
        <w:jc w:val="both"/>
        <w:rPr>
          <w:color w:val="000000" w:themeColor="text1"/>
        </w:rPr>
      </w:pPr>
    </w:p>
    <w:p w14:paraId="4108CB93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0976A7E3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28136F01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0C965468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7E30C17D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2F7BE2F4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3EBE7EEF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2D187DED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1FA3C48B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68B7BAFF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6B8DB2CF" w14:textId="77777777" w:rsidR="00D55BB9" w:rsidRPr="00956E30" w:rsidRDefault="00D55BB9" w:rsidP="00D55BB9">
      <w:pPr>
        <w:spacing w:after="0"/>
        <w:jc w:val="both"/>
        <w:rPr>
          <w:color w:val="000000" w:themeColor="text1"/>
        </w:rPr>
      </w:pPr>
    </w:p>
    <w:p w14:paraId="361197CD" w14:textId="0920137A" w:rsidR="00D55BB9" w:rsidRPr="00956E30" w:rsidRDefault="00D55BB9" w:rsidP="00D55BB9">
      <w:pPr>
        <w:spacing w:after="0"/>
        <w:jc w:val="center"/>
        <w:rPr>
          <w:color w:val="000000" w:themeColor="text1"/>
        </w:rPr>
      </w:pPr>
      <w:r w:rsidRPr="00956E30">
        <w:rPr>
          <w:color w:val="000000" w:themeColor="text1"/>
        </w:rPr>
        <w:t>Чебоксары, 202</w:t>
      </w:r>
      <w:r w:rsidR="003D02F2">
        <w:rPr>
          <w:color w:val="000000" w:themeColor="text1"/>
        </w:rPr>
        <w:t>5</w:t>
      </w:r>
    </w:p>
    <w:p w14:paraId="5BF95CD3" w14:textId="77777777" w:rsidR="00E36FF8" w:rsidRDefault="00E36FF8" w:rsidP="00E36FF8">
      <w:pPr>
        <w:pageBreakBefore/>
        <w:spacing w:after="120"/>
        <w:ind w:firstLine="567"/>
        <w:jc w:val="both"/>
      </w:pPr>
      <w:r w:rsidRPr="00A47E27">
        <w:lastRenderedPageBreak/>
        <w:t xml:space="preserve">Рабочая программа основана на требованиях Федерального государственного образовательного стандарта высшего образования по направлению подготовки 09.03.01 «Информатика и вычислительная техника», утвержденного Приказом Министерства образования и науки РФ </w:t>
      </w:r>
      <w:r w:rsidRPr="00A47E27">
        <w:rPr>
          <w:szCs w:val="28"/>
        </w:rPr>
        <w:t>от 19 сентября 2017 г. № 929</w:t>
      </w:r>
      <w:r w:rsidRPr="00A47E27">
        <w:t xml:space="preserve">; приказа Минобрнауки России № 885, </w:t>
      </w:r>
      <w:proofErr w:type="spellStart"/>
      <w:r w:rsidRPr="00A47E27">
        <w:t>Минпросвещения</w:t>
      </w:r>
      <w:proofErr w:type="spellEnd"/>
      <w:r w:rsidRPr="00A47E27">
        <w:t xml:space="preserve"> России № 390 от 05.08.2020 «О практической подготовке обучающихся» (вместе с «Положением о практической подготовке обучающихся»).</w:t>
      </w:r>
    </w:p>
    <w:p w14:paraId="086B0431" w14:textId="77777777" w:rsidR="00E36FF8" w:rsidRPr="00A47E27" w:rsidRDefault="00E36FF8" w:rsidP="00E36FF8">
      <w:pPr>
        <w:spacing w:after="120"/>
        <w:ind w:firstLine="567"/>
        <w:jc w:val="both"/>
      </w:pPr>
    </w:p>
    <w:p w14:paraId="0C8C70BE" w14:textId="77777777" w:rsidR="00E36FF8" w:rsidRPr="00EC28BF" w:rsidRDefault="00E36FF8" w:rsidP="00E36FF8">
      <w:pPr>
        <w:pStyle w:val="af8"/>
        <w:ind w:left="0"/>
        <w:rPr>
          <w:i/>
          <w:caps/>
        </w:rPr>
      </w:pPr>
      <w:r w:rsidRPr="00EC28BF">
        <w:rPr>
          <w:i/>
          <w:caps/>
        </w:rPr>
        <w:t>составители:</w:t>
      </w:r>
    </w:p>
    <w:p w14:paraId="02CDF18F" w14:textId="77777777" w:rsidR="00E36FF8" w:rsidRPr="00EC28BF" w:rsidRDefault="00E36FF8" w:rsidP="00E36FF8">
      <w:pPr>
        <w:pStyle w:val="af8"/>
        <w:ind w:left="0"/>
      </w:pPr>
    </w:p>
    <w:p w14:paraId="31B8A7D5" w14:textId="77777777" w:rsidR="00E36FF8" w:rsidRDefault="00E36FF8" w:rsidP="00E36FF8">
      <w:pPr>
        <w:pStyle w:val="af8"/>
        <w:tabs>
          <w:tab w:val="left" w:pos="4536"/>
        </w:tabs>
        <w:ind w:left="0"/>
      </w:pPr>
      <w:r>
        <w:rPr>
          <w:spacing w:val="-6"/>
        </w:rPr>
        <w:t>Заведующий</w:t>
      </w:r>
      <w:r>
        <w:rPr>
          <w:spacing w:val="-12"/>
        </w:rPr>
        <w:t xml:space="preserve"> </w:t>
      </w:r>
      <w:r>
        <w:rPr>
          <w:spacing w:val="-6"/>
        </w:rPr>
        <w:t>кафедрой</w:t>
      </w:r>
      <w:r>
        <w:rPr>
          <w:spacing w:val="-8"/>
        </w:rPr>
        <w:t xml:space="preserve"> </w:t>
      </w:r>
      <w:r>
        <w:rPr>
          <w:spacing w:val="-6"/>
        </w:rPr>
        <w:t>вычислительной техники,</w:t>
      </w:r>
      <w:r>
        <w:rPr>
          <w:spacing w:val="-9"/>
        </w:rPr>
        <w:t xml:space="preserve"> </w:t>
      </w:r>
      <w:proofErr w:type="spellStart"/>
      <w:r>
        <w:t>к.п.н</w:t>
      </w:r>
      <w:proofErr w:type="spellEnd"/>
      <w:r>
        <w:t xml:space="preserve">., доцент </w:t>
      </w:r>
      <w:r w:rsidRPr="00EC28BF">
        <w:t xml:space="preserve">А.В. </w:t>
      </w:r>
      <w:proofErr w:type="spellStart"/>
      <w:r w:rsidRPr="00EC28BF">
        <w:t>Щипцова</w:t>
      </w:r>
      <w:proofErr w:type="spellEnd"/>
    </w:p>
    <w:p w14:paraId="140B68A8" w14:textId="77777777" w:rsidR="00E36FF8" w:rsidRDefault="00E36FF8" w:rsidP="00E36FF8">
      <w:pPr>
        <w:tabs>
          <w:tab w:val="left" w:pos="4536"/>
        </w:tabs>
        <w:overflowPunct w:val="0"/>
        <w:autoSpaceDE w:val="0"/>
        <w:autoSpaceDN w:val="0"/>
        <w:adjustRightInd w:val="0"/>
        <w:spacing w:after="120"/>
        <w:textAlignment w:val="baseline"/>
      </w:pPr>
      <w:r w:rsidRPr="008019A0">
        <w:t>Доцент кафедры вычислительной техники, к.т.н. А.А. Андреева</w:t>
      </w:r>
    </w:p>
    <w:p w14:paraId="14BAAA15" w14:textId="77777777" w:rsidR="00E36FF8" w:rsidRDefault="00E36FF8" w:rsidP="00E36FF8">
      <w:pPr>
        <w:spacing w:after="120"/>
        <w:jc w:val="both"/>
      </w:pPr>
    </w:p>
    <w:p w14:paraId="581BB22E" w14:textId="77777777" w:rsidR="00E36FF8" w:rsidRDefault="00E36FF8" w:rsidP="00E36FF8">
      <w:pPr>
        <w:spacing w:after="120"/>
        <w:jc w:val="both"/>
      </w:pPr>
    </w:p>
    <w:p w14:paraId="398F84A6" w14:textId="77777777" w:rsidR="004068A3" w:rsidRPr="009E5C4D" w:rsidRDefault="004068A3" w:rsidP="004068A3">
      <w:pPr>
        <w:spacing w:after="120"/>
        <w:jc w:val="both"/>
        <w:rPr>
          <w:i/>
        </w:rPr>
      </w:pPr>
      <w:r w:rsidRPr="009E5C4D">
        <w:rPr>
          <w:i/>
        </w:rPr>
        <w:t>ОБСУЖДЕНО:</w:t>
      </w:r>
    </w:p>
    <w:p w14:paraId="51E0AA66" w14:textId="35E68921" w:rsidR="004068A3" w:rsidRPr="008428EC" w:rsidRDefault="004068A3" w:rsidP="004068A3">
      <w:pPr>
        <w:spacing w:after="120"/>
        <w:jc w:val="both"/>
        <w:rPr>
          <w:color w:val="auto"/>
        </w:rPr>
      </w:pPr>
      <w:r w:rsidRPr="008428EC">
        <w:rPr>
          <w:color w:val="auto"/>
        </w:rPr>
        <w:t>на заседании кафедры вычислительной техники </w:t>
      </w:r>
      <w:r w:rsidR="008428EC" w:rsidRPr="008428EC">
        <w:rPr>
          <w:color w:val="auto"/>
        </w:rPr>
        <w:t>14</w:t>
      </w:r>
      <w:r w:rsidRPr="008428EC">
        <w:rPr>
          <w:color w:val="auto"/>
        </w:rPr>
        <w:t xml:space="preserve"> марта 202</w:t>
      </w:r>
      <w:r w:rsidR="003D02F2" w:rsidRPr="008428EC">
        <w:rPr>
          <w:color w:val="auto"/>
        </w:rPr>
        <w:t>5</w:t>
      </w:r>
      <w:r w:rsidRPr="008428EC">
        <w:rPr>
          <w:color w:val="auto"/>
        </w:rPr>
        <w:t xml:space="preserve"> г. протокол № </w:t>
      </w:r>
      <w:r w:rsidR="008428EC" w:rsidRPr="008428EC">
        <w:rPr>
          <w:color w:val="auto"/>
        </w:rPr>
        <w:t>6</w:t>
      </w:r>
    </w:p>
    <w:p w14:paraId="32F5D995" w14:textId="77777777" w:rsidR="004068A3" w:rsidRPr="008428EC" w:rsidRDefault="004068A3" w:rsidP="004068A3">
      <w:pPr>
        <w:tabs>
          <w:tab w:val="left" w:pos="4536"/>
          <w:tab w:val="left" w:pos="7371"/>
        </w:tabs>
        <w:spacing w:after="120"/>
        <w:jc w:val="both"/>
        <w:rPr>
          <w:color w:val="auto"/>
        </w:rPr>
      </w:pPr>
      <w:r w:rsidRPr="008428EC">
        <w:rPr>
          <w:color w:val="auto"/>
        </w:rPr>
        <w:t xml:space="preserve">Заведующий кафедрой, доцент А.В. </w:t>
      </w:r>
      <w:proofErr w:type="spellStart"/>
      <w:r w:rsidRPr="008428EC">
        <w:rPr>
          <w:color w:val="auto"/>
        </w:rPr>
        <w:t>Щипцова</w:t>
      </w:r>
      <w:proofErr w:type="spellEnd"/>
    </w:p>
    <w:p w14:paraId="1CA8EA65" w14:textId="77777777" w:rsidR="004068A3" w:rsidRPr="008428EC" w:rsidRDefault="004068A3" w:rsidP="004068A3">
      <w:pPr>
        <w:tabs>
          <w:tab w:val="left" w:pos="4536"/>
          <w:tab w:val="left" w:pos="7371"/>
        </w:tabs>
        <w:spacing w:after="120"/>
        <w:jc w:val="both"/>
        <w:rPr>
          <w:color w:val="auto"/>
        </w:rPr>
      </w:pPr>
    </w:p>
    <w:p w14:paraId="1734E030" w14:textId="77777777" w:rsidR="004068A3" w:rsidRPr="008428EC" w:rsidRDefault="004068A3" w:rsidP="004068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i/>
          <w:color w:val="auto"/>
          <w:lang w:eastAsia="ru-RU"/>
        </w:rPr>
      </w:pPr>
      <w:r w:rsidRPr="008428EC">
        <w:rPr>
          <w:i/>
          <w:color w:val="auto"/>
          <w:lang w:eastAsia="ru-RU"/>
        </w:rPr>
        <w:t>СОГЛАСОВАНО:</w:t>
      </w:r>
    </w:p>
    <w:p w14:paraId="62894D74" w14:textId="77777777" w:rsidR="004068A3" w:rsidRPr="008428EC" w:rsidRDefault="004068A3" w:rsidP="004068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color w:val="auto"/>
          <w:lang w:eastAsia="ru-RU"/>
        </w:rPr>
      </w:pPr>
    </w:p>
    <w:p w14:paraId="486D47F0" w14:textId="21A7278F" w:rsidR="004068A3" w:rsidRPr="008428EC" w:rsidRDefault="004068A3" w:rsidP="004068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color w:val="auto"/>
        </w:rPr>
      </w:pPr>
      <w:r w:rsidRPr="008428EC">
        <w:rPr>
          <w:color w:val="auto"/>
          <w:lang w:eastAsia="ru-RU"/>
        </w:rPr>
        <w:t xml:space="preserve">Методическая комиссия факультета информатики и вычислительной техники </w:t>
      </w:r>
      <w:r w:rsidRPr="008428EC">
        <w:rPr>
          <w:color w:val="auto"/>
          <w:lang w:eastAsia="ru-RU"/>
        </w:rPr>
        <w:br/>
      </w:r>
      <w:r w:rsidR="008428EC" w:rsidRPr="008428EC">
        <w:rPr>
          <w:color w:val="auto"/>
          <w:lang w:eastAsia="ru-RU"/>
        </w:rPr>
        <w:t>14</w:t>
      </w:r>
      <w:r w:rsidRPr="008428EC">
        <w:rPr>
          <w:color w:val="auto"/>
          <w:lang w:eastAsia="ru-RU"/>
        </w:rPr>
        <w:t xml:space="preserve"> марта </w:t>
      </w:r>
      <w:r w:rsidRPr="008428EC">
        <w:rPr>
          <w:color w:val="auto"/>
        </w:rPr>
        <w:t>202</w:t>
      </w:r>
      <w:r w:rsidR="003D02F2" w:rsidRPr="008428EC">
        <w:rPr>
          <w:color w:val="auto"/>
        </w:rPr>
        <w:t>5</w:t>
      </w:r>
      <w:r w:rsidRPr="008428EC">
        <w:rPr>
          <w:color w:val="auto"/>
        </w:rPr>
        <w:t xml:space="preserve"> г. протокол № </w:t>
      </w:r>
      <w:r w:rsidR="008428EC" w:rsidRPr="008428EC">
        <w:rPr>
          <w:color w:val="auto"/>
        </w:rPr>
        <w:t>8</w:t>
      </w:r>
    </w:p>
    <w:p w14:paraId="236D9223" w14:textId="77777777" w:rsidR="004068A3" w:rsidRDefault="004068A3" w:rsidP="004068A3">
      <w:pPr>
        <w:tabs>
          <w:tab w:val="left" w:pos="453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Декан факультета, доцент А.В. </w:t>
      </w:r>
      <w:proofErr w:type="spellStart"/>
      <w:r>
        <w:rPr>
          <w:lang w:eastAsia="ru-RU"/>
        </w:rPr>
        <w:t>Щипцова</w:t>
      </w:r>
      <w:proofErr w:type="spellEnd"/>
    </w:p>
    <w:p w14:paraId="3D8C1B49" w14:textId="77777777" w:rsidR="004068A3" w:rsidRDefault="004068A3" w:rsidP="004068A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</w:p>
    <w:p w14:paraId="42FF9FCD" w14:textId="77777777" w:rsidR="004068A3" w:rsidRDefault="004068A3" w:rsidP="004068A3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Начальник учебно-методического управления Е.А. </w:t>
      </w:r>
      <w:proofErr w:type="spellStart"/>
      <w:r>
        <w:rPr>
          <w:lang w:eastAsia="ru-RU"/>
        </w:rPr>
        <w:t>Ширманова</w:t>
      </w:r>
      <w:proofErr w:type="spellEnd"/>
    </w:p>
    <w:p w14:paraId="63A264F8" w14:textId="77777777" w:rsidR="00794183" w:rsidRPr="00956E30" w:rsidRDefault="00FD46E0" w:rsidP="00B80F98">
      <w:pPr>
        <w:pStyle w:val="a3"/>
        <w:pageBreakBefore/>
        <w:numPr>
          <w:ilvl w:val="0"/>
          <w:numId w:val="1"/>
        </w:numPr>
        <w:spacing w:before="120" w:after="120" w:line="240" w:lineRule="auto"/>
        <w:ind w:left="0" w:firstLine="709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lastRenderedPageBreak/>
        <w:t>Вид, т</w:t>
      </w:r>
      <w:r w:rsidR="00794183" w:rsidRPr="00956E30">
        <w:rPr>
          <w:b/>
          <w:color w:val="auto"/>
          <w:lang w:eastAsia="ru-RU"/>
        </w:rPr>
        <w:t>ип практики, формы и способы ее проведения</w:t>
      </w:r>
    </w:p>
    <w:p w14:paraId="680874B4" w14:textId="77777777" w:rsidR="00794183" w:rsidRPr="00956E30" w:rsidRDefault="00794183" w:rsidP="00307254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Тип производственной практики, предусмотренной образовательной программой и учебным планом, - научно-исследовательская работа (далее – НИР).</w:t>
      </w:r>
    </w:p>
    <w:p w14:paraId="27720BD6" w14:textId="77777777" w:rsidR="00D55BB9" w:rsidRPr="00956E30" w:rsidRDefault="00D55BB9" w:rsidP="00D55BB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Практика проводится в форме практической подготовки. Организация проведения практики может осуществляться:</w:t>
      </w:r>
    </w:p>
    <w:p w14:paraId="5D3CE08A" w14:textId="77777777" w:rsidR="00D55BB9" w:rsidRPr="00956E30" w:rsidRDefault="00D55BB9" w:rsidP="00D55BB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непосредственно в ФГБОУ ВО «ЧГУ им. И.Н. Ульянова» (далее – университет),  в том числе в структурном подразделении университета,  предназначенном для проведения практической подготовки (профильное подразделение);</w:t>
      </w:r>
    </w:p>
    <w:p w14:paraId="037EF922" w14:textId="77777777" w:rsidR="00D55BB9" w:rsidRPr="00956E30" w:rsidRDefault="00D55BB9" w:rsidP="00D55BB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в организации, осуществляющей деятельность по профилю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14:paraId="39284F84" w14:textId="77777777" w:rsidR="00D55BB9" w:rsidRPr="00956E30" w:rsidRDefault="00794183" w:rsidP="00E9635C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НИР, как правило, проводится непосредственно на кафедре университет</w:t>
      </w:r>
      <w:r w:rsidR="00D55BB9" w:rsidRPr="00956E30">
        <w:rPr>
          <w:color w:val="auto"/>
        </w:rPr>
        <w:t>а</w:t>
      </w:r>
      <w:r w:rsidRPr="00956E30">
        <w:rPr>
          <w:color w:val="auto"/>
        </w:rPr>
        <w:t xml:space="preserve">, ответственной за реализацию </w:t>
      </w:r>
      <w:r w:rsidR="00D55BB9" w:rsidRPr="00956E30">
        <w:rPr>
          <w:color w:val="auto"/>
        </w:rPr>
        <w:t>образовательной программы (далее – ОП)</w:t>
      </w:r>
      <w:r w:rsidRPr="00956E30">
        <w:rPr>
          <w:color w:val="auto"/>
        </w:rPr>
        <w:t xml:space="preserve">.  </w:t>
      </w:r>
      <w:r w:rsidR="001362C7" w:rsidRPr="00956E30">
        <w:rPr>
          <w:color w:val="auto"/>
        </w:rPr>
        <w:t>Обучающийся</w:t>
      </w:r>
      <w:r w:rsidRPr="00956E30">
        <w:rPr>
          <w:color w:val="auto"/>
        </w:rPr>
        <w:t xml:space="preserve"> вправе консультироваться по тематике НИР с организациями, деятельность которых соответствует профессиональным компетенциям, осваиваемым в рамках основной ОП (далее – профильная организация). Профильная организация определяется по рекомендации кафедры в соответствии с тематикой НИР</w:t>
      </w:r>
      <w:r w:rsidR="0076708D" w:rsidRPr="00956E30">
        <w:rPr>
          <w:color w:val="auto"/>
        </w:rPr>
        <w:t>.</w:t>
      </w:r>
      <w:r w:rsidRPr="00956E30">
        <w:rPr>
          <w:color w:val="auto"/>
        </w:rPr>
        <w:t xml:space="preserve"> </w:t>
      </w:r>
    </w:p>
    <w:p w14:paraId="5A7F3D57" w14:textId="77777777" w:rsidR="00E9635C" w:rsidRPr="00956E30" w:rsidRDefault="00E9635C" w:rsidP="00E9635C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Практика проводится в соответствии с календарным учебным графиком и учебным планом. </w:t>
      </w:r>
    </w:p>
    <w:p w14:paraId="5E6109E5" w14:textId="77777777" w:rsidR="00D55BB9" w:rsidRPr="00956E30" w:rsidRDefault="00D55BB9" w:rsidP="00D55BB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Способы проведения практики – стационарная и выездная.</w:t>
      </w:r>
    </w:p>
    <w:p w14:paraId="4BC5877C" w14:textId="77777777" w:rsidR="00D55BB9" w:rsidRPr="00956E30" w:rsidRDefault="00D55BB9" w:rsidP="00D55BB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Для руководства практикой, проводимой в профильных подразделениях университета, назначается руководитель практики из числа лиц, относящихся к профессорско</w:t>
      </w:r>
      <w:r w:rsidRPr="00956E30">
        <w:rPr>
          <w:color w:val="000000" w:themeColor="text1"/>
        </w:rPr>
        <w:softHyphen/>
        <w:t>-преподавательскому составу кафедры, ответственной за реализацию образовательной программы (далее – ОП). Для руководства практикой, проводимой в профильной организации, назначаются руководитель практики из числа лиц</w:t>
      </w:r>
      <w:r w:rsidR="00D86A93">
        <w:rPr>
          <w:color w:val="000000" w:themeColor="text1"/>
        </w:rPr>
        <w:t>,</w:t>
      </w:r>
      <w:r w:rsidRPr="00956E30">
        <w:rPr>
          <w:color w:val="000000" w:themeColor="text1"/>
        </w:rPr>
        <w:t xml:space="preserve"> относящихся к профессорско</w:t>
      </w:r>
      <w:r w:rsidRPr="00956E30">
        <w:rPr>
          <w:color w:val="000000" w:themeColor="text1"/>
        </w:rPr>
        <w:softHyphen/>
        <w:t xml:space="preserve">-преподавательскому составу кафедры, ответственной за реализацию ОП, и руководитель (руководители) практики из числа работников профильной организации. Направление обучающегося на практику оформляется в виде Путевки </w:t>
      </w:r>
      <w:r w:rsidR="00DC3A30" w:rsidRPr="00956E30">
        <w:rPr>
          <w:color w:val="000000" w:themeColor="text1"/>
        </w:rPr>
        <w:t>обучающегося</w:t>
      </w:r>
      <w:r w:rsidRPr="00956E30">
        <w:rPr>
          <w:color w:val="000000" w:themeColor="text1"/>
        </w:rPr>
        <w:t>-практиканта (Приложение 1).</w:t>
      </w:r>
    </w:p>
    <w:p w14:paraId="73EB6C19" w14:textId="77777777" w:rsidR="00D55BB9" w:rsidRPr="00956E30" w:rsidRDefault="00D55BB9" w:rsidP="00D55BB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299EE2EF" w14:textId="77777777" w:rsidR="00794183" w:rsidRPr="00956E30" w:rsidRDefault="00794183" w:rsidP="00253A30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 xml:space="preserve">Цели и задачи обучения при выполнении НИР </w:t>
      </w:r>
    </w:p>
    <w:p w14:paraId="4F74BB5F" w14:textId="77777777" w:rsidR="00794183" w:rsidRPr="00956E30" w:rsidRDefault="00794183" w:rsidP="00445641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НИР проводится в целях:</w:t>
      </w:r>
    </w:p>
    <w:p w14:paraId="4C450F77" w14:textId="77777777" w:rsidR="00794183" w:rsidRPr="00956E30" w:rsidRDefault="00794183" w:rsidP="001006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закрепления, расширения и углубления научно-теоретических и научно-практических знаний умений и навыков, полученных </w:t>
      </w:r>
      <w:r w:rsidR="001C0883" w:rsidRPr="00956E30">
        <w:rPr>
          <w:color w:val="auto"/>
        </w:rPr>
        <w:t>обучающимися</w:t>
      </w:r>
      <w:r w:rsidRPr="00956E30">
        <w:rPr>
          <w:color w:val="auto"/>
        </w:rPr>
        <w:t xml:space="preserve"> ранее при изучении дисциплин</w:t>
      </w:r>
      <w:r w:rsidR="00D86339" w:rsidRPr="00956E30">
        <w:rPr>
          <w:color w:val="auto"/>
        </w:rPr>
        <w:t xml:space="preserve"> (модулей) и практик</w:t>
      </w:r>
      <w:r w:rsidRPr="00956E30">
        <w:rPr>
          <w:color w:val="auto"/>
        </w:rPr>
        <w:t xml:space="preserve"> учебного плана;</w:t>
      </w:r>
    </w:p>
    <w:p w14:paraId="106F2DE9" w14:textId="77777777" w:rsidR="00794183" w:rsidRPr="00956E30" w:rsidRDefault="00794183" w:rsidP="001006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получения навыков проведения научно-исследовательской работы, в том числе в составе творческого коллектива;</w:t>
      </w:r>
    </w:p>
    <w:p w14:paraId="144109C8" w14:textId="77777777" w:rsidR="00FB6B98" w:rsidRPr="00956E30" w:rsidRDefault="00794183" w:rsidP="00FB6B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подготовки </w:t>
      </w:r>
      <w:r w:rsidR="001C0883" w:rsidRPr="00956E30">
        <w:rPr>
          <w:color w:val="auto"/>
        </w:rPr>
        <w:t>обучающегося</w:t>
      </w:r>
      <w:r w:rsidRPr="00956E30">
        <w:rPr>
          <w:color w:val="auto"/>
        </w:rPr>
        <w:t xml:space="preserve"> к самостоятельной научно-исследовательской работе, основным результатом которой является написание и успешная защита вы</w:t>
      </w:r>
      <w:r w:rsidR="00236769" w:rsidRPr="00956E30">
        <w:rPr>
          <w:color w:val="auto"/>
        </w:rPr>
        <w:t>пускной квалификационной работы бакалавра</w:t>
      </w:r>
      <w:r w:rsidRPr="00956E30">
        <w:rPr>
          <w:color w:val="auto"/>
        </w:rPr>
        <w:t xml:space="preserve"> (ВКР).</w:t>
      </w:r>
    </w:p>
    <w:p w14:paraId="1E20F1BC" w14:textId="77777777" w:rsidR="00FB6B98" w:rsidRPr="00956E30" w:rsidRDefault="00FB6B98" w:rsidP="00FB6B98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Во время прохождения данного типа практики обучающийся должен получить умения и опыт при решении следующих </w:t>
      </w:r>
      <w:proofErr w:type="spellStart"/>
      <w:r w:rsidRPr="00956E30">
        <w:rPr>
          <w:i/>
          <w:color w:val="auto"/>
        </w:rPr>
        <w:t>обшепрофессиональных</w:t>
      </w:r>
      <w:proofErr w:type="spellEnd"/>
      <w:r w:rsidRPr="00956E30">
        <w:rPr>
          <w:color w:val="auto"/>
        </w:rPr>
        <w:t xml:space="preserve"> задач, среди которых:</w:t>
      </w:r>
    </w:p>
    <w:p w14:paraId="70E675FC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 xml:space="preserve">применение естественнонаучных и общеинженерных знаний, методов математического анализа и моделирования, теоретического и экспериментального исследования в профессиональной деятельности классификация информационных технологии, в том числе отечественного производства, по назначению и характеру использования, по степени охвата задач управления; </w:t>
      </w:r>
    </w:p>
    <w:p w14:paraId="544949B2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lastRenderedPageBreak/>
        <w:t>применение информационных технологий, в том числе отечественного производства, при решении теоретических и прикладных задач профессиональной деятельности;</w:t>
      </w:r>
    </w:p>
    <w:p w14:paraId="1A9D02F7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рациональный поиск информации в соответствии с потребностями в глобальных информационных сетях с использованием современных поисковых систем;</w:t>
      </w:r>
    </w:p>
    <w:p w14:paraId="14877448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применение информации, полученной из глобальных информационных сетей, с соблюдением законодательства в области информации, информационных технологий, защиты информации и авторского права;</w:t>
      </w:r>
    </w:p>
    <w:p w14:paraId="2B84AAA0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применение антивирусных программных средств и других методов защиты информации в профессиональной деятельности;</w:t>
      </w:r>
    </w:p>
    <w:p w14:paraId="1B928602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применение российских и международных стандартов для написания технической документации, связанной с профессиональной деятельностью;</w:t>
      </w:r>
    </w:p>
    <w:p w14:paraId="5F2BB1F2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разработка стандартов, норм и правил, а также иной технической документации, в соответствии с ролью в команде проекта по разработке программного обеспечения средств вычислительной техники и автоматизированных систем;</w:t>
      </w:r>
    </w:p>
    <w:p w14:paraId="2A568C19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анализ бизнес-процесс</w:t>
      </w:r>
      <w:r w:rsidR="00317164" w:rsidRPr="00956E30">
        <w:rPr>
          <w:color w:val="auto"/>
        </w:rPr>
        <w:t>ов</w:t>
      </w:r>
      <w:r w:rsidRPr="00956E30">
        <w:rPr>
          <w:color w:val="auto"/>
        </w:rPr>
        <w:t xml:space="preserve"> подразделения предприятий/организаций для целей внедрения информационных технологий;</w:t>
      </w:r>
    </w:p>
    <w:p w14:paraId="5549663C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разработка планов на оснащение подразделений предприятий/организаций на основе всестороннего анализа существующих уровней оснащения и развития современного компьютерного и сетевого оборудования;</w:t>
      </w:r>
    </w:p>
    <w:p w14:paraId="7BE3ECC0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разработка технических заданий на оснащение подразделений предприятий/организаций компьютерным и сетевым оборудованием;</w:t>
      </w:r>
    </w:p>
    <w:p w14:paraId="71FE8399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формализация и разработка алгоритмов для поставленных задач;</w:t>
      </w:r>
    </w:p>
    <w:p w14:paraId="4C0B7C8B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разработка программного кода с использованием языков программирования;</w:t>
      </w:r>
    </w:p>
    <w:p w14:paraId="6FB5B2FD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оформление программного кода в соответствии с установленными требованиями;</w:t>
      </w:r>
    </w:p>
    <w:p w14:paraId="28A09397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проверка и отладка программного кода;</w:t>
      </w:r>
    </w:p>
    <w:p w14:paraId="334ACF1D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анализ функциональных возможностей и области применения существующих программных средств;</w:t>
      </w:r>
    </w:p>
    <w:p w14:paraId="57F85B68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color w:val="auto"/>
        </w:rPr>
        <w:t>выбор программных средств для решения практических задач на основе всестороннего анализа и сравнения характеристик;</w:t>
      </w:r>
    </w:p>
    <w:p w14:paraId="6DD796BF" w14:textId="77777777" w:rsidR="00236769" w:rsidRPr="00956E30" w:rsidRDefault="00236769" w:rsidP="00236769">
      <w:pPr>
        <w:spacing w:after="0" w:line="240" w:lineRule="auto"/>
        <w:ind w:firstLine="851"/>
        <w:jc w:val="both"/>
        <w:rPr>
          <w:color w:val="auto"/>
        </w:rPr>
      </w:pPr>
      <w:r w:rsidRPr="00956E30">
        <w:rPr>
          <w:i/>
          <w:color w:val="auto"/>
        </w:rPr>
        <w:t>профессиональных</w:t>
      </w:r>
      <w:r w:rsidRPr="00956E30">
        <w:rPr>
          <w:color w:val="auto"/>
        </w:rPr>
        <w:t xml:space="preserve"> задач</w:t>
      </w:r>
      <w:r w:rsidRPr="00956E30">
        <w:rPr>
          <w:i/>
        </w:rPr>
        <w:t xml:space="preserve"> проектной</w:t>
      </w:r>
      <w:r w:rsidRPr="00956E30">
        <w:t xml:space="preserve"> деятельности:</w:t>
      </w:r>
    </w:p>
    <w:p w14:paraId="02BF01CB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разработка модели бизнес-процессов заказчика; </w:t>
      </w:r>
    </w:p>
    <w:p w14:paraId="74B48B81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выявление и анализ требования к информационным системам (далее –ИС); </w:t>
      </w:r>
    </w:p>
    <w:p w14:paraId="4D58CE00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разработка архитектуры ИС; </w:t>
      </w:r>
    </w:p>
    <w:p w14:paraId="62E3A366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проектирование ИС; </w:t>
      </w:r>
    </w:p>
    <w:p w14:paraId="5200723F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разработка базы данных ИС; </w:t>
      </w:r>
    </w:p>
    <w:p w14:paraId="762BADD4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применение современных технологий программирования; </w:t>
      </w:r>
    </w:p>
    <w:p w14:paraId="04B8A125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применение технологий модульного тестирования ИС (верификации); </w:t>
      </w:r>
    </w:p>
    <w:p w14:paraId="3A0AB71F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организация репозитория хранения данных о создании (модификации) и вводе ИС в эксплуатацию; </w:t>
      </w:r>
    </w:p>
    <w:p w14:paraId="48200052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 xml:space="preserve">создание пользовательской документации к ИС; </w:t>
      </w:r>
    </w:p>
    <w:p w14:paraId="0EB91E63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анализ требований к программному обеспечению;</w:t>
      </w:r>
    </w:p>
    <w:p w14:paraId="6ECF7236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разработка технических спецификаций на программные компоненты и их взаимодействие;</w:t>
      </w:r>
    </w:p>
    <w:p w14:paraId="275D6EF0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проектирование программного обеспечения;</w:t>
      </w:r>
    </w:p>
    <w:p w14:paraId="4675C7A0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разработка драйверов устройств;</w:t>
      </w:r>
    </w:p>
    <w:p w14:paraId="2F78282E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разработка компиляторов, загрузчиков, сборщиков;</w:t>
      </w:r>
    </w:p>
    <w:p w14:paraId="2FAA4B7F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разработка системных утилит;</w:t>
      </w:r>
    </w:p>
    <w:p w14:paraId="331F185C" w14:textId="77777777" w:rsidR="00236769" w:rsidRPr="00956E30" w:rsidRDefault="00236769" w:rsidP="00236769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szCs w:val="28"/>
        </w:rPr>
      </w:pPr>
      <w:r w:rsidRPr="00956E30">
        <w:rPr>
          <w:szCs w:val="28"/>
        </w:rPr>
        <w:t>создание инструментальных средств программирования.</w:t>
      </w:r>
    </w:p>
    <w:p w14:paraId="4AF6575D" w14:textId="77777777" w:rsidR="00794183" w:rsidRPr="00956E30" w:rsidRDefault="00794183" w:rsidP="00AC4BCF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Место НИР в структуре образовательной программы</w:t>
      </w:r>
    </w:p>
    <w:p w14:paraId="678271BC" w14:textId="77777777" w:rsidR="00AC4BCF" w:rsidRPr="00956E30" w:rsidRDefault="00AC4BCF" w:rsidP="00AC4BCF">
      <w:pPr>
        <w:spacing w:after="0" w:line="240" w:lineRule="auto"/>
        <w:ind w:firstLine="709"/>
        <w:jc w:val="both"/>
      </w:pPr>
      <w:r w:rsidRPr="00956E30">
        <w:t>Блок 2. «Практик</w:t>
      </w:r>
      <w:r w:rsidR="00D86339" w:rsidRPr="00956E30">
        <w:t>а</w:t>
      </w:r>
      <w:r w:rsidRPr="00956E30">
        <w:t>», обязательная часть.</w:t>
      </w:r>
    </w:p>
    <w:p w14:paraId="1252292B" w14:textId="77777777" w:rsidR="007F582C" w:rsidRPr="00956E30" w:rsidRDefault="00794183" w:rsidP="007F582C">
      <w:pPr>
        <w:spacing w:after="0" w:line="240" w:lineRule="auto"/>
        <w:ind w:firstLine="709"/>
        <w:jc w:val="both"/>
      </w:pPr>
      <w:r w:rsidRPr="00956E30">
        <w:rPr>
          <w:color w:val="auto"/>
        </w:rPr>
        <w:lastRenderedPageBreak/>
        <w:t xml:space="preserve">По мере выполнения НИР используются знания, умения и навыки, сформированные в ходе освоения учебных дисциплин ОП: </w:t>
      </w:r>
      <w:r w:rsidR="007F582C" w:rsidRPr="00956E30">
        <w:rPr>
          <w:color w:val="auto"/>
        </w:rPr>
        <w:t xml:space="preserve">Иностранный язык; Математическая логика и теория алгоритмов; Информатика; Программирование; Психология; Правоведение; Теория вероятностей, математическая статистика и случайные процессы; </w:t>
      </w:r>
      <w:r w:rsidR="00445EBF" w:rsidRPr="00956E30">
        <w:rPr>
          <w:color w:val="auto"/>
        </w:rPr>
        <w:t xml:space="preserve">Социология; </w:t>
      </w:r>
      <w:r w:rsidR="00D86A93" w:rsidRPr="00D86A93">
        <w:rPr>
          <w:color w:val="auto"/>
        </w:rPr>
        <w:t>Гибкие навыки развития карьеры;</w:t>
      </w:r>
      <w:r w:rsidR="00A673B2">
        <w:rPr>
          <w:color w:val="auto"/>
        </w:rPr>
        <w:t xml:space="preserve"> </w:t>
      </w:r>
      <w:r w:rsidR="00A673B2" w:rsidRPr="00A673B2">
        <w:rPr>
          <w:iCs/>
          <w:color w:val="auto"/>
          <w:szCs w:val="28"/>
        </w:rPr>
        <w:t xml:space="preserve">Введение в профессиональную деятельность; </w:t>
      </w:r>
      <w:r w:rsidR="007F582C" w:rsidRPr="00A673B2">
        <w:rPr>
          <w:iCs/>
          <w:color w:val="auto"/>
        </w:rPr>
        <w:t>Электротехника и электроника</w:t>
      </w:r>
      <w:r w:rsidR="007F582C" w:rsidRPr="00956E30">
        <w:rPr>
          <w:color w:val="auto"/>
        </w:rPr>
        <w:t xml:space="preserve">; Цифровая схемотехника; ЭВМ и периферийные устройства; Базы данных; Web-программирование; Вычислительная математика; Структуры и алгоритмы обработки данных; Объектно-ориентированное программирование; </w:t>
      </w:r>
      <w:r w:rsidR="00A673B2" w:rsidRPr="00A673B2">
        <w:rPr>
          <w:color w:val="auto"/>
        </w:rPr>
        <w:t>Искусственный интеллект и анализ данных</w:t>
      </w:r>
      <w:r w:rsidR="00A673B2">
        <w:rPr>
          <w:color w:val="auto"/>
        </w:rPr>
        <w:t xml:space="preserve">; </w:t>
      </w:r>
      <w:r w:rsidR="007F582C" w:rsidRPr="00956E30">
        <w:rPr>
          <w:color w:val="auto"/>
        </w:rPr>
        <w:t xml:space="preserve">Основы проектной деятельности; Безопасность жизнедеятельности; Экономика; Сети и телекоммуникации; Метрология, стандартизация и сертификация программного обеспечения; Микропроцессорные средства и системы; Модели и методы передачи данных; Теория цифровой обработки сигналов; Функциональное и логическое программирование; Архитектура графических систем; </w:t>
      </w:r>
      <w:r w:rsidR="00A673B2" w:rsidRPr="00A673B2">
        <w:rPr>
          <w:color w:val="auto"/>
        </w:rPr>
        <w:t>Алгоритмические основы компьютерной графики</w:t>
      </w:r>
      <w:r w:rsidR="00A673B2">
        <w:rPr>
          <w:color w:val="auto"/>
        </w:rPr>
        <w:t xml:space="preserve">; Графические системы: </w:t>
      </w:r>
      <w:r w:rsidR="007F582C" w:rsidRPr="00956E30">
        <w:rPr>
          <w:color w:val="auto"/>
        </w:rPr>
        <w:t>Учебная практика (ознакомительная практика)</w:t>
      </w:r>
      <w:r w:rsidR="00CE4326" w:rsidRPr="00956E30">
        <w:rPr>
          <w:color w:val="auto"/>
        </w:rPr>
        <w:t>, Производственная практика (технологическая (проектно-технологическая) практика);</w:t>
      </w:r>
    </w:p>
    <w:p w14:paraId="7502115D" w14:textId="77777777" w:rsidR="007F582C" w:rsidRPr="00956E30" w:rsidRDefault="00E80605" w:rsidP="00E80605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а также формирующиеся в ходе освоения учебных дисциплин</w:t>
      </w:r>
      <w:r w:rsidR="0083778F" w:rsidRPr="00956E30">
        <w:rPr>
          <w:color w:val="auto"/>
        </w:rPr>
        <w:t xml:space="preserve"> (модулей)</w:t>
      </w:r>
      <w:r w:rsidR="00FD5CC1" w:rsidRPr="00956E30">
        <w:rPr>
          <w:color w:val="auto"/>
        </w:rPr>
        <w:t xml:space="preserve"> ОП</w:t>
      </w:r>
      <w:r w:rsidRPr="00956E30">
        <w:rPr>
          <w:color w:val="auto"/>
        </w:rPr>
        <w:t xml:space="preserve">: </w:t>
      </w:r>
      <w:r w:rsidR="007F582C" w:rsidRPr="00956E30">
        <w:rPr>
          <w:color w:val="auto"/>
        </w:rPr>
        <w:t xml:space="preserve">Операционные системы, Программирование в системе 1С, Защита информации, Теория языков программирования и методы трансляции, Технология разработки программного обеспечения, </w:t>
      </w:r>
      <w:proofErr w:type="gramStart"/>
      <w:r w:rsidR="007F582C" w:rsidRPr="00956E30">
        <w:rPr>
          <w:color w:val="auto"/>
        </w:rPr>
        <w:t>Кросс-платформенные</w:t>
      </w:r>
      <w:proofErr w:type="gramEnd"/>
      <w:r w:rsidR="007F582C" w:rsidRPr="00956E30">
        <w:rPr>
          <w:color w:val="auto"/>
        </w:rPr>
        <w:t xml:space="preserve"> средства разработки программного обеспечения.</w:t>
      </w:r>
    </w:p>
    <w:p w14:paraId="6B610635" w14:textId="77777777" w:rsidR="00D86339" w:rsidRPr="00956E30" w:rsidRDefault="00D86339" w:rsidP="00D86339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Знания, умения и навыки, полученные в результате прохождения практики, используются далее в процессе подготовки к государственной итоговой аттестации.</w:t>
      </w:r>
    </w:p>
    <w:p w14:paraId="04380EFA" w14:textId="77777777" w:rsidR="00794183" w:rsidRPr="00956E30" w:rsidRDefault="00794183" w:rsidP="00FD43CA">
      <w:pPr>
        <w:pStyle w:val="a3"/>
        <w:keepNext/>
        <w:keepLines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Планируемые результаты обучения при выполнении НИР, соотнесенные с результатами освоения образовательной программы</w:t>
      </w:r>
    </w:p>
    <w:p w14:paraId="75A339B3" w14:textId="77777777" w:rsidR="00CE4326" w:rsidRPr="00956E30" w:rsidRDefault="00CE4326" w:rsidP="00CE4326">
      <w:pPr>
        <w:spacing w:after="0" w:line="240" w:lineRule="auto"/>
        <w:ind w:firstLine="709"/>
        <w:jc w:val="both"/>
      </w:pPr>
      <w:r w:rsidRPr="00956E30">
        <w:t>Процесс освоения программы практики направлен на получение (формирование) и (или) совершенствование обучающимися ряда универсальных (УК-1–</w:t>
      </w:r>
      <w:r w:rsidR="00C75D19" w:rsidRPr="00956E30">
        <w:t xml:space="preserve">УК-4, </w:t>
      </w:r>
      <w:r w:rsidRPr="00956E30">
        <w:t>УК-6, УК-8), общепрофессиональных (ОПК-1–ОПК-</w:t>
      </w:r>
      <w:r w:rsidR="007C554B" w:rsidRPr="00956E30">
        <w:t>4, ОПК-6, ОПК-8, ОПК-9</w:t>
      </w:r>
      <w:r w:rsidRPr="00956E30">
        <w:t>)  и профессиональных компетенций (ПК-1–ПК-3). Индикаторы достижения компетенций приведены в Приложении 6.</w:t>
      </w:r>
    </w:p>
    <w:p w14:paraId="11E980AA" w14:textId="77777777" w:rsidR="00024A23" w:rsidRPr="00956E30" w:rsidRDefault="00024A23" w:rsidP="00024A23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56E30">
        <w:t>В результате освоения программы НИР обучающийся должен получить знания, умения и навыки, которые позволят сформировать соответствующие компетенции для его профессиональной деятельности с учетом требований профессиональных стандартов:</w:t>
      </w:r>
    </w:p>
    <w:p w14:paraId="45F9BE51" w14:textId="574010EB" w:rsidR="00D21C8E" w:rsidRPr="00D85010" w:rsidRDefault="00CE4326" w:rsidP="00D21C8E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firstLine="709"/>
        <w:jc w:val="both"/>
        <w:rPr>
          <w:color w:val="000000" w:themeColor="text1"/>
          <w:szCs w:val="28"/>
        </w:rPr>
      </w:pPr>
      <w:r w:rsidRPr="00956E30">
        <w:rPr>
          <w:szCs w:val="28"/>
        </w:rPr>
        <w:t xml:space="preserve">профессиональный стандарт </w:t>
      </w:r>
      <w:r w:rsidR="00D21C8E" w:rsidRPr="00D85010">
        <w:rPr>
          <w:color w:val="000000" w:themeColor="text1"/>
          <w:szCs w:val="28"/>
        </w:rPr>
        <w:t xml:space="preserve">«Специалист по информационным системам», утв.  приказом Министерством труда и социальной защиты РФ </w:t>
      </w:r>
      <w:r w:rsidR="00D21C8E">
        <w:rPr>
          <w:color w:val="000000" w:themeColor="text1"/>
          <w:szCs w:val="28"/>
        </w:rPr>
        <w:t>13 июля 2023</w:t>
      </w:r>
      <w:r w:rsidR="00D21C8E" w:rsidRPr="00D85010">
        <w:rPr>
          <w:color w:val="000000" w:themeColor="text1"/>
          <w:szCs w:val="28"/>
        </w:rPr>
        <w:t xml:space="preserve"> г. № </w:t>
      </w:r>
      <w:r w:rsidR="003D02F2">
        <w:rPr>
          <w:color w:val="000000" w:themeColor="text1"/>
          <w:szCs w:val="28"/>
        </w:rPr>
        <w:t>58</w:t>
      </w:r>
      <w:r w:rsidR="00D21C8E">
        <w:rPr>
          <w:color w:val="000000" w:themeColor="text1"/>
          <w:szCs w:val="28"/>
        </w:rPr>
        <w:t>6</w:t>
      </w:r>
      <w:r w:rsidR="00D21C8E" w:rsidRPr="00D85010">
        <w:rPr>
          <w:color w:val="000000" w:themeColor="text1"/>
          <w:szCs w:val="28"/>
        </w:rPr>
        <w:t>н;</w:t>
      </w:r>
    </w:p>
    <w:p w14:paraId="19070AFC" w14:textId="77777777" w:rsidR="00CE4326" w:rsidRPr="00956E30" w:rsidRDefault="00CE4326" w:rsidP="00CE4326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56E30">
        <w:rPr>
          <w:szCs w:val="28"/>
        </w:rPr>
        <w:t xml:space="preserve">профессиональный стандарт «Программист», утв.  приказом Министерством труда и социальной защиты РФ </w:t>
      </w:r>
      <w:r w:rsidR="004068A3">
        <w:rPr>
          <w:color w:val="auto"/>
        </w:rPr>
        <w:t>20</w:t>
      </w:r>
      <w:r w:rsidR="004068A3" w:rsidRPr="004C0F3B">
        <w:rPr>
          <w:color w:val="auto"/>
        </w:rPr>
        <w:t xml:space="preserve"> </w:t>
      </w:r>
      <w:r w:rsidR="004068A3">
        <w:rPr>
          <w:color w:val="auto"/>
        </w:rPr>
        <w:t>июля</w:t>
      </w:r>
      <w:r w:rsidR="004068A3" w:rsidRPr="004C0F3B">
        <w:rPr>
          <w:color w:val="auto"/>
        </w:rPr>
        <w:t xml:space="preserve"> 20</w:t>
      </w:r>
      <w:r w:rsidR="004068A3">
        <w:rPr>
          <w:color w:val="auto"/>
        </w:rPr>
        <w:t>22</w:t>
      </w:r>
      <w:r w:rsidR="004068A3" w:rsidRPr="004C0F3B">
        <w:rPr>
          <w:color w:val="auto"/>
        </w:rPr>
        <w:t xml:space="preserve"> г. №</w:t>
      </w:r>
      <w:r w:rsidR="004068A3">
        <w:rPr>
          <w:color w:val="auto"/>
        </w:rPr>
        <w:t xml:space="preserve"> 424</w:t>
      </w:r>
      <w:r w:rsidR="004068A3" w:rsidRPr="004C0F3B">
        <w:rPr>
          <w:color w:val="auto"/>
        </w:rPr>
        <w:t>н</w:t>
      </w:r>
      <w:r w:rsidRPr="00956E30">
        <w:rPr>
          <w:szCs w:val="28"/>
        </w:rPr>
        <w:t>;</w:t>
      </w:r>
    </w:p>
    <w:p w14:paraId="3E3D2C0E" w14:textId="77777777" w:rsidR="00CE4326" w:rsidRPr="00956E30" w:rsidRDefault="00CE4326" w:rsidP="00CE4326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56E30">
        <w:rPr>
          <w:szCs w:val="28"/>
        </w:rPr>
        <w:t xml:space="preserve">профессиональный стандарт «Системный программист», утв.  Приказом Министерством труда и социальной защиты РФ </w:t>
      </w:r>
      <w:r w:rsidR="004068A3">
        <w:rPr>
          <w:color w:val="auto"/>
        </w:rPr>
        <w:t>29</w:t>
      </w:r>
      <w:r w:rsidR="004068A3" w:rsidRPr="004C0F3B">
        <w:rPr>
          <w:color w:val="auto"/>
        </w:rPr>
        <w:t xml:space="preserve"> </w:t>
      </w:r>
      <w:r w:rsidR="004068A3">
        <w:rPr>
          <w:color w:val="auto"/>
        </w:rPr>
        <w:t>сентября</w:t>
      </w:r>
      <w:r w:rsidR="004068A3" w:rsidRPr="004C0F3B">
        <w:rPr>
          <w:color w:val="auto"/>
        </w:rPr>
        <w:t xml:space="preserve"> 20</w:t>
      </w:r>
      <w:r w:rsidR="004068A3">
        <w:rPr>
          <w:color w:val="auto"/>
        </w:rPr>
        <w:t>20</w:t>
      </w:r>
      <w:r w:rsidR="004068A3" w:rsidRPr="004C0F3B">
        <w:rPr>
          <w:color w:val="auto"/>
        </w:rPr>
        <w:t xml:space="preserve"> г. №</w:t>
      </w:r>
      <w:r w:rsidR="004068A3">
        <w:rPr>
          <w:color w:val="auto"/>
        </w:rPr>
        <w:t xml:space="preserve"> </w:t>
      </w:r>
      <w:r w:rsidR="004068A3" w:rsidRPr="004C0F3B">
        <w:rPr>
          <w:color w:val="auto"/>
        </w:rPr>
        <w:t>6</w:t>
      </w:r>
      <w:r w:rsidR="004068A3">
        <w:rPr>
          <w:color w:val="auto"/>
        </w:rPr>
        <w:t>78</w:t>
      </w:r>
      <w:r w:rsidR="004068A3" w:rsidRPr="004C0F3B">
        <w:rPr>
          <w:color w:val="auto"/>
        </w:rPr>
        <w:t>н</w:t>
      </w:r>
      <w:r w:rsidRPr="00956E30">
        <w:rPr>
          <w:szCs w:val="28"/>
        </w:rPr>
        <w:t>.</w:t>
      </w:r>
    </w:p>
    <w:p w14:paraId="4BCFEC01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Обучающиеся в рамках освоения компетенций в период практики должны:</w:t>
      </w:r>
    </w:p>
    <w:p w14:paraId="029DB0D1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 w:themeColor="text1"/>
          <w:szCs w:val="28"/>
        </w:rPr>
      </w:pPr>
      <w:r w:rsidRPr="00956E30">
        <w:rPr>
          <w:i/>
          <w:color w:val="000000" w:themeColor="text1"/>
          <w:szCs w:val="28"/>
        </w:rPr>
        <w:t>знать:</w:t>
      </w:r>
    </w:p>
    <w:p w14:paraId="7694FC38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</w:rPr>
        <w:t>о</w:t>
      </w:r>
      <w:r w:rsidRPr="00956E30">
        <w:rPr>
          <w:color w:val="000000" w:themeColor="text1"/>
          <w:szCs w:val="28"/>
        </w:rPr>
        <w:t xml:space="preserve">сновные </w:t>
      </w:r>
      <w:r w:rsidRPr="00956E30">
        <w:rPr>
          <w:color w:val="000000" w:themeColor="text1"/>
        </w:rPr>
        <w:t>руководящие</w:t>
      </w:r>
      <w:r w:rsidRPr="00956E30">
        <w:rPr>
          <w:color w:val="000000" w:themeColor="text1"/>
          <w:szCs w:val="28"/>
        </w:rPr>
        <w:t xml:space="preserve"> нормативно-правовые документы для выполнения задания по практике, в том числе по безопасности профессиональной деятельности;</w:t>
      </w:r>
    </w:p>
    <w:p w14:paraId="4C9CD653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возможности программно-технической архитектуры системы, с которой ознакомились в профильной организации;</w:t>
      </w:r>
    </w:p>
    <w:p w14:paraId="37D700CD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средства разработки программных продуктов, применяемые в профильной организации;</w:t>
      </w:r>
    </w:p>
    <w:p w14:paraId="4E46795C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методологии и технологии разработки программного обеспечения и технологии программирования, применяемые в профильной организации;</w:t>
      </w:r>
    </w:p>
    <w:p w14:paraId="00AAA3CE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методологии и технологии проектирования и использования баз данных, применяемые в  профильной организации;</w:t>
      </w:r>
    </w:p>
    <w:p w14:paraId="2D5AC019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lastRenderedPageBreak/>
        <w:t>языки формализации функциональных спецификаций,  применяемые в  профильной организации;</w:t>
      </w:r>
    </w:p>
    <w:p w14:paraId="0D8843A5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методы и приемы формализации задач, применяемые в  профильной организации;</w:t>
      </w:r>
    </w:p>
    <w:p w14:paraId="3F97D7A3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методы и средства проектирования программного обеспечения, применяемые в  профильной организации;</w:t>
      </w:r>
    </w:p>
    <w:p w14:paraId="3F385D5F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методы и средства проектирования программных интерфейсов, применяемые в  профильной организации;</w:t>
      </w:r>
    </w:p>
    <w:p w14:paraId="7062DCE0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методы и средства проектирования баз данных, применяемые в  профильной организации;</w:t>
      </w:r>
    </w:p>
    <w:p w14:paraId="1BC075A3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принципы построения архитектуры программного обеспечения и виды архитектуры программного обеспечения, применяемые в  профильной организации;</w:t>
      </w:r>
    </w:p>
    <w:p w14:paraId="416DB639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принципы построения и эксплуатации, архитектуры аппаратного обеспечения профильной организации;</w:t>
      </w:r>
    </w:p>
    <w:p w14:paraId="28F4718A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56E30">
        <w:rPr>
          <w:color w:val="000000" w:themeColor="text1"/>
          <w:szCs w:val="28"/>
        </w:rPr>
        <w:t>типовые решения, библиотеки программных модулей, шаблоны, классы объектов, используемые при разработке программного обеспечения в рамках индивидуального задания;</w:t>
      </w:r>
    </w:p>
    <w:p w14:paraId="44B483E3" w14:textId="77777777" w:rsidR="00956E30" w:rsidRPr="00956E30" w:rsidRDefault="00956E30" w:rsidP="00956E30">
      <w:p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 w:themeColor="text1"/>
          <w:szCs w:val="28"/>
        </w:rPr>
      </w:pPr>
      <w:r w:rsidRPr="00956E30">
        <w:rPr>
          <w:i/>
          <w:color w:val="000000" w:themeColor="text1"/>
          <w:szCs w:val="28"/>
        </w:rPr>
        <w:t>уметь:</w:t>
      </w:r>
    </w:p>
    <w:p w14:paraId="5C34839D" w14:textId="77777777" w:rsidR="00956E30" w:rsidRPr="00956E30" w:rsidRDefault="00956E30" w:rsidP="00956E30">
      <w:pPr>
        <w:spacing w:after="0" w:line="240" w:lineRule="auto"/>
        <w:ind w:firstLine="709"/>
        <w:rPr>
          <w:color w:val="000000" w:themeColor="text1"/>
        </w:rPr>
      </w:pPr>
      <w:r w:rsidRPr="00956E30">
        <w:rPr>
          <w:color w:val="000000" w:themeColor="text1"/>
        </w:rPr>
        <w:t>использовать в практической деятельности правовые знания;</w:t>
      </w:r>
    </w:p>
    <w:p w14:paraId="65AA0A4E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  <w:lang w:eastAsia="ru-RU"/>
        </w:rPr>
        <w:t>планировать цели и устанавливать приоритеты при осуществлении деятельности;</w:t>
      </w:r>
    </w:p>
    <w:p w14:paraId="475A3E3C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анализировать прошлый опыт деятельности;</w:t>
      </w:r>
    </w:p>
    <w:p w14:paraId="6C124CD9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проводить анализ исполнения требований;</w:t>
      </w:r>
    </w:p>
    <w:p w14:paraId="151B24DC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вырабатывать варианты реализации требований;</w:t>
      </w:r>
    </w:p>
    <w:p w14:paraId="4D61C17F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проводить оценку и обоснование рекомендуемых решений;</w:t>
      </w:r>
    </w:p>
    <w:p w14:paraId="3A48FA1B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осуществлять коммуникации с заинтересованными сторонами;</w:t>
      </w:r>
    </w:p>
    <w:p w14:paraId="1CAFB6E7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выбирать средства реализации требований к программному обеспечению;</w:t>
      </w:r>
    </w:p>
    <w:p w14:paraId="1C086E46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вырабатывать варианты реализации программного обеспечения;</w:t>
      </w:r>
    </w:p>
    <w:p w14:paraId="0A7B294F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использовать существующие типовые решения и шаблоны проектирования программного обеспечения;</w:t>
      </w:r>
    </w:p>
    <w:p w14:paraId="31EC5FD1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применять методы и средства проектирования программного обеспечения, структур данных, баз данных, программных интерфейсов;</w:t>
      </w:r>
    </w:p>
    <w:p w14:paraId="54249D88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956E30">
        <w:rPr>
          <w:i/>
          <w:color w:val="000000" w:themeColor="text1"/>
        </w:rPr>
        <w:t>владеть навыками:</w:t>
      </w:r>
    </w:p>
    <w:p w14:paraId="1BBC449F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деятельности;</w:t>
      </w:r>
    </w:p>
    <w:p w14:paraId="20A155EA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анализа возможностей реализации требований к программному обеспечению;</w:t>
      </w:r>
    </w:p>
    <w:p w14:paraId="6869B6CA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оценки времени и трудоемкости реализации требований к программному обеспечению;</w:t>
      </w:r>
    </w:p>
    <w:p w14:paraId="3A9659D8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согласования требований к программному обеспечению с заинтересованными сторонами;</w:t>
      </w:r>
    </w:p>
    <w:p w14:paraId="350193FA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оценки и согласования сроков выполнения поставленных задач</w:t>
      </w:r>
    </w:p>
    <w:p w14:paraId="1896B5DD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разработки и согласования технических спецификаций на программные компоненты и их взаимодействие с архитектором программного обеспечения;</w:t>
      </w:r>
    </w:p>
    <w:p w14:paraId="68CBA32B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распределения заданий между программистами в соответствии с техническими спецификациями;</w:t>
      </w:r>
    </w:p>
    <w:p w14:paraId="673F9830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осуществления контроля выполнения заданий;</w:t>
      </w:r>
    </w:p>
    <w:p w14:paraId="0DBE550A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формирования и предоставления отчетности в соответствии с установленными регламентами;</w:t>
      </w:r>
    </w:p>
    <w:p w14:paraId="59D10DD0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разработки, изменения и согласования архитектуры программного обеспечения с системным аналитиком и архитектором программного обеспечения;</w:t>
      </w:r>
    </w:p>
    <w:p w14:paraId="440BD2B5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 xml:space="preserve">проектирования структур данных; баз данных; </w:t>
      </w:r>
    </w:p>
    <w:p w14:paraId="149F440C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программных интерфейсов;</w:t>
      </w:r>
    </w:p>
    <w:p w14:paraId="3D022F1D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lastRenderedPageBreak/>
        <w:t>инсталляции программного и аппаратного обеспечения для информационных и автоматизированных систем на примере профильной организации;</w:t>
      </w:r>
    </w:p>
    <w:p w14:paraId="17D65290" w14:textId="77777777" w:rsidR="00956E30" w:rsidRPr="00956E30" w:rsidRDefault="00956E30" w:rsidP="00956E30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настройки программного и аппаратного обеспечения для информационных и автоматизированных систем на примере профильной организации.</w:t>
      </w:r>
    </w:p>
    <w:p w14:paraId="142A2ECA" w14:textId="77777777" w:rsidR="00794183" w:rsidRPr="00956E30" w:rsidRDefault="00794183" w:rsidP="00FD43CA">
      <w:pPr>
        <w:pStyle w:val="a3"/>
        <w:keepNext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Структура и содержание НИР</w:t>
      </w:r>
    </w:p>
    <w:p w14:paraId="3151B202" w14:textId="77777777" w:rsidR="00794183" w:rsidRPr="00956E30" w:rsidRDefault="00794183" w:rsidP="00D33FD6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Для выполнения НИР в учебном плане предусмотрено </w:t>
      </w:r>
      <w:r w:rsidR="00024A23" w:rsidRPr="00956E30">
        <w:rPr>
          <w:color w:val="auto"/>
        </w:rPr>
        <w:t>6</w:t>
      </w:r>
      <w:r w:rsidRPr="00956E30">
        <w:rPr>
          <w:color w:val="auto"/>
        </w:rPr>
        <w:t xml:space="preserve"> зачетных единиц/</w:t>
      </w:r>
      <w:r w:rsidR="00024A23" w:rsidRPr="00956E30">
        <w:rPr>
          <w:color w:val="auto"/>
        </w:rPr>
        <w:t>216</w:t>
      </w:r>
      <w:r w:rsidRPr="00956E30">
        <w:rPr>
          <w:color w:val="auto"/>
        </w:rPr>
        <w:t xml:space="preserve"> час</w:t>
      </w:r>
      <w:r w:rsidR="00024A23" w:rsidRPr="00956E30">
        <w:rPr>
          <w:color w:val="auto"/>
        </w:rPr>
        <w:t>ов</w:t>
      </w:r>
      <w:r w:rsidRPr="00956E30">
        <w:rPr>
          <w:color w:val="auto"/>
        </w:rPr>
        <w:t>. НИР завершается зачетом с оценкой.</w:t>
      </w:r>
    </w:p>
    <w:p w14:paraId="2626BA2A" w14:textId="77777777" w:rsidR="00024A23" w:rsidRPr="00956E30" w:rsidRDefault="00024A23" w:rsidP="00D33FD6">
      <w:pPr>
        <w:spacing w:after="0" w:line="240" w:lineRule="auto"/>
        <w:ind w:firstLine="709"/>
        <w:jc w:val="both"/>
        <w:rPr>
          <w:color w:val="auto"/>
        </w:rPr>
      </w:pP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372"/>
        <w:gridCol w:w="3082"/>
        <w:gridCol w:w="1469"/>
        <w:gridCol w:w="1855"/>
      </w:tblGrid>
      <w:tr w:rsidR="00C04937" w:rsidRPr="00956E30" w14:paraId="252B7155" w14:textId="77777777" w:rsidTr="00C04937">
        <w:trPr>
          <w:trHeight w:val="726"/>
          <w:tblHeader/>
          <w:jc w:val="center"/>
        </w:trPr>
        <w:tc>
          <w:tcPr>
            <w:tcW w:w="263" w:type="pct"/>
          </w:tcPr>
          <w:p w14:paraId="36C0A304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14:paraId="173AAE6B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80" w:type="pct"/>
            <w:tcMar>
              <w:top w:w="28" w:type="dxa"/>
              <w:left w:w="17" w:type="dxa"/>
              <w:right w:w="17" w:type="dxa"/>
            </w:tcMar>
          </w:tcPr>
          <w:p w14:paraId="4141E9CE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14:paraId="18B360C0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1663" w:type="pct"/>
          </w:tcPr>
          <w:p w14:paraId="34936238" w14:textId="77777777" w:rsidR="00C04937" w:rsidRPr="00956E30" w:rsidRDefault="00C04937" w:rsidP="00BE48C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Виды работ на практике, включая самостоятельную работу </w:t>
            </w:r>
            <w:r w:rsidR="00BE48C9" w:rsidRPr="00956E30">
              <w:rPr>
                <w:color w:val="auto"/>
                <w:sz w:val="20"/>
                <w:szCs w:val="20"/>
                <w:lang w:eastAsia="ru-RU"/>
              </w:rPr>
              <w:t>обучающегося</w:t>
            </w:r>
          </w:p>
        </w:tc>
        <w:tc>
          <w:tcPr>
            <w:tcW w:w="793" w:type="pct"/>
          </w:tcPr>
          <w:p w14:paraId="152BC83A" w14:textId="77777777" w:rsidR="00C04937" w:rsidRPr="00956E30" w:rsidRDefault="00C04937" w:rsidP="001362C7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Трудоемкость</w:t>
            </w:r>
            <w:r w:rsidR="00202BE6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>/в</w:t>
            </w:r>
            <w:r w:rsidR="002A5C1B" w:rsidRPr="00956E30">
              <w:rPr>
                <w:color w:val="auto"/>
                <w:sz w:val="20"/>
                <w:szCs w:val="20"/>
                <w:lang w:eastAsia="ru-RU"/>
              </w:rPr>
              <w:t xml:space="preserve"> том числе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="00064C54" w:rsidRPr="00956E30">
              <w:rPr>
                <w:sz w:val="20"/>
                <w:szCs w:val="20"/>
              </w:rPr>
              <w:t>практическая подготовка и ИКР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, </w:t>
            </w:r>
          </w:p>
          <w:p w14:paraId="4BAD104B" w14:textId="77777777" w:rsidR="00C04937" w:rsidRPr="00956E30" w:rsidRDefault="00C04937" w:rsidP="001362C7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001" w:type="pct"/>
          </w:tcPr>
          <w:p w14:paraId="4956E211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Формируемые компетенции</w:t>
            </w:r>
          </w:p>
        </w:tc>
      </w:tr>
      <w:tr w:rsidR="00C04937" w:rsidRPr="00956E30" w14:paraId="010284CF" w14:textId="77777777" w:rsidTr="00C04937">
        <w:trPr>
          <w:jc w:val="center"/>
        </w:trPr>
        <w:tc>
          <w:tcPr>
            <w:tcW w:w="263" w:type="pct"/>
          </w:tcPr>
          <w:p w14:paraId="0EA7847A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pct"/>
          </w:tcPr>
          <w:p w14:paraId="4B91F172" w14:textId="77777777" w:rsidR="00C75D19" w:rsidRPr="00956E30" w:rsidRDefault="00C75D19" w:rsidP="00C75D19">
            <w:pPr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Организация</w:t>
            </w:r>
          </w:p>
          <w:p w14:paraId="38E873F0" w14:textId="77777777" w:rsidR="00C04937" w:rsidRPr="00956E30" w:rsidRDefault="00C75D19" w:rsidP="007C554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практики, </w:t>
            </w:r>
            <w:r w:rsidR="007C554B" w:rsidRPr="00956E30">
              <w:rPr>
                <w:sz w:val="20"/>
                <w:szCs w:val="20"/>
              </w:rPr>
              <w:t>подготовительный этап</w:t>
            </w:r>
          </w:p>
        </w:tc>
        <w:tc>
          <w:tcPr>
            <w:tcW w:w="1663" w:type="pct"/>
          </w:tcPr>
          <w:p w14:paraId="48B489A4" w14:textId="77777777" w:rsidR="00C04937" w:rsidRPr="00956E30" w:rsidRDefault="00FD43CA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C75D19" w:rsidRPr="00956E30">
              <w:rPr>
                <w:sz w:val="20"/>
                <w:szCs w:val="20"/>
              </w:rPr>
              <w:t xml:space="preserve">Оформление на практику,  </w:t>
            </w:r>
            <w:r w:rsidR="00C75D19" w:rsidRPr="00956E30">
              <w:rPr>
                <w:sz w:val="20"/>
                <w:szCs w:val="20"/>
                <w:shd w:val="clear" w:color="auto" w:fill="FFFFFF"/>
              </w:rPr>
              <w:t xml:space="preserve"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практики. 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>Анализ</w:t>
            </w:r>
            <w:r w:rsidR="00C04937" w:rsidRPr="00956E30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="00E60C3C" w:rsidRPr="00956E30">
              <w:rPr>
                <w:color w:val="auto"/>
                <w:sz w:val="20"/>
                <w:szCs w:val="20"/>
                <w:lang w:eastAsia="ru-RU"/>
              </w:rPr>
              <w:t>задания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 xml:space="preserve"> и планирование</w:t>
            </w:r>
            <w:r w:rsidR="00E60C3C" w:rsidRPr="00956E30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="00C04937" w:rsidRPr="00956E30">
              <w:rPr>
                <w:color w:val="auto"/>
                <w:sz w:val="20"/>
                <w:szCs w:val="20"/>
                <w:lang w:eastAsia="ru-RU"/>
              </w:rPr>
              <w:t>НИР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" w:type="pct"/>
          </w:tcPr>
          <w:p w14:paraId="51112F0B" w14:textId="77777777" w:rsidR="00C04937" w:rsidRPr="00956E30" w:rsidRDefault="00024A23" w:rsidP="00445EB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27</w:t>
            </w:r>
            <w:r w:rsidR="00C04937" w:rsidRPr="00956E30">
              <w:rPr>
                <w:color w:val="auto"/>
                <w:sz w:val="20"/>
                <w:szCs w:val="20"/>
                <w:lang w:eastAsia="ru-RU"/>
              </w:rPr>
              <w:t>/</w:t>
            </w:r>
            <w:r w:rsidR="00445EBF" w:rsidRPr="00956E30">
              <w:rPr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1" w:type="pct"/>
          </w:tcPr>
          <w:p w14:paraId="1B46AA5D" w14:textId="77777777" w:rsidR="00C04937" w:rsidRPr="00956E30" w:rsidRDefault="00C75D19" w:rsidP="00BE48C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УК-1, УК-2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>, УК-8</w:t>
            </w:r>
          </w:p>
        </w:tc>
      </w:tr>
      <w:tr w:rsidR="00C04937" w:rsidRPr="00956E30" w14:paraId="3D2BE122" w14:textId="77777777" w:rsidTr="00C04937">
        <w:trPr>
          <w:jc w:val="center"/>
        </w:trPr>
        <w:tc>
          <w:tcPr>
            <w:tcW w:w="263" w:type="pct"/>
          </w:tcPr>
          <w:p w14:paraId="58ADB690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0" w:type="pct"/>
          </w:tcPr>
          <w:p w14:paraId="1B41A974" w14:textId="77777777" w:rsidR="00C04937" w:rsidRPr="00956E30" w:rsidRDefault="00C04937" w:rsidP="001E1002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Основной этап </w:t>
            </w:r>
          </w:p>
          <w:p w14:paraId="410E7EBD" w14:textId="77777777" w:rsidR="00C04937" w:rsidRPr="00956E30" w:rsidRDefault="00C04937" w:rsidP="001E1002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63" w:type="pct"/>
          </w:tcPr>
          <w:p w14:paraId="6420E9F5" w14:textId="77777777" w:rsidR="00C04937" w:rsidRPr="00956E30" w:rsidRDefault="00C04937" w:rsidP="00381B7C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</w:rPr>
              <w:t>Проведение НИР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в соответствии с индивидуальным планом (обзор и анализ литературных источников по теме, подготовка публикаци</w:t>
            </w:r>
            <w:r w:rsidR="00024A23" w:rsidRPr="00956E30">
              <w:rPr>
                <w:color w:val="auto"/>
                <w:sz w:val="20"/>
                <w:szCs w:val="20"/>
                <w:lang w:eastAsia="ru-RU"/>
              </w:rPr>
              <w:t>и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по теме, обработка результатов </w:t>
            </w:r>
            <w:proofErr w:type="gramStart"/>
            <w:r w:rsidRPr="00956E30">
              <w:rPr>
                <w:color w:val="auto"/>
                <w:sz w:val="20"/>
                <w:szCs w:val="20"/>
                <w:lang w:eastAsia="ru-RU"/>
              </w:rPr>
              <w:t>экспериментов  и</w:t>
            </w:r>
            <w:proofErr w:type="gramEnd"/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т.п)</w:t>
            </w:r>
          </w:p>
        </w:tc>
        <w:tc>
          <w:tcPr>
            <w:tcW w:w="793" w:type="pct"/>
          </w:tcPr>
          <w:p w14:paraId="5DBC38EA" w14:textId="77777777" w:rsidR="00C04937" w:rsidRPr="00956E30" w:rsidRDefault="00024A23" w:rsidP="00445EB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153</w:t>
            </w:r>
            <w:r w:rsidR="00C04937" w:rsidRPr="00956E30">
              <w:rPr>
                <w:color w:val="auto"/>
                <w:sz w:val="20"/>
                <w:szCs w:val="20"/>
                <w:lang w:eastAsia="ru-RU"/>
              </w:rPr>
              <w:t>/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>1</w:t>
            </w:r>
            <w:r w:rsidR="00445EBF" w:rsidRPr="00956E30">
              <w:rPr>
                <w:color w:val="auto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1" w:type="pct"/>
          </w:tcPr>
          <w:p w14:paraId="18E04BD7" w14:textId="77777777" w:rsidR="00C04937" w:rsidRPr="00956E30" w:rsidRDefault="00C75D19" w:rsidP="007D2C0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УК-3, УК-6</w:t>
            </w:r>
          </w:p>
          <w:p w14:paraId="6FCA40FB" w14:textId="77777777" w:rsidR="007C554B" w:rsidRPr="00956E30" w:rsidRDefault="007C554B" w:rsidP="007D2C0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sz w:val="20"/>
                <w:szCs w:val="20"/>
              </w:rPr>
              <w:t>ОПК-1–ОПК-4, ОПК-6, ОПК-8, ОПК-9</w:t>
            </w:r>
            <w:r w:rsidR="00AD0C1F" w:rsidRPr="00956E30">
              <w:rPr>
                <w:sz w:val="20"/>
                <w:szCs w:val="20"/>
              </w:rPr>
              <w:t>, ПК-1–ПК-3</w:t>
            </w:r>
          </w:p>
        </w:tc>
      </w:tr>
      <w:tr w:rsidR="00C04937" w:rsidRPr="00956E30" w14:paraId="750C3DC4" w14:textId="77777777" w:rsidTr="00C04937">
        <w:trPr>
          <w:trHeight w:val="223"/>
          <w:jc w:val="center"/>
        </w:trPr>
        <w:tc>
          <w:tcPr>
            <w:tcW w:w="263" w:type="pct"/>
          </w:tcPr>
          <w:p w14:paraId="5768AA3F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0" w:type="pct"/>
          </w:tcPr>
          <w:p w14:paraId="65580502" w14:textId="77777777" w:rsidR="00C04937" w:rsidRPr="00956E30" w:rsidRDefault="00C04937" w:rsidP="007462AC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Оформление отчета</w:t>
            </w:r>
          </w:p>
          <w:p w14:paraId="7CC4FA8F" w14:textId="77777777" w:rsidR="00C04937" w:rsidRPr="00956E30" w:rsidRDefault="00C04937" w:rsidP="007462AC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63" w:type="pct"/>
          </w:tcPr>
          <w:p w14:paraId="2BCD422D" w14:textId="77777777" w:rsidR="00C04937" w:rsidRPr="00956E30" w:rsidRDefault="00C04937" w:rsidP="007462AC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3" w:type="pct"/>
          </w:tcPr>
          <w:p w14:paraId="7C70867F" w14:textId="77777777" w:rsidR="00C04937" w:rsidRPr="00956E30" w:rsidRDefault="00C04937" w:rsidP="00445EB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val="en-US" w:eastAsia="ru-RU"/>
              </w:rPr>
              <w:t>3</w:t>
            </w:r>
            <w:r w:rsidR="00024A23" w:rsidRPr="00956E30">
              <w:rPr>
                <w:color w:val="auto"/>
                <w:sz w:val="20"/>
                <w:szCs w:val="20"/>
                <w:lang w:eastAsia="ru-RU"/>
              </w:rPr>
              <w:t>3/</w:t>
            </w:r>
            <w:r w:rsidR="00445EBF" w:rsidRPr="00956E30">
              <w:rPr>
                <w:color w:val="auto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1" w:type="pct"/>
          </w:tcPr>
          <w:p w14:paraId="03E4A14A" w14:textId="77777777" w:rsidR="00C04937" w:rsidRPr="00956E30" w:rsidRDefault="00C75D19" w:rsidP="007D2C03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УК-4, УК-6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>,</w:t>
            </w:r>
            <w:r w:rsidR="007C554B" w:rsidRPr="00956E30">
              <w:rPr>
                <w:sz w:val="20"/>
                <w:szCs w:val="20"/>
              </w:rPr>
              <w:t xml:space="preserve"> ОПК-1–ОПК-4, ОПК-6, ОПК-8, ОПК-9</w:t>
            </w:r>
            <w:r w:rsidR="00AD0C1F" w:rsidRPr="00956E30">
              <w:rPr>
                <w:sz w:val="20"/>
                <w:szCs w:val="20"/>
              </w:rPr>
              <w:t>, ПК-1–ПК-3</w:t>
            </w:r>
          </w:p>
        </w:tc>
      </w:tr>
      <w:tr w:rsidR="00C04937" w:rsidRPr="00956E30" w14:paraId="378E52FA" w14:textId="77777777" w:rsidTr="00C04937">
        <w:trPr>
          <w:jc w:val="center"/>
        </w:trPr>
        <w:tc>
          <w:tcPr>
            <w:tcW w:w="263" w:type="pct"/>
          </w:tcPr>
          <w:p w14:paraId="71AA76A5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80" w:type="pct"/>
          </w:tcPr>
          <w:p w14:paraId="33968E41" w14:textId="77777777" w:rsidR="00C04937" w:rsidRPr="00956E30" w:rsidRDefault="00FD43CA" w:rsidP="007462A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>Заключительный этап</w:t>
            </w:r>
          </w:p>
          <w:p w14:paraId="31DC2643" w14:textId="77777777" w:rsidR="00C04937" w:rsidRPr="00956E30" w:rsidRDefault="00C04937" w:rsidP="007462AC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63" w:type="pct"/>
          </w:tcPr>
          <w:p w14:paraId="65B4993A" w14:textId="77777777" w:rsidR="00C04937" w:rsidRPr="00956E30" w:rsidRDefault="00C04937" w:rsidP="00145705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Получение отзыва на результаты НИР, публичная защита отчета</w:t>
            </w:r>
          </w:p>
        </w:tc>
        <w:tc>
          <w:tcPr>
            <w:tcW w:w="793" w:type="pct"/>
          </w:tcPr>
          <w:p w14:paraId="5C672B72" w14:textId="77777777" w:rsidR="00C04937" w:rsidRPr="00956E30" w:rsidRDefault="00024A23" w:rsidP="00445EB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3/</w:t>
            </w:r>
            <w:r w:rsidR="00445EBF" w:rsidRPr="00956E30">
              <w:rPr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pct"/>
          </w:tcPr>
          <w:p w14:paraId="7CFAAB66" w14:textId="77777777" w:rsidR="00AD0C1F" w:rsidRPr="00956E30" w:rsidRDefault="00AD0C1F" w:rsidP="00AD0C1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sz w:val="20"/>
                <w:szCs w:val="20"/>
              </w:rPr>
              <w:t>УК-1–УК-4, УК-6, УК-8, ОПК-1–ОПК-4, ОПК-6, ОПК-8, ОПК-9, ПК-1–ПК-3</w:t>
            </w:r>
          </w:p>
        </w:tc>
      </w:tr>
      <w:tr w:rsidR="00C04937" w:rsidRPr="00956E30" w14:paraId="4D1BEDBB" w14:textId="77777777" w:rsidTr="00C04937">
        <w:trPr>
          <w:jc w:val="center"/>
        </w:trPr>
        <w:tc>
          <w:tcPr>
            <w:tcW w:w="263" w:type="pct"/>
          </w:tcPr>
          <w:p w14:paraId="6A122273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80" w:type="pct"/>
          </w:tcPr>
          <w:p w14:paraId="54C0899E" w14:textId="77777777" w:rsidR="00C04937" w:rsidRPr="00956E30" w:rsidRDefault="00C04937" w:rsidP="007462AC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663" w:type="pct"/>
          </w:tcPr>
          <w:p w14:paraId="796C4531" w14:textId="77777777" w:rsidR="00C04937" w:rsidRPr="00956E30" w:rsidRDefault="00C04937" w:rsidP="007462AC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</w:tcPr>
          <w:p w14:paraId="49A75DFD" w14:textId="77777777" w:rsidR="00C04937" w:rsidRPr="00956E30" w:rsidRDefault="00024A23" w:rsidP="00445EBF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216/</w:t>
            </w:r>
            <w:r w:rsidR="00445EBF" w:rsidRPr="00956E30">
              <w:rPr>
                <w:color w:val="auto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01" w:type="pct"/>
          </w:tcPr>
          <w:p w14:paraId="34CD900C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C04937" w:rsidRPr="00956E30" w14:paraId="23EDB1C6" w14:textId="77777777" w:rsidTr="00C04937">
        <w:trPr>
          <w:jc w:val="center"/>
        </w:trPr>
        <w:tc>
          <w:tcPr>
            <w:tcW w:w="263" w:type="pct"/>
          </w:tcPr>
          <w:p w14:paraId="437C02D0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80" w:type="pct"/>
          </w:tcPr>
          <w:p w14:paraId="0784C447" w14:textId="77777777" w:rsidR="00C04937" w:rsidRPr="00956E30" w:rsidRDefault="00C04937" w:rsidP="007462AC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Итого, </w:t>
            </w:r>
            <w:proofErr w:type="spellStart"/>
            <w:r w:rsidRPr="00956E30">
              <w:rPr>
                <w:color w:val="auto"/>
                <w:sz w:val="20"/>
                <w:szCs w:val="20"/>
              </w:rPr>
              <w:t>з.е</w:t>
            </w:r>
            <w:proofErr w:type="spellEnd"/>
            <w:r w:rsidRPr="00956E3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663" w:type="pct"/>
          </w:tcPr>
          <w:p w14:paraId="0B6A7BB0" w14:textId="77777777" w:rsidR="00C04937" w:rsidRPr="00956E30" w:rsidRDefault="00C04937" w:rsidP="007462AC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</w:tcPr>
          <w:p w14:paraId="0F17C2A4" w14:textId="77777777" w:rsidR="00C04937" w:rsidRPr="00956E30" w:rsidRDefault="00802CB2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pct"/>
          </w:tcPr>
          <w:p w14:paraId="1D92CDCB" w14:textId="77777777" w:rsidR="00C04937" w:rsidRPr="00956E30" w:rsidRDefault="00C04937" w:rsidP="007462AC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70C9C847" w14:textId="77777777" w:rsidR="00802CB2" w:rsidRPr="00956E30" w:rsidRDefault="00802CB2" w:rsidP="009F16F9">
      <w:pPr>
        <w:spacing w:after="0" w:line="240" w:lineRule="auto"/>
        <w:ind w:firstLine="709"/>
        <w:jc w:val="both"/>
        <w:rPr>
          <w:color w:val="auto"/>
          <w:lang w:eastAsia="ru-RU"/>
        </w:rPr>
      </w:pPr>
    </w:p>
    <w:p w14:paraId="08153359" w14:textId="77777777" w:rsidR="005C6F8C" w:rsidRPr="00956E30" w:rsidRDefault="00AF7992" w:rsidP="005C6F8C">
      <w:pPr>
        <w:spacing w:after="0" w:line="240" w:lineRule="auto"/>
        <w:ind w:firstLine="709"/>
        <w:jc w:val="both"/>
        <w:rPr>
          <w:color w:val="auto"/>
          <w:lang w:eastAsia="ru-RU"/>
        </w:rPr>
      </w:pPr>
      <w:r w:rsidRPr="00956E30">
        <w:rPr>
          <w:color w:val="auto"/>
          <w:lang w:eastAsia="ru-RU"/>
        </w:rPr>
        <w:t xml:space="preserve">Научно-исследовательская деятельность </w:t>
      </w:r>
      <w:r w:rsidR="00CB55D3" w:rsidRPr="00956E30">
        <w:rPr>
          <w:color w:val="auto"/>
          <w:lang w:eastAsia="ru-RU"/>
        </w:rPr>
        <w:t xml:space="preserve">(далее – НИД) </w:t>
      </w:r>
      <w:r w:rsidRPr="00956E30">
        <w:rPr>
          <w:color w:val="auto"/>
          <w:lang w:eastAsia="ru-RU"/>
        </w:rPr>
        <w:t xml:space="preserve">является важной составляющей деятельности обучающегося. </w:t>
      </w:r>
      <w:r w:rsidR="00CB55D3" w:rsidRPr="00956E30">
        <w:rPr>
          <w:color w:val="auto"/>
          <w:lang w:eastAsia="ru-RU"/>
        </w:rPr>
        <w:t>Элементы НИД</w:t>
      </w:r>
      <w:r w:rsidR="005C6F8C" w:rsidRPr="00956E30">
        <w:rPr>
          <w:color w:val="auto"/>
          <w:lang w:eastAsia="ru-RU"/>
        </w:rPr>
        <w:t xml:space="preserve"> </w:t>
      </w:r>
      <w:r w:rsidR="00CB55D3" w:rsidRPr="00956E30">
        <w:rPr>
          <w:color w:val="auto"/>
          <w:lang w:eastAsia="ru-RU"/>
        </w:rPr>
        <w:t xml:space="preserve"> присутствуют во всех дисциплинах учебного плана. Результаты НИД находят отражение в выступлениях обучающихся на конференциях и иных научных мероприятиях. </w:t>
      </w:r>
      <w:r w:rsidR="005C6F8C" w:rsidRPr="00956E30">
        <w:rPr>
          <w:color w:val="auto"/>
          <w:lang w:eastAsia="ru-RU"/>
        </w:rPr>
        <w:t xml:space="preserve"> </w:t>
      </w:r>
      <w:r w:rsidR="00794183" w:rsidRPr="00956E30">
        <w:rPr>
          <w:color w:val="auto"/>
          <w:lang w:eastAsia="ru-RU"/>
        </w:rPr>
        <w:t xml:space="preserve">Содержание </w:t>
      </w:r>
      <w:r w:rsidR="00E60C3C" w:rsidRPr="00956E30">
        <w:rPr>
          <w:color w:val="auto"/>
          <w:lang w:eastAsia="ru-RU"/>
        </w:rPr>
        <w:t>НИР</w:t>
      </w:r>
      <w:r w:rsidR="00794183" w:rsidRPr="00956E30">
        <w:rPr>
          <w:color w:val="auto"/>
          <w:lang w:eastAsia="ru-RU"/>
        </w:rPr>
        <w:t xml:space="preserve"> отражается в </w:t>
      </w:r>
      <w:r w:rsidR="005C6F8C" w:rsidRPr="00956E30">
        <w:rPr>
          <w:color w:val="auto"/>
          <w:lang w:eastAsia="ru-RU"/>
        </w:rPr>
        <w:t xml:space="preserve">задании </w:t>
      </w:r>
      <w:proofErr w:type="gramStart"/>
      <w:r w:rsidR="005C6F8C" w:rsidRPr="00956E30">
        <w:rPr>
          <w:color w:val="auto"/>
          <w:lang w:eastAsia="ru-RU"/>
        </w:rPr>
        <w:t>на</w:t>
      </w:r>
      <w:r w:rsidR="00794183" w:rsidRPr="00956E30">
        <w:rPr>
          <w:color w:val="auto"/>
          <w:lang w:eastAsia="ru-RU"/>
        </w:rPr>
        <w:t xml:space="preserve">  НИР</w:t>
      </w:r>
      <w:proofErr w:type="gramEnd"/>
      <w:r w:rsidR="00794183" w:rsidRPr="00956E30">
        <w:rPr>
          <w:color w:val="auto"/>
          <w:lang w:eastAsia="ru-RU"/>
        </w:rPr>
        <w:t xml:space="preserve"> </w:t>
      </w:r>
      <w:r w:rsidR="00BE48C9" w:rsidRPr="00956E30">
        <w:rPr>
          <w:color w:val="auto"/>
          <w:lang w:eastAsia="ru-RU"/>
        </w:rPr>
        <w:t xml:space="preserve">обучающегося </w:t>
      </w:r>
      <w:r w:rsidR="00794183" w:rsidRPr="00956E30">
        <w:rPr>
          <w:color w:val="auto"/>
          <w:lang w:eastAsia="ru-RU"/>
        </w:rPr>
        <w:t xml:space="preserve">(Приложение </w:t>
      </w:r>
      <w:r w:rsidR="001E6F9D" w:rsidRPr="00956E30">
        <w:rPr>
          <w:color w:val="auto"/>
          <w:lang w:eastAsia="ru-RU"/>
        </w:rPr>
        <w:t>2</w:t>
      </w:r>
      <w:r w:rsidR="00CB55D3" w:rsidRPr="00956E30">
        <w:rPr>
          <w:color w:val="auto"/>
          <w:lang w:eastAsia="ru-RU"/>
        </w:rPr>
        <w:t>) и предусматривает развитие научной составляющей практической деятельности обучающегося.</w:t>
      </w:r>
    </w:p>
    <w:p w14:paraId="305F9202" w14:textId="77777777" w:rsidR="00794183" w:rsidRPr="00956E30" w:rsidRDefault="00AF7992" w:rsidP="005C6F8C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С</w:t>
      </w:r>
      <w:r w:rsidR="00794183" w:rsidRPr="00956E30">
        <w:rPr>
          <w:color w:val="auto"/>
          <w:lang w:eastAsia="ru-RU"/>
        </w:rPr>
        <w:t xml:space="preserve">одержание </w:t>
      </w:r>
      <w:r w:rsidRPr="00956E30">
        <w:rPr>
          <w:color w:val="auto"/>
          <w:lang w:eastAsia="ru-RU"/>
        </w:rPr>
        <w:t xml:space="preserve">этапов </w:t>
      </w:r>
      <w:r w:rsidR="00794183" w:rsidRPr="00956E30">
        <w:rPr>
          <w:color w:val="auto"/>
          <w:lang w:eastAsia="ru-RU"/>
        </w:rPr>
        <w:t>НИР:</w:t>
      </w:r>
    </w:p>
    <w:p w14:paraId="5D7124CD" w14:textId="77777777" w:rsidR="00794183" w:rsidRPr="00956E30" w:rsidRDefault="007C554B" w:rsidP="00F43813">
      <w:pPr>
        <w:spacing w:after="0" w:line="240" w:lineRule="auto"/>
        <w:ind w:firstLine="709"/>
        <w:jc w:val="both"/>
        <w:rPr>
          <w:color w:val="auto"/>
          <w:lang w:eastAsia="ru-RU"/>
        </w:rPr>
      </w:pPr>
      <w:r w:rsidRPr="00956E30">
        <w:rPr>
          <w:color w:val="auto"/>
          <w:lang w:eastAsia="ru-RU"/>
        </w:rPr>
        <w:t>Подготовительный этап</w:t>
      </w:r>
      <w:r w:rsidR="00794183" w:rsidRPr="00956E30">
        <w:rPr>
          <w:color w:val="auto"/>
          <w:lang w:eastAsia="ru-RU"/>
        </w:rPr>
        <w:t xml:space="preserve">. Утверждение </w:t>
      </w:r>
      <w:r w:rsidR="005C6F8C" w:rsidRPr="00956E30">
        <w:rPr>
          <w:color w:val="auto"/>
          <w:lang w:eastAsia="ru-RU"/>
        </w:rPr>
        <w:t>задания на НИР, в том числе</w:t>
      </w:r>
      <w:r w:rsidR="00794183" w:rsidRPr="00956E30">
        <w:rPr>
          <w:color w:val="auto"/>
          <w:lang w:eastAsia="ru-RU"/>
        </w:rPr>
        <w:t xml:space="preserve"> </w:t>
      </w:r>
      <w:r w:rsidR="005C6F8C" w:rsidRPr="00956E30">
        <w:rPr>
          <w:color w:val="auto"/>
          <w:lang w:eastAsia="ru-RU"/>
        </w:rPr>
        <w:t>в</w:t>
      </w:r>
      <w:r w:rsidR="00794183" w:rsidRPr="00956E30">
        <w:rPr>
          <w:color w:val="auto"/>
          <w:lang w:eastAsia="ru-RU"/>
        </w:rPr>
        <w:t xml:space="preserve">ыбор и утверждение темы исследования, обоснование ее актуальности и теоретической значимости, изучение степени научной разработанности проблематики, написание реферата и/или статьи по избранной теме. Анализ основных результатов и положений, </w:t>
      </w:r>
      <w:r w:rsidR="00794183" w:rsidRPr="00956E30">
        <w:rPr>
          <w:color w:val="auto"/>
          <w:lang w:eastAsia="ru-RU"/>
        </w:rPr>
        <w:lastRenderedPageBreak/>
        <w:t xml:space="preserve">полученных ведущими специалистами в области проводимого исследования, оценка их применимости в рамках ВКР </w:t>
      </w:r>
      <w:r w:rsidR="00CD302A" w:rsidRPr="00956E30">
        <w:rPr>
          <w:color w:val="auto"/>
          <w:lang w:eastAsia="ru-RU"/>
        </w:rPr>
        <w:t>бакалавра</w:t>
      </w:r>
      <w:r w:rsidR="00794183" w:rsidRPr="00956E30">
        <w:rPr>
          <w:color w:val="auto"/>
          <w:lang w:eastAsia="ru-RU"/>
        </w:rPr>
        <w:t>, а также предполагаемый личный вклад автора в разработку темы (новизна исследования и формулирование конкретных авторских предложений).</w:t>
      </w:r>
    </w:p>
    <w:p w14:paraId="589DB0A7" w14:textId="77777777" w:rsidR="00794183" w:rsidRPr="00956E30" w:rsidRDefault="005C6F8C" w:rsidP="00F43813">
      <w:pPr>
        <w:spacing w:after="0" w:line="240" w:lineRule="auto"/>
        <w:ind w:firstLine="709"/>
        <w:jc w:val="both"/>
        <w:rPr>
          <w:color w:val="auto"/>
          <w:lang w:eastAsia="ru-RU"/>
        </w:rPr>
      </w:pPr>
      <w:r w:rsidRPr="00956E30">
        <w:rPr>
          <w:color w:val="auto"/>
          <w:lang w:eastAsia="ru-RU"/>
        </w:rPr>
        <w:t>Основной этап</w:t>
      </w:r>
      <w:r w:rsidR="00794183" w:rsidRPr="00956E30">
        <w:rPr>
          <w:color w:val="auto"/>
          <w:lang w:eastAsia="ru-RU"/>
        </w:rPr>
        <w:t xml:space="preserve">. Постановка целей и задач исследования; определение объекта и предмета исследования; определение методологического аппарата, который предполагается использовать, подбор и изучение основных библиографических источников, которые будут использованы в качестве теоретической базы исследования. Сбор и систематизация фактического материала для проведения </w:t>
      </w:r>
      <w:r w:rsidR="001A7049" w:rsidRPr="00956E30">
        <w:rPr>
          <w:color w:val="auto"/>
          <w:lang w:eastAsia="ru-RU"/>
        </w:rPr>
        <w:t xml:space="preserve">с перспективой отражения результатов в </w:t>
      </w:r>
      <w:r w:rsidR="00794183" w:rsidRPr="00956E30">
        <w:rPr>
          <w:color w:val="auto"/>
          <w:lang w:eastAsia="ru-RU"/>
        </w:rPr>
        <w:t xml:space="preserve">ВКР. Подготовка доклада </w:t>
      </w:r>
      <w:r w:rsidR="001A7049" w:rsidRPr="00956E30">
        <w:rPr>
          <w:color w:val="auto"/>
          <w:lang w:eastAsia="ru-RU"/>
        </w:rPr>
        <w:t>и статьи для публикации в научных трудах профильных</w:t>
      </w:r>
      <w:r w:rsidR="00794183" w:rsidRPr="00956E30">
        <w:rPr>
          <w:color w:val="auto"/>
          <w:lang w:eastAsia="ru-RU"/>
        </w:rPr>
        <w:t xml:space="preserve"> конференци</w:t>
      </w:r>
      <w:r w:rsidR="001A7049" w:rsidRPr="00956E30">
        <w:rPr>
          <w:color w:val="auto"/>
          <w:lang w:eastAsia="ru-RU"/>
        </w:rPr>
        <w:t>й.</w:t>
      </w:r>
      <w:r w:rsidR="00794183" w:rsidRPr="00956E30">
        <w:rPr>
          <w:color w:val="auto"/>
          <w:lang w:eastAsia="ru-RU"/>
        </w:rPr>
        <w:t xml:space="preserve"> </w:t>
      </w:r>
    </w:p>
    <w:p w14:paraId="348ECAE3" w14:textId="77777777" w:rsidR="00794183" w:rsidRPr="00956E30" w:rsidRDefault="001A7049" w:rsidP="00434B4B">
      <w:pPr>
        <w:spacing w:after="0" w:line="240" w:lineRule="auto"/>
        <w:ind w:firstLine="709"/>
        <w:jc w:val="both"/>
        <w:rPr>
          <w:color w:val="auto"/>
          <w:lang w:eastAsia="ru-RU"/>
        </w:rPr>
      </w:pPr>
      <w:r w:rsidRPr="00956E30">
        <w:rPr>
          <w:color w:val="auto"/>
          <w:lang w:eastAsia="ru-RU"/>
        </w:rPr>
        <w:t>Оформление и защита отчета</w:t>
      </w:r>
      <w:r w:rsidR="00794183" w:rsidRPr="00956E30">
        <w:rPr>
          <w:color w:val="auto"/>
          <w:lang w:eastAsia="ru-RU"/>
        </w:rPr>
        <w:t xml:space="preserve">. </w:t>
      </w:r>
      <w:r w:rsidRPr="00956E30">
        <w:rPr>
          <w:color w:val="auto"/>
          <w:lang w:eastAsia="ru-RU"/>
        </w:rPr>
        <w:t>Обобщение</w:t>
      </w:r>
      <w:r w:rsidR="00794183" w:rsidRPr="00956E30">
        <w:rPr>
          <w:color w:val="auto"/>
          <w:lang w:eastAsia="ru-RU"/>
        </w:rPr>
        <w:t xml:space="preserve"> теоретических и экспериментальных исследований, публичное обсуждение полученных результатов. </w:t>
      </w:r>
    </w:p>
    <w:p w14:paraId="650A4699" w14:textId="77777777" w:rsidR="00BC516D" w:rsidRPr="00956E30" w:rsidRDefault="00BC516D" w:rsidP="00B050F7">
      <w:pPr>
        <w:pStyle w:val="a3"/>
        <w:spacing w:after="0" w:line="240" w:lineRule="auto"/>
        <w:ind w:left="0" w:firstLine="709"/>
        <w:contextualSpacing w:val="0"/>
        <w:jc w:val="both"/>
        <w:rPr>
          <w:color w:val="auto"/>
        </w:rPr>
      </w:pPr>
      <w:r w:rsidRPr="00956E30">
        <w:rPr>
          <w:color w:val="auto"/>
        </w:rPr>
        <w:t>Рабочий график (план) проведения практики согласуется с руководителем от профильной организации (Приложение 4</w:t>
      </w:r>
      <w:r w:rsidRPr="00956E30">
        <w:rPr>
          <w:color w:val="auto"/>
          <w:lang w:eastAsia="ru-RU"/>
        </w:rPr>
        <w:t>).</w:t>
      </w:r>
    </w:p>
    <w:p w14:paraId="56433725" w14:textId="77777777" w:rsidR="00794183" w:rsidRPr="00956E30" w:rsidRDefault="00794183" w:rsidP="00FD43CA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Форма отчётности по НИР</w:t>
      </w:r>
    </w:p>
    <w:p w14:paraId="6BA75EEE" w14:textId="77777777" w:rsidR="00794183" w:rsidRPr="00956E30" w:rsidRDefault="00794183" w:rsidP="00901DA4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Формой аттестации НИР является зачет с оценкой (дифференцированный зачет). По итогам зачета </w:t>
      </w:r>
      <w:r w:rsidR="00BE48C9" w:rsidRPr="00956E30">
        <w:rPr>
          <w:color w:val="auto"/>
        </w:rPr>
        <w:t>обучающемуся</w:t>
      </w:r>
      <w:r w:rsidRPr="00956E30">
        <w:rPr>
          <w:color w:val="auto"/>
        </w:rPr>
        <w:t xml:space="preserve"> могут быть выставлены оценки «отлично», «хорошо», «удовлетворительно» и «неудовлетворительно». Для проверки качества выполнения НИР, а также полученных знаний, умений и навыков, </w:t>
      </w:r>
      <w:r w:rsidR="001A7049" w:rsidRPr="00956E30">
        <w:rPr>
          <w:color w:val="auto"/>
        </w:rPr>
        <w:t>обучающиеся</w:t>
      </w:r>
      <w:r w:rsidRPr="00956E30">
        <w:rPr>
          <w:color w:val="auto"/>
        </w:rPr>
        <w:t xml:space="preserve"> должны представить руководителю НИР следующие материалы и документы:</w:t>
      </w:r>
    </w:p>
    <w:p w14:paraId="0EF1BE29" w14:textId="77777777" w:rsidR="000D47B6" w:rsidRPr="00956E30" w:rsidRDefault="000D47B6" w:rsidP="000D47B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путевку </w:t>
      </w:r>
      <w:r w:rsidR="00DC3A30" w:rsidRPr="00956E30">
        <w:rPr>
          <w:color w:val="000000" w:themeColor="text1"/>
        </w:rPr>
        <w:t>обучающегося</w:t>
      </w:r>
      <w:r w:rsidRPr="00956E30">
        <w:rPr>
          <w:color w:val="auto"/>
        </w:rPr>
        <w:t>-практиканта, оформленную в соответствии с требованиями и содержащую: отзыв от профильной организации, в которой проходила практика; описание проделанной обучающимся работы; общую оценку качества его подготовки, умения контактировать с людьми и анализировать ситуацию, умения работать со статистическими данными и т.д.;</w:t>
      </w:r>
    </w:p>
    <w:p w14:paraId="6B18DB5F" w14:textId="77777777" w:rsidR="00794183" w:rsidRPr="00956E30" w:rsidRDefault="001A7049" w:rsidP="00D33F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з</w:t>
      </w:r>
      <w:r w:rsidR="00794183" w:rsidRPr="00956E30">
        <w:rPr>
          <w:color w:val="auto"/>
        </w:rPr>
        <w:t>апланированную</w:t>
      </w:r>
      <w:r w:rsidRPr="00956E30">
        <w:rPr>
          <w:color w:val="auto"/>
        </w:rPr>
        <w:t xml:space="preserve"> к</w:t>
      </w:r>
      <w:r w:rsidR="00794183" w:rsidRPr="00956E30">
        <w:rPr>
          <w:color w:val="auto"/>
        </w:rPr>
        <w:t xml:space="preserve"> публикаци</w:t>
      </w:r>
      <w:r w:rsidRPr="00956E30">
        <w:rPr>
          <w:color w:val="auto"/>
        </w:rPr>
        <w:t>и</w:t>
      </w:r>
      <w:r w:rsidR="00794183" w:rsidRPr="00956E30">
        <w:rPr>
          <w:color w:val="auto"/>
        </w:rPr>
        <w:t xml:space="preserve"> </w:t>
      </w:r>
      <w:r w:rsidRPr="00956E30">
        <w:rPr>
          <w:color w:val="auto"/>
        </w:rPr>
        <w:t>статью</w:t>
      </w:r>
      <w:r w:rsidR="00CB55D3" w:rsidRPr="00956E30">
        <w:rPr>
          <w:color w:val="auto"/>
        </w:rPr>
        <w:t>/ оформленный доклад на профильную конференцию</w:t>
      </w:r>
      <w:r w:rsidR="000D47B6" w:rsidRPr="00956E30">
        <w:rPr>
          <w:color w:val="auto"/>
        </w:rPr>
        <w:t>;</w:t>
      </w:r>
      <w:r w:rsidR="00794183" w:rsidRPr="00956E30">
        <w:rPr>
          <w:color w:val="auto"/>
        </w:rPr>
        <w:t xml:space="preserve"> </w:t>
      </w:r>
    </w:p>
    <w:p w14:paraId="33A4B95C" w14:textId="77777777" w:rsidR="00794183" w:rsidRPr="00956E30" w:rsidRDefault="00794183" w:rsidP="00D33FD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отчет о выполнении НИР (Приложение </w:t>
      </w:r>
      <w:r w:rsidR="001E6F9D" w:rsidRPr="00956E30">
        <w:rPr>
          <w:color w:val="auto"/>
        </w:rPr>
        <w:t>3</w:t>
      </w:r>
      <w:r w:rsidRPr="00956E30">
        <w:rPr>
          <w:color w:val="auto"/>
        </w:rPr>
        <w:t>).</w:t>
      </w:r>
    </w:p>
    <w:p w14:paraId="5167BCFC" w14:textId="77777777" w:rsidR="00794183" w:rsidRPr="00956E30" w:rsidRDefault="00794183" w:rsidP="002B79CB">
      <w:pPr>
        <w:spacing w:after="0" w:line="240" w:lineRule="auto"/>
        <w:ind w:firstLine="709"/>
        <w:jc w:val="both"/>
        <w:rPr>
          <w:color w:val="auto"/>
        </w:rPr>
      </w:pPr>
      <w:r w:rsidRPr="00956E30">
        <w:t>Отчёт о выполнении НИР</w:t>
      </w:r>
      <w:r w:rsidRPr="00956E30">
        <w:rPr>
          <w:color w:val="auto"/>
        </w:rPr>
        <w:t xml:space="preserve"> </w:t>
      </w:r>
      <w:r w:rsidRPr="00956E30">
        <w:t>должен быть оформлен в соответствии с межгосударственным стандартом ГОСТ 7.32-20</w:t>
      </w:r>
      <w:r w:rsidR="001A7049" w:rsidRPr="00956E30">
        <w:t>17</w:t>
      </w:r>
      <w:r w:rsidRPr="00956E30">
        <w:t>.</w:t>
      </w:r>
      <w:r w:rsidRPr="00956E30">
        <w:rPr>
          <w:color w:val="auto"/>
        </w:rPr>
        <w:t xml:space="preserve"> Отчет рецензируется и оценивается руководителем практики от кафедры, ответственной за организацию и проведение практики. Отчет</w:t>
      </w:r>
      <w:r w:rsidR="00B050F7" w:rsidRPr="00956E30">
        <w:rPr>
          <w:color w:val="auto"/>
        </w:rPr>
        <w:t xml:space="preserve"> </w:t>
      </w:r>
      <w:r w:rsidRPr="00956E30">
        <w:rPr>
          <w:color w:val="auto"/>
        </w:rPr>
        <w:t>защищается перед руководителем</w:t>
      </w:r>
      <w:r w:rsidR="00CD302A" w:rsidRPr="00956E30">
        <w:rPr>
          <w:color w:val="auto"/>
        </w:rPr>
        <w:t xml:space="preserve"> НИР и заведующим кафедрой</w:t>
      </w:r>
      <w:r w:rsidRPr="00956E30">
        <w:rPr>
          <w:color w:val="auto"/>
        </w:rPr>
        <w:t>.</w:t>
      </w:r>
    </w:p>
    <w:p w14:paraId="13CA0317" w14:textId="77777777" w:rsidR="00794183" w:rsidRPr="00956E30" w:rsidRDefault="00794183" w:rsidP="00C959F1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Фонд оценочных средств для проведения промежуточной аттестации обучающихся по НИР</w:t>
      </w:r>
    </w:p>
    <w:p w14:paraId="47E54047" w14:textId="77777777" w:rsidR="005F61B5" w:rsidRPr="00956E30" w:rsidRDefault="005F61B5" w:rsidP="00557164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В процессе прохождения практики обучающимся ведется дневник практики, в котором фиксируется вид и продолжительность деятельности в процессе выполнения задания по практике. Дневник является неотъемлемой частью отчета по практике (Приложение 5). Рабочими документами для составления отчета также служат рабочие материалы и документы профильной организации, разрешенные для изучения и использования студенту-практиканту.</w:t>
      </w:r>
    </w:p>
    <w:p w14:paraId="40DFC31A" w14:textId="77777777" w:rsidR="00794183" w:rsidRPr="00956E30" w:rsidRDefault="00794183" w:rsidP="00557164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Объем представляемой в отчете о выполнении НИР информации каждым </w:t>
      </w:r>
      <w:r w:rsidR="001A7049" w:rsidRPr="00956E30">
        <w:rPr>
          <w:color w:val="auto"/>
        </w:rPr>
        <w:t>обучающимся</w:t>
      </w:r>
      <w:r w:rsidRPr="00956E30">
        <w:rPr>
          <w:color w:val="auto"/>
        </w:rPr>
        <w:t xml:space="preserve"> уточняется  с руководителем НИР. В перечень фактического материала и литературных </w:t>
      </w:r>
      <w:proofErr w:type="gramStart"/>
      <w:r w:rsidRPr="00956E30">
        <w:rPr>
          <w:color w:val="auto"/>
        </w:rPr>
        <w:t>источников  для</w:t>
      </w:r>
      <w:proofErr w:type="gramEnd"/>
      <w:r w:rsidRPr="00956E30">
        <w:rPr>
          <w:color w:val="auto"/>
        </w:rPr>
        <w:t xml:space="preserve"> составления отчета могут быть включены материалы и документы профильной организации, разрешенные для изучения и использования </w:t>
      </w:r>
      <w:r w:rsidR="00BE48C9" w:rsidRPr="00956E30">
        <w:rPr>
          <w:color w:val="auto"/>
        </w:rPr>
        <w:t>обучающемуся</w:t>
      </w:r>
      <w:r w:rsidRPr="00956E30">
        <w:rPr>
          <w:color w:val="auto"/>
        </w:rPr>
        <w:t xml:space="preserve">. Подбор литературных источников для выполнения исследования в соответствии с тематикой НИР обсуждается </w:t>
      </w:r>
      <w:r w:rsidR="00BE48C9" w:rsidRPr="00956E30">
        <w:rPr>
          <w:color w:val="auto"/>
        </w:rPr>
        <w:t>обучающимся</w:t>
      </w:r>
      <w:r w:rsidRPr="00956E30">
        <w:rPr>
          <w:color w:val="auto"/>
        </w:rPr>
        <w:t xml:space="preserve"> совместно с руководителем НИР.</w:t>
      </w:r>
    </w:p>
    <w:p w14:paraId="634C9815" w14:textId="77777777" w:rsidR="00794183" w:rsidRPr="00956E30" w:rsidRDefault="00794183" w:rsidP="00557164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Отчет о выполнении НИР должен иметь следующую структуру (Приложение </w:t>
      </w:r>
      <w:r w:rsidR="001E6F9D" w:rsidRPr="00956E30">
        <w:rPr>
          <w:color w:val="auto"/>
        </w:rPr>
        <w:t>3</w:t>
      </w:r>
      <w:r w:rsidRPr="00956E30">
        <w:rPr>
          <w:color w:val="auto"/>
        </w:rPr>
        <w:t>):</w:t>
      </w:r>
    </w:p>
    <w:p w14:paraId="0C733D17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титульный лист;</w:t>
      </w:r>
    </w:p>
    <w:p w14:paraId="3BFB5E91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lastRenderedPageBreak/>
        <w:t>реферат;</w:t>
      </w:r>
    </w:p>
    <w:p w14:paraId="3567B7E5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содержание;</w:t>
      </w:r>
    </w:p>
    <w:p w14:paraId="67069026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определения;</w:t>
      </w:r>
    </w:p>
    <w:p w14:paraId="01D4F858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обозначения и сокращения;</w:t>
      </w:r>
    </w:p>
    <w:p w14:paraId="62480914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введение;</w:t>
      </w:r>
    </w:p>
    <w:p w14:paraId="00913E8E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основная часть;</w:t>
      </w:r>
    </w:p>
    <w:p w14:paraId="5F19827C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заключение;</w:t>
      </w:r>
    </w:p>
    <w:p w14:paraId="70AFB207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список использованных источников;</w:t>
      </w:r>
    </w:p>
    <w:p w14:paraId="1F4D99D3" w14:textId="77777777" w:rsidR="00794183" w:rsidRPr="00956E30" w:rsidRDefault="00794183" w:rsidP="00EA51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приложения.</w:t>
      </w:r>
    </w:p>
    <w:p w14:paraId="7F13010D" w14:textId="77777777" w:rsidR="00794183" w:rsidRPr="00956E30" w:rsidRDefault="00794183" w:rsidP="00EA51D0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введении, как правило, показаны актуальность и новизна темы, связь данной работы с другими научно-исследовательскими работами.</w:t>
      </w:r>
    </w:p>
    <w:p w14:paraId="171C41EB" w14:textId="77777777" w:rsidR="00794183" w:rsidRPr="00956E30" w:rsidRDefault="00794183" w:rsidP="005E7678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В основной части отчета приводят данные, отражающие сущность, методику и основные результаты выполненной НИР. В основной части отчета рекомендовано отразить:</w:t>
      </w:r>
    </w:p>
    <w:p w14:paraId="321980F4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 w14:paraId="1774ED68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14:paraId="7BC45D4F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14:paraId="373C982F" w14:textId="77777777" w:rsidR="00794183" w:rsidRPr="00956E30" w:rsidRDefault="00794183" w:rsidP="00EA51D0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В заключении рекомендуется отразить:</w:t>
      </w:r>
    </w:p>
    <w:p w14:paraId="2AA71FE9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краткие выводы по результатам НИР или отдельных ее этапов;</w:t>
      </w:r>
    </w:p>
    <w:p w14:paraId="68800981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оценку полноты решений поставленных задач;</w:t>
      </w:r>
    </w:p>
    <w:p w14:paraId="12F98E3B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разработку рекомендаций и исходных данных по конкретному использованию результатов НИР;</w:t>
      </w:r>
    </w:p>
    <w:p w14:paraId="0AD22449" w14:textId="77777777" w:rsidR="00794183" w:rsidRPr="00956E30" w:rsidRDefault="00794183" w:rsidP="006477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результаты оценки научно-технического уровня выполненной НИР в сравнении с лучшими достижениями в данной области.</w:t>
      </w:r>
    </w:p>
    <w:p w14:paraId="3AC6B67F" w14:textId="77777777" w:rsidR="00031801" w:rsidRPr="00956E30" w:rsidRDefault="00031801" w:rsidP="00031801">
      <w:pPr>
        <w:pStyle w:val="a3"/>
        <w:spacing w:after="0" w:line="240" w:lineRule="auto"/>
        <w:ind w:left="0" w:firstLine="709"/>
        <w:jc w:val="both"/>
      </w:pPr>
      <w:r w:rsidRPr="00956E30">
        <w:t>Защита отчета по НИР в соответствии с приведенной структурой  содержания позволяет оценить сформированность компетенций выпускника</w:t>
      </w:r>
      <w:r w:rsidR="007D2C03" w:rsidRPr="00956E30">
        <w:t>.</w:t>
      </w:r>
    </w:p>
    <w:p w14:paraId="745405E4" w14:textId="77777777" w:rsidR="007D2C03" w:rsidRPr="00956E30" w:rsidRDefault="007D2C03" w:rsidP="00031801">
      <w:pPr>
        <w:pStyle w:val="a3"/>
        <w:spacing w:after="0" w:line="240" w:lineRule="auto"/>
        <w:ind w:left="0"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190"/>
        <w:gridCol w:w="2756"/>
        <w:gridCol w:w="2298"/>
      </w:tblGrid>
      <w:tr w:rsidR="001A7049" w:rsidRPr="00956E30" w14:paraId="0FE27D57" w14:textId="77777777" w:rsidTr="007D2C03">
        <w:tc>
          <w:tcPr>
            <w:tcW w:w="2327" w:type="dxa"/>
          </w:tcPr>
          <w:p w14:paraId="56730146" w14:textId="77777777" w:rsidR="001A7049" w:rsidRPr="00956E30" w:rsidRDefault="001A7049" w:rsidP="001A7049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Вид деятельности в процессе подготовки</w:t>
            </w:r>
          </w:p>
        </w:tc>
        <w:tc>
          <w:tcPr>
            <w:tcW w:w="2190" w:type="dxa"/>
          </w:tcPr>
          <w:p w14:paraId="1504C79A" w14:textId="77777777" w:rsidR="001A7049" w:rsidRPr="00956E30" w:rsidRDefault="001A7049" w:rsidP="001A7049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Универсальные компетенции (УК)</w:t>
            </w:r>
          </w:p>
        </w:tc>
        <w:tc>
          <w:tcPr>
            <w:tcW w:w="2756" w:type="dxa"/>
          </w:tcPr>
          <w:p w14:paraId="736A2B5F" w14:textId="77777777" w:rsidR="001A7049" w:rsidRPr="00956E30" w:rsidRDefault="001A7049" w:rsidP="001A7049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Общепрофессиональные компетенции (ОПК)</w:t>
            </w:r>
          </w:p>
        </w:tc>
        <w:tc>
          <w:tcPr>
            <w:tcW w:w="2298" w:type="dxa"/>
          </w:tcPr>
          <w:p w14:paraId="4B0EBFD7" w14:textId="77777777" w:rsidR="001A7049" w:rsidRPr="00956E30" w:rsidRDefault="001A7049" w:rsidP="001A7049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Профессиональные компетенции (ПК)</w:t>
            </w:r>
          </w:p>
        </w:tc>
      </w:tr>
      <w:tr w:rsidR="00AD0C1F" w:rsidRPr="00956E30" w14:paraId="6963A074" w14:textId="77777777" w:rsidTr="007D2C03">
        <w:tc>
          <w:tcPr>
            <w:tcW w:w="2327" w:type="dxa"/>
          </w:tcPr>
          <w:p w14:paraId="7EEF2B19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 xml:space="preserve">Подготовка реферата </w:t>
            </w:r>
            <w:r w:rsidRPr="00956E30">
              <w:tab/>
            </w:r>
          </w:p>
        </w:tc>
        <w:tc>
          <w:tcPr>
            <w:tcW w:w="2190" w:type="dxa"/>
          </w:tcPr>
          <w:p w14:paraId="38555CA3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УК-1, УК-2</w:t>
            </w:r>
          </w:p>
        </w:tc>
        <w:tc>
          <w:tcPr>
            <w:tcW w:w="2756" w:type="dxa"/>
          </w:tcPr>
          <w:p w14:paraId="3DCFAB1D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98" w:type="dxa"/>
            <w:vMerge w:val="restart"/>
          </w:tcPr>
          <w:p w14:paraId="62E43F77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ПК-1–ПК-3</w:t>
            </w:r>
          </w:p>
        </w:tc>
      </w:tr>
      <w:tr w:rsidR="00AD0C1F" w:rsidRPr="00956E30" w14:paraId="34BD95B5" w14:textId="77777777" w:rsidTr="007D2C03">
        <w:tc>
          <w:tcPr>
            <w:tcW w:w="2327" w:type="dxa"/>
          </w:tcPr>
          <w:p w14:paraId="2E0F7562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>Подготовка раздела  ВВЕДЕНИЕ</w:t>
            </w:r>
          </w:p>
        </w:tc>
        <w:tc>
          <w:tcPr>
            <w:tcW w:w="2190" w:type="dxa"/>
          </w:tcPr>
          <w:p w14:paraId="2216F204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УК-1</w:t>
            </w:r>
          </w:p>
        </w:tc>
        <w:tc>
          <w:tcPr>
            <w:tcW w:w="2756" w:type="dxa"/>
          </w:tcPr>
          <w:p w14:paraId="654F4CE2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98" w:type="dxa"/>
            <w:vMerge/>
          </w:tcPr>
          <w:p w14:paraId="2E45543E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D0C1F" w:rsidRPr="00956E30" w14:paraId="1956EB59" w14:textId="77777777" w:rsidTr="007D2C03">
        <w:tc>
          <w:tcPr>
            <w:tcW w:w="2327" w:type="dxa"/>
          </w:tcPr>
          <w:p w14:paraId="682509A8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 xml:space="preserve">Подготовка аналитического </w:t>
            </w:r>
            <w:r w:rsidRPr="00956E30">
              <w:lastRenderedPageBreak/>
              <w:t>раздела</w:t>
            </w:r>
          </w:p>
        </w:tc>
        <w:tc>
          <w:tcPr>
            <w:tcW w:w="2190" w:type="dxa"/>
          </w:tcPr>
          <w:p w14:paraId="6FF0681E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lastRenderedPageBreak/>
              <w:t>УК-1</w:t>
            </w:r>
          </w:p>
        </w:tc>
        <w:tc>
          <w:tcPr>
            <w:tcW w:w="2756" w:type="dxa"/>
          </w:tcPr>
          <w:p w14:paraId="74D72AED" w14:textId="77777777" w:rsidR="00AD0C1F" w:rsidRPr="00956E30" w:rsidRDefault="00AD0C1F" w:rsidP="00AD0C1F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ОПК-1</w:t>
            </w:r>
          </w:p>
        </w:tc>
        <w:tc>
          <w:tcPr>
            <w:tcW w:w="2298" w:type="dxa"/>
            <w:vMerge/>
          </w:tcPr>
          <w:p w14:paraId="7D96B2D1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D0C1F" w:rsidRPr="00956E30" w14:paraId="209FE7E2" w14:textId="77777777" w:rsidTr="007D2C03">
        <w:tc>
          <w:tcPr>
            <w:tcW w:w="2327" w:type="dxa"/>
          </w:tcPr>
          <w:p w14:paraId="368F6CB4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>Проектно-конструкторская деятельность</w:t>
            </w:r>
          </w:p>
        </w:tc>
        <w:tc>
          <w:tcPr>
            <w:tcW w:w="2190" w:type="dxa"/>
          </w:tcPr>
          <w:p w14:paraId="374A1826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УК-2</w:t>
            </w:r>
          </w:p>
        </w:tc>
        <w:tc>
          <w:tcPr>
            <w:tcW w:w="2756" w:type="dxa"/>
          </w:tcPr>
          <w:p w14:paraId="308D2CB8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ОПК-1–ОПК-4, ОПК-6, ОПК-8, ОПК-9</w:t>
            </w:r>
          </w:p>
        </w:tc>
        <w:tc>
          <w:tcPr>
            <w:tcW w:w="2298" w:type="dxa"/>
            <w:vMerge/>
          </w:tcPr>
          <w:p w14:paraId="32F94A30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D0C1F" w:rsidRPr="00956E30" w14:paraId="7429F278" w14:textId="77777777" w:rsidTr="001A7049">
        <w:trPr>
          <w:trHeight w:val="628"/>
        </w:trPr>
        <w:tc>
          <w:tcPr>
            <w:tcW w:w="2327" w:type="dxa"/>
          </w:tcPr>
          <w:p w14:paraId="318F97C7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>Экспериментальный раздел</w:t>
            </w:r>
          </w:p>
        </w:tc>
        <w:tc>
          <w:tcPr>
            <w:tcW w:w="2190" w:type="dxa"/>
          </w:tcPr>
          <w:p w14:paraId="6CBE7C7D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УК-3, УК-4, УК-6, УК-8</w:t>
            </w:r>
          </w:p>
        </w:tc>
        <w:tc>
          <w:tcPr>
            <w:tcW w:w="2756" w:type="dxa"/>
          </w:tcPr>
          <w:p w14:paraId="62BAC763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ОПК-1–ОПК-4, ОПК-6, ОПК-8, ОПК-9</w:t>
            </w:r>
          </w:p>
        </w:tc>
        <w:tc>
          <w:tcPr>
            <w:tcW w:w="2298" w:type="dxa"/>
            <w:vMerge/>
          </w:tcPr>
          <w:p w14:paraId="32800419" w14:textId="77777777" w:rsidR="00AD0C1F" w:rsidRPr="00956E30" w:rsidRDefault="00AD0C1F" w:rsidP="00FD5CC1">
            <w:pPr>
              <w:jc w:val="center"/>
            </w:pPr>
          </w:p>
        </w:tc>
      </w:tr>
      <w:tr w:rsidR="00AD0C1F" w:rsidRPr="00956E30" w14:paraId="2C7949B8" w14:textId="77777777" w:rsidTr="007D2C03">
        <w:tc>
          <w:tcPr>
            <w:tcW w:w="2327" w:type="dxa"/>
          </w:tcPr>
          <w:p w14:paraId="0847D910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>Работа с литературными источниками и ресурсами Интернет</w:t>
            </w:r>
          </w:p>
        </w:tc>
        <w:tc>
          <w:tcPr>
            <w:tcW w:w="2190" w:type="dxa"/>
          </w:tcPr>
          <w:p w14:paraId="475EEAD7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УК-6, УК-4</w:t>
            </w:r>
          </w:p>
        </w:tc>
        <w:tc>
          <w:tcPr>
            <w:tcW w:w="2756" w:type="dxa"/>
          </w:tcPr>
          <w:p w14:paraId="1F642482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ОПК-3</w:t>
            </w:r>
          </w:p>
        </w:tc>
        <w:tc>
          <w:tcPr>
            <w:tcW w:w="2298" w:type="dxa"/>
            <w:vMerge/>
          </w:tcPr>
          <w:p w14:paraId="5FD94001" w14:textId="77777777" w:rsidR="00AD0C1F" w:rsidRPr="00956E30" w:rsidRDefault="00AD0C1F" w:rsidP="00FD5CC1">
            <w:pPr>
              <w:jc w:val="center"/>
            </w:pPr>
          </w:p>
        </w:tc>
      </w:tr>
      <w:tr w:rsidR="00AD0C1F" w:rsidRPr="00956E30" w14:paraId="56D5C669" w14:textId="77777777" w:rsidTr="007D2C03">
        <w:tc>
          <w:tcPr>
            <w:tcW w:w="2327" w:type="dxa"/>
          </w:tcPr>
          <w:p w14:paraId="440DEC23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>Подготовка публикации</w:t>
            </w:r>
          </w:p>
        </w:tc>
        <w:tc>
          <w:tcPr>
            <w:tcW w:w="2190" w:type="dxa"/>
          </w:tcPr>
          <w:p w14:paraId="6528E1D0" w14:textId="77777777" w:rsidR="00AD0C1F" w:rsidRPr="00956E30" w:rsidRDefault="00AD0C1F" w:rsidP="00AD0C1F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УК-1, УК-2, УК-4, УК-6</w:t>
            </w:r>
          </w:p>
        </w:tc>
        <w:tc>
          <w:tcPr>
            <w:tcW w:w="2756" w:type="dxa"/>
          </w:tcPr>
          <w:p w14:paraId="6C6BE65D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ОПК-3, ОПК-;</w:t>
            </w:r>
          </w:p>
        </w:tc>
        <w:tc>
          <w:tcPr>
            <w:tcW w:w="2298" w:type="dxa"/>
            <w:vMerge/>
          </w:tcPr>
          <w:p w14:paraId="02717D04" w14:textId="77777777" w:rsidR="00AD0C1F" w:rsidRPr="00956E30" w:rsidRDefault="00AD0C1F" w:rsidP="00FD5CC1">
            <w:pPr>
              <w:jc w:val="center"/>
            </w:pPr>
          </w:p>
        </w:tc>
      </w:tr>
      <w:tr w:rsidR="00AD0C1F" w:rsidRPr="00956E30" w14:paraId="74FCB7F3" w14:textId="77777777" w:rsidTr="007D2C03">
        <w:tc>
          <w:tcPr>
            <w:tcW w:w="2327" w:type="dxa"/>
          </w:tcPr>
          <w:p w14:paraId="6229A0AF" w14:textId="77777777" w:rsidR="00AD0C1F" w:rsidRPr="00956E30" w:rsidRDefault="00AD0C1F" w:rsidP="007D2C03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56E30">
              <w:t>Защита отчета</w:t>
            </w:r>
          </w:p>
        </w:tc>
        <w:tc>
          <w:tcPr>
            <w:tcW w:w="2190" w:type="dxa"/>
          </w:tcPr>
          <w:p w14:paraId="720631B0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УК-1–УК-4, УК-6, УК-8</w:t>
            </w:r>
          </w:p>
        </w:tc>
        <w:tc>
          <w:tcPr>
            <w:tcW w:w="2756" w:type="dxa"/>
          </w:tcPr>
          <w:p w14:paraId="72AD1E27" w14:textId="77777777" w:rsidR="00AD0C1F" w:rsidRPr="00956E30" w:rsidRDefault="00AD0C1F" w:rsidP="007D2C03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56E30">
              <w:t>ОПК-1–ОПК-4, ОПК-6, ОПК-8, ОПК-9</w:t>
            </w:r>
          </w:p>
        </w:tc>
        <w:tc>
          <w:tcPr>
            <w:tcW w:w="2298" w:type="dxa"/>
            <w:vMerge/>
          </w:tcPr>
          <w:p w14:paraId="766AA9B0" w14:textId="77777777" w:rsidR="00AD0C1F" w:rsidRPr="00956E30" w:rsidRDefault="00AD0C1F" w:rsidP="00FD5CC1">
            <w:pPr>
              <w:jc w:val="center"/>
            </w:pPr>
          </w:p>
        </w:tc>
      </w:tr>
    </w:tbl>
    <w:p w14:paraId="1E29DE97" w14:textId="77777777" w:rsidR="00031801" w:rsidRPr="00956E30" w:rsidRDefault="00031801" w:rsidP="00031801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474CFD54" w14:textId="77777777" w:rsidR="00794183" w:rsidRPr="00956E30" w:rsidRDefault="00794183" w:rsidP="000360D0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Основными условием оценки выполнения НИР </w:t>
      </w:r>
      <w:r w:rsidR="00BE48C9" w:rsidRPr="00956E30">
        <w:rPr>
          <w:color w:val="auto"/>
        </w:rPr>
        <w:t>обучающимся</w:t>
      </w:r>
      <w:r w:rsidRPr="00956E30">
        <w:rPr>
          <w:color w:val="auto"/>
        </w:rPr>
        <w:t xml:space="preserve"> являются:</w:t>
      </w:r>
    </w:p>
    <w:p w14:paraId="6F9F5B60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объективность, всесторонний учет объема НИР и анализ ее качества;</w:t>
      </w:r>
    </w:p>
    <w:p w14:paraId="4F81663D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учет индивидуально-личностных особенностей каждого </w:t>
      </w:r>
      <w:r w:rsidR="00BE48C9" w:rsidRPr="00956E30">
        <w:rPr>
          <w:color w:val="auto"/>
        </w:rPr>
        <w:t>обучающегося</w:t>
      </w:r>
      <w:r w:rsidRPr="00956E30">
        <w:rPr>
          <w:color w:val="auto"/>
        </w:rPr>
        <w:t>;</w:t>
      </w:r>
    </w:p>
    <w:p w14:paraId="323C0F72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учет уровня сформированности компетенций;</w:t>
      </w:r>
    </w:p>
    <w:p w14:paraId="452967B9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учет уровня теоретического обоснования, методической, методологической проработки проблемы исследования в рамках темы НИР;</w:t>
      </w:r>
    </w:p>
    <w:p w14:paraId="607CFFD8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учет уровня и качеств</w:t>
      </w:r>
      <w:r w:rsidR="00D46DC8" w:rsidRPr="00956E30">
        <w:rPr>
          <w:color w:val="auto"/>
        </w:rPr>
        <w:t>а</w:t>
      </w:r>
      <w:r w:rsidRPr="00956E30">
        <w:rPr>
          <w:color w:val="auto"/>
        </w:rPr>
        <w:t xml:space="preserve"> </w:t>
      </w:r>
      <w:r w:rsidR="00D46DC8" w:rsidRPr="00956E30">
        <w:rPr>
          <w:color w:val="auto"/>
        </w:rPr>
        <w:t>подготовленной публикации</w:t>
      </w:r>
      <w:r w:rsidRPr="00956E30">
        <w:rPr>
          <w:color w:val="auto"/>
        </w:rPr>
        <w:t>.</w:t>
      </w:r>
    </w:p>
    <w:p w14:paraId="366FE0EE" w14:textId="77777777" w:rsidR="00794183" w:rsidRPr="00956E30" w:rsidRDefault="00794183" w:rsidP="004B2ECC">
      <w:pPr>
        <w:pStyle w:val="a3"/>
        <w:spacing w:after="0" w:line="240" w:lineRule="auto"/>
        <w:ind w:left="709"/>
        <w:jc w:val="both"/>
        <w:rPr>
          <w:color w:val="auto"/>
        </w:rPr>
      </w:pPr>
      <w:r w:rsidRPr="00956E30">
        <w:rPr>
          <w:color w:val="auto"/>
        </w:rPr>
        <w:t xml:space="preserve">Методы, используемые для оценки НИР </w:t>
      </w:r>
      <w:r w:rsidR="00BE48C9" w:rsidRPr="00956E30">
        <w:rPr>
          <w:color w:val="auto"/>
        </w:rPr>
        <w:t>обучающегося</w:t>
      </w:r>
      <w:r w:rsidRPr="00956E30">
        <w:rPr>
          <w:color w:val="auto"/>
        </w:rPr>
        <w:t>:</w:t>
      </w:r>
    </w:p>
    <w:p w14:paraId="7D14CDAB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наблюдение за работой и активностью в ходе НИР;</w:t>
      </w:r>
    </w:p>
    <w:p w14:paraId="222316B4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анализ и оценка отдельных этапов НИР;</w:t>
      </w:r>
    </w:p>
    <w:p w14:paraId="372ABB5A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беседы с </w:t>
      </w:r>
      <w:r w:rsidR="00BE48C9" w:rsidRPr="00956E30">
        <w:rPr>
          <w:color w:val="auto"/>
        </w:rPr>
        <w:t>обучающимся</w:t>
      </w:r>
      <w:r w:rsidRPr="00956E30">
        <w:rPr>
          <w:color w:val="auto"/>
        </w:rPr>
        <w:t>;</w:t>
      </w:r>
    </w:p>
    <w:p w14:paraId="7D623BDD" w14:textId="77777777" w:rsidR="00794183" w:rsidRPr="00956E30" w:rsidRDefault="00794183" w:rsidP="004B2E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анализ публикаций и выступлений на семинарах и конференциях, а </w:t>
      </w:r>
      <w:proofErr w:type="gramStart"/>
      <w:r w:rsidRPr="00956E30">
        <w:rPr>
          <w:color w:val="auto"/>
        </w:rPr>
        <w:t>так же</w:t>
      </w:r>
      <w:proofErr w:type="gramEnd"/>
      <w:r w:rsidRPr="00956E30">
        <w:rPr>
          <w:color w:val="auto"/>
        </w:rPr>
        <w:t xml:space="preserve"> работы в проектных группах </w:t>
      </w:r>
      <w:r w:rsidR="00BE48C9" w:rsidRPr="00956E30">
        <w:rPr>
          <w:color w:val="auto"/>
        </w:rPr>
        <w:t>обучающихся</w:t>
      </w:r>
      <w:r w:rsidRPr="00956E30">
        <w:rPr>
          <w:color w:val="auto"/>
        </w:rPr>
        <w:t xml:space="preserve"> по НИР (при нали</w:t>
      </w:r>
      <w:r w:rsidR="00AD24C3" w:rsidRPr="00956E30">
        <w:rPr>
          <w:color w:val="auto"/>
        </w:rPr>
        <w:t>чии).</w:t>
      </w:r>
    </w:p>
    <w:p w14:paraId="3C9F9B20" w14:textId="77777777" w:rsidR="00AD24C3" w:rsidRPr="00956E30" w:rsidRDefault="00AD24C3" w:rsidP="00AD24C3">
      <w:pPr>
        <w:pStyle w:val="a3"/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Оценивание результатов практики проводится в форме собеседования на основе представленного отчета и отзыва руководителя от профильной организации. Руководитель практики от университета осуществляет текущий контроль и оценку качества прохождения практики во время посещения профильной организации в период прохождения практики обучающимися.</w:t>
      </w:r>
    </w:p>
    <w:p w14:paraId="520EEE9E" w14:textId="77777777" w:rsidR="00794183" w:rsidRPr="00956E30" w:rsidRDefault="00794183" w:rsidP="004B2ECC">
      <w:pPr>
        <w:pStyle w:val="a3"/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При оценке итогов работы </w:t>
      </w:r>
      <w:r w:rsidR="00BE48C9" w:rsidRPr="00956E30">
        <w:rPr>
          <w:color w:val="auto"/>
        </w:rPr>
        <w:t>обучающегося</w:t>
      </w:r>
      <w:r w:rsidRPr="00956E30">
        <w:rPr>
          <w:color w:val="auto"/>
        </w:rPr>
        <w:t xml:space="preserve"> принимаются во внимание выполнение плана НИР и реализация поставленных задач в полном объеме, активность, ответственность и творческий подход </w:t>
      </w:r>
      <w:r w:rsidR="00BE48C9" w:rsidRPr="00956E30">
        <w:rPr>
          <w:color w:val="auto"/>
        </w:rPr>
        <w:t>обучающегося</w:t>
      </w:r>
      <w:r w:rsidRPr="00956E30">
        <w:rPr>
          <w:color w:val="auto"/>
        </w:rPr>
        <w:t xml:space="preserve"> к работе, качественная характеристика продуктивности деятельности, качество итоговой документации и представление ее руководителю НИР в установленные сроки.</w:t>
      </w:r>
    </w:p>
    <w:p w14:paraId="21E514FE" w14:textId="77777777" w:rsidR="00794183" w:rsidRPr="00956E30" w:rsidRDefault="00794183" w:rsidP="00767272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>Критерии оценки:</w:t>
      </w:r>
    </w:p>
    <w:p w14:paraId="6C6315D5" w14:textId="77777777" w:rsidR="00794183" w:rsidRPr="00956E30" w:rsidRDefault="00794183" w:rsidP="009358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оценка «отлично» выставляется </w:t>
      </w:r>
      <w:r w:rsidR="00DD2BE3" w:rsidRPr="00956E30">
        <w:rPr>
          <w:color w:val="auto"/>
        </w:rPr>
        <w:t>обучающемуся</w:t>
      </w:r>
      <w:r w:rsidRPr="00956E30">
        <w:rPr>
          <w:color w:val="auto"/>
        </w:rPr>
        <w:t xml:space="preserve">, если </w:t>
      </w:r>
      <w:r w:rsidR="00DD2BE3" w:rsidRPr="00956E30">
        <w:rPr>
          <w:color w:val="auto"/>
        </w:rPr>
        <w:t>обучающийся</w:t>
      </w:r>
      <w:r w:rsidRPr="00956E30">
        <w:rPr>
          <w:color w:val="auto"/>
        </w:rPr>
        <w:t xml:space="preserve"> обнаружил всестороннее систематическое знание теоретического материала и практического материала исследуемой проблемы; </w:t>
      </w:r>
      <w:r w:rsidR="00DD2BE3" w:rsidRPr="00956E30">
        <w:rPr>
          <w:color w:val="auto"/>
        </w:rPr>
        <w:t>подготовил</w:t>
      </w:r>
      <w:r w:rsidR="00F65BB3" w:rsidRPr="00956E30">
        <w:rPr>
          <w:color w:val="auto"/>
        </w:rPr>
        <w:t xml:space="preserve"> научную публикацию по теме НИР;</w:t>
      </w:r>
      <w:r w:rsidR="00453E80" w:rsidRPr="00956E30">
        <w:rPr>
          <w:color w:val="auto"/>
        </w:rPr>
        <w:t xml:space="preserve"> </w:t>
      </w:r>
      <w:r w:rsidRPr="00956E30">
        <w:rPr>
          <w:color w:val="auto"/>
        </w:rPr>
        <w:t>в полном объеме и в соотв</w:t>
      </w:r>
      <w:r w:rsidR="00DD2BE3" w:rsidRPr="00956E30">
        <w:rPr>
          <w:color w:val="auto"/>
        </w:rPr>
        <w:t xml:space="preserve">етствии с индивидуальным заданием </w:t>
      </w:r>
      <w:r w:rsidRPr="00956E30">
        <w:rPr>
          <w:color w:val="auto"/>
        </w:rPr>
        <w:t xml:space="preserve">представил отчет о выполнении НИР; </w:t>
      </w:r>
    </w:p>
    <w:p w14:paraId="30498A1C" w14:textId="77777777" w:rsidR="00794183" w:rsidRPr="00956E30" w:rsidRDefault="00794183" w:rsidP="009358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оценка «хорошо» выставляется </w:t>
      </w:r>
      <w:r w:rsidR="00DD2BE3" w:rsidRPr="00956E30">
        <w:rPr>
          <w:color w:val="auto"/>
        </w:rPr>
        <w:t>обучающемуся</w:t>
      </w:r>
      <w:r w:rsidRPr="00956E30">
        <w:rPr>
          <w:color w:val="auto"/>
        </w:rPr>
        <w:t xml:space="preserve">, если </w:t>
      </w:r>
      <w:r w:rsidR="00DD2BE3" w:rsidRPr="00956E30">
        <w:rPr>
          <w:color w:val="auto"/>
        </w:rPr>
        <w:t>обучающийся</w:t>
      </w:r>
      <w:r w:rsidRPr="00956E30">
        <w:rPr>
          <w:color w:val="auto"/>
        </w:rPr>
        <w:t xml:space="preserve"> обнаружил твердое знание теоретического материала и практического материала исследуемой проблемы, не допускает существенных неточностей в его изложении; </w:t>
      </w:r>
      <w:r w:rsidR="00DD2BE3" w:rsidRPr="00956E30">
        <w:rPr>
          <w:color w:val="auto"/>
        </w:rPr>
        <w:t>подготовил</w:t>
      </w:r>
      <w:r w:rsidR="00F65BB3" w:rsidRPr="00956E30">
        <w:rPr>
          <w:color w:val="auto"/>
        </w:rPr>
        <w:t xml:space="preserve"> научную публикацию по теме НИР; </w:t>
      </w:r>
      <w:r w:rsidRPr="00956E30">
        <w:rPr>
          <w:color w:val="auto"/>
        </w:rPr>
        <w:t xml:space="preserve">в полном объеме и в соответствии с индивидуальным </w:t>
      </w:r>
      <w:r w:rsidR="00DD2BE3" w:rsidRPr="00956E30">
        <w:rPr>
          <w:color w:val="auto"/>
        </w:rPr>
        <w:t>заданием</w:t>
      </w:r>
      <w:r w:rsidRPr="00956E30">
        <w:rPr>
          <w:color w:val="auto"/>
        </w:rPr>
        <w:t xml:space="preserve"> представил отчет о выполнении НИР; </w:t>
      </w:r>
    </w:p>
    <w:p w14:paraId="10442639" w14:textId="77777777" w:rsidR="00794183" w:rsidRPr="00956E30" w:rsidRDefault="00794183" w:rsidP="008F40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оценка «удовлетворительно» выставляется </w:t>
      </w:r>
      <w:r w:rsidR="00DD2BE3" w:rsidRPr="00956E30">
        <w:rPr>
          <w:color w:val="auto"/>
        </w:rPr>
        <w:t>обучающемуся</w:t>
      </w:r>
      <w:r w:rsidRPr="00956E30">
        <w:rPr>
          <w:color w:val="auto"/>
        </w:rPr>
        <w:t xml:space="preserve">, если </w:t>
      </w:r>
      <w:r w:rsidR="00DD2BE3" w:rsidRPr="00956E30">
        <w:rPr>
          <w:color w:val="auto"/>
        </w:rPr>
        <w:t>обучающийся</w:t>
      </w:r>
      <w:r w:rsidRPr="00956E30">
        <w:rPr>
          <w:color w:val="auto"/>
        </w:rPr>
        <w:t xml:space="preserve"> имеет знания только теоретического материала в рамках темы НИР, но не </w:t>
      </w:r>
      <w:r w:rsidRPr="00956E30">
        <w:rPr>
          <w:color w:val="auto"/>
        </w:rPr>
        <w:lastRenderedPageBreak/>
        <w:t xml:space="preserve">усвоил его детали, возможно, допускает неточности, недостаточно правильные формулировки при его письменном изложении, либо допускает существенные ошибки в изложении теоретического материала; в полном объеме, но с неточностями, представил отчет о выполнении НИР, оформленный в соответствии с требованиями; </w:t>
      </w:r>
      <w:r w:rsidR="00DD2BE3" w:rsidRPr="00956E30">
        <w:rPr>
          <w:color w:val="auto"/>
        </w:rPr>
        <w:t>подготовил</w:t>
      </w:r>
      <w:r w:rsidRPr="00956E30">
        <w:rPr>
          <w:color w:val="auto"/>
        </w:rPr>
        <w:t xml:space="preserve"> научную публикацию, многократно рецензируемую руководителем; </w:t>
      </w:r>
    </w:p>
    <w:p w14:paraId="217B0837" w14:textId="77777777" w:rsidR="00794183" w:rsidRPr="00956E30" w:rsidRDefault="00794183" w:rsidP="008F406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 xml:space="preserve">оценка «неудовлетворительно» выставляется </w:t>
      </w:r>
      <w:r w:rsidR="00DD2BE3" w:rsidRPr="00956E30">
        <w:rPr>
          <w:color w:val="auto"/>
        </w:rPr>
        <w:t>обучающемуся</w:t>
      </w:r>
      <w:r w:rsidRPr="00956E30">
        <w:rPr>
          <w:color w:val="auto"/>
        </w:rPr>
        <w:t xml:space="preserve">, если </w:t>
      </w:r>
      <w:r w:rsidR="00DD2BE3" w:rsidRPr="00956E30">
        <w:rPr>
          <w:color w:val="auto"/>
        </w:rPr>
        <w:t xml:space="preserve">обучающийся </w:t>
      </w:r>
      <w:r w:rsidRPr="00956E30">
        <w:rPr>
          <w:color w:val="auto"/>
        </w:rPr>
        <w:t>без уважительных причин не выполнил индивидуальн</w:t>
      </w:r>
      <w:r w:rsidR="00DD2BE3" w:rsidRPr="00956E30">
        <w:rPr>
          <w:color w:val="auto"/>
        </w:rPr>
        <w:t>ое</w:t>
      </w:r>
      <w:r w:rsidRPr="00956E30">
        <w:rPr>
          <w:color w:val="auto"/>
        </w:rPr>
        <w:t xml:space="preserve"> </w:t>
      </w:r>
      <w:r w:rsidR="00DD2BE3" w:rsidRPr="00956E30">
        <w:rPr>
          <w:color w:val="auto"/>
        </w:rPr>
        <w:t>задание</w:t>
      </w:r>
      <w:r w:rsidRPr="00956E30">
        <w:rPr>
          <w:color w:val="auto"/>
        </w:rPr>
        <w:t xml:space="preserve"> НИР; представил в неполном объеме, с неточностями отчет о выполнении НИР, оформленный без соблюдений требований; </w:t>
      </w:r>
      <w:r w:rsidR="00BE48C9" w:rsidRPr="00956E30">
        <w:rPr>
          <w:color w:val="auto"/>
        </w:rPr>
        <w:t xml:space="preserve">не подготовил </w:t>
      </w:r>
      <w:r w:rsidRPr="00956E30">
        <w:rPr>
          <w:color w:val="auto"/>
        </w:rPr>
        <w:t>публикаций по теме НИР.</w:t>
      </w:r>
    </w:p>
    <w:p w14:paraId="07F6DF9B" w14:textId="77777777" w:rsidR="00794183" w:rsidRPr="00956E30" w:rsidRDefault="00794183" w:rsidP="00BE48C9">
      <w:pPr>
        <w:pStyle w:val="a3"/>
        <w:keepNext/>
        <w:keepLines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Перечень учебной литературы и ресурсов сети «Интернет», необходимых для проведения НИР</w:t>
      </w:r>
    </w:p>
    <w:p w14:paraId="24ECE493" w14:textId="77777777" w:rsidR="00794183" w:rsidRPr="00956E30" w:rsidRDefault="00794183" w:rsidP="00FF5C66">
      <w:pPr>
        <w:pStyle w:val="af0"/>
        <w:spacing w:before="120" w:after="120"/>
        <w:ind w:firstLine="567"/>
        <w:jc w:val="both"/>
      </w:pPr>
      <w:r w:rsidRPr="00956E30">
        <w:rPr>
          <w:bCs/>
          <w:sz w:val="24"/>
          <w:szCs w:val="24"/>
        </w:rPr>
        <w:t xml:space="preserve">Электронный </w:t>
      </w:r>
      <w:proofErr w:type="gramStart"/>
      <w:r w:rsidRPr="00956E30">
        <w:rPr>
          <w:bCs/>
          <w:sz w:val="24"/>
          <w:szCs w:val="24"/>
        </w:rPr>
        <w:t>каталог  и</w:t>
      </w:r>
      <w:proofErr w:type="gramEnd"/>
      <w:r w:rsidRPr="00956E30">
        <w:rPr>
          <w:bCs/>
          <w:sz w:val="24"/>
          <w:szCs w:val="24"/>
        </w:rPr>
        <w:t xml:space="preserve"> электронные информационные ресурсы, предоставляемые научной библиотекой ФГБОУ ВО «Чувашский государственный университет имени И.Н. Ульянова» доступны по ссылке </w:t>
      </w:r>
      <w:hyperlink r:id="rId8" w:history="1">
        <w:r w:rsidRPr="00956E30">
          <w:rPr>
            <w:rStyle w:val="aa"/>
            <w:bCs/>
            <w:sz w:val="24"/>
            <w:szCs w:val="24"/>
          </w:rPr>
          <w:t>http://library.chuvsu.ru/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9164"/>
      </w:tblGrid>
      <w:tr w:rsidR="00356AD4" w:rsidRPr="00956E30" w14:paraId="37DCA0A6" w14:textId="77777777" w:rsidTr="00356AD4">
        <w:trPr>
          <w:trHeight w:val="41"/>
          <w:jc w:val="center"/>
        </w:trPr>
        <w:tc>
          <w:tcPr>
            <w:tcW w:w="0" w:type="auto"/>
          </w:tcPr>
          <w:p w14:paraId="2F0995C6" w14:textId="77777777" w:rsidR="00356AD4" w:rsidRPr="00956E30" w:rsidRDefault="00356AD4" w:rsidP="006F14A6">
            <w:pPr>
              <w:pStyle w:val="ab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956E30">
              <w:rPr>
                <w:rFonts w:ascii="Times New Roman" w:hAnsi="Times New Roman"/>
                <w:lang w:eastAsia="ru-RU"/>
              </w:rPr>
              <w:t>№</w:t>
            </w:r>
          </w:p>
          <w:p w14:paraId="1DC39384" w14:textId="77777777" w:rsidR="00356AD4" w:rsidRPr="00956E30" w:rsidRDefault="00356AD4" w:rsidP="006F14A6">
            <w:pPr>
              <w:pStyle w:val="ab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72FEE679" w14:textId="77777777" w:rsidR="00356AD4" w:rsidRPr="00956E30" w:rsidRDefault="00356AD4" w:rsidP="006F14A6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r w:rsidRPr="00956E30">
              <w:rPr>
                <w:rFonts w:ascii="Times New Roman" w:hAnsi="Times New Roman"/>
                <w:lang w:eastAsia="ru-RU"/>
              </w:rPr>
              <w:t>Рекомендуемая основная литература</w:t>
            </w:r>
          </w:p>
        </w:tc>
      </w:tr>
      <w:tr w:rsidR="00794183" w:rsidRPr="00956E30" w14:paraId="4A32DA6E" w14:textId="77777777" w:rsidTr="00F50BCA">
        <w:trPr>
          <w:trHeight w:val="451"/>
          <w:jc w:val="center"/>
        </w:trPr>
        <w:tc>
          <w:tcPr>
            <w:tcW w:w="0" w:type="auto"/>
          </w:tcPr>
          <w:p w14:paraId="260BE157" w14:textId="77777777" w:rsidR="00794183" w:rsidRPr="00956E30" w:rsidRDefault="00794183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30D082B3" w14:textId="77777777" w:rsidR="00794183" w:rsidRPr="00956E30" w:rsidRDefault="00794183" w:rsidP="00A50264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r w:rsidRPr="00956E30">
              <w:rPr>
                <w:rFonts w:ascii="Times New Roman" w:hAnsi="Times New Roman"/>
              </w:rPr>
              <w:t xml:space="preserve">Лебедев, С.А. Методология научного познания: учеб. пособие для бакалавриата и магистратуры/ С.А. Лебедев. - М.: Издательство </w:t>
            </w:r>
            <w:proofErr w:type="spellStart"/>
            <w:r w:rsidRPr="00956E30">
              <w:rPr>
                <w:rFonts w:ascii="Times New Roman" w:hAnsi="Times New Roman"/>
              </w:rPr>
              <w:t>Юрайт</w:t>
            </w:r>
            <w:proofErr w:type="spellEnd"/>
            <w:r w:rsidRPr="00956E30">
              <w:rPr>
                <w:rFonts w:ascii="Times New Roman" w:hAnsi="Times New Roman"/>
              </w:rPr>
              <w:t>, 201</w:t>
            </w:r>
            <w:r w:rsidR="001A7049" w:rsidRPr="00956E30">
              <w:rPr>
                <w:rFonts w:ascii="Times New Roman" w:hAnsi="Times New Roman"/>
              </w:rPr>
              <w:t>8</w:t>
            </w:r>
            <w:r w:rsidRPr="00956E30">
              <w:rPr>
                <w:rFonts w:ascii="Times New Roman" w:hAnsi="Times New Roman"/>
              </w:rPr>
              <w:t>. - 15</w:t>
            </w:r>
            <w:r w:rsidR="00A50264" w:rsidRPr="00956E30">
              <w:rPr>
                <w:rFonts w:ascii="Times New Roman" w:hAnsi="Times New Roman"/>
              </w:rPr>
              <w:t>4</w:t>
            </w:r>
            <w:r w:rsidRPr="00956E30">
              <w:rPr>
                <w:rFonts w:ascii="Times New Roman" w:hAnsi="Times New Roman"/>
              </w:rPr>
              <w:t xml:space="preserve"> с. [Электронный ресурс].URL: </w:t>
            </w:r>
            <w:r w:rsidR="00A50264" w:rsidRPr="00956E30">
              <w:rPr>
                <w:rFonts w:ascii="Times New Roman" w:hAnsi="Times New Roman"/>
              </w:rPr>
              <w:t>https://urait.ru/viewer/metodologiya-nauchnogo-poznaniya-414243?share_image_id=#page/1</w:t>
            </w:r>
          </w:p>
        </w:tc>
      </w:tr>
      <w:tr w:rsidR="006F14A6" w:rsidRPr="00956E30" w14:paraId="1B072C48" w14:textId="77777777" w:rsidTr="00F50BCA">
        <w:trPr>
          <w:trHeight w:val="245"/>
          <w:jc w:val="center"/>
        </w:trPr>
        <w:tc>
          <w:tcPr>
            <w:tcW w:w="0" w:type="auto"/>
          </w:tcPr>
          <w:p w14:paraId="1BF279CA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40370D54" w14:textId="77777777" w:rsidR="006F14A6" w:rsidRPr="00956E30" w:rsidRDefault="006F14A6" w:rsidP="001A7049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Долженко А.И. Технологии командной разработки программного обеспечения информационных систем [Электронный ресурс] / А.И. Долженко. — Электрон. текстовые данные.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Интернет-Университет Информационных Технологий (ИНТУИТ), 201</w:t>
            </w:r>
            <w:r w:rsidR="001A7049" w:rsidRPr="00956E30">
              <w:rPr>
                <w:sz w:val="20"/>
                <w:szCs w:val="20"/>
              </w:rPr>
              <w:t>9</w:t>
            </w:r>
            <w:r w:rsidRPr="00956E30">
              <w:rPr>
                <w:sz w:val="20"/>
                <w:szCs w:val="20"/>
              </w:rPr>
              <w:t>. — 300 c. Режим доступа: http://www.iprbookshop.ru/39569.html</w:t>
            </w:r>
          </w:p>
        </w:tc>
      </w:tr>
      <w:tr w:rsidR="006F14A6" w:rsidRPr="00956E30" w14:paraId="50415A49" w14:textId="77777777" w:rsidTr="00F50BCA">
        <w:trPr>
          <w:trHeight w:val="245"/>
          <w:jc w:val="center"/>
        </w:trPr>
        <w:tc>
          <w:tcPr>
            <w:tcW w:w="0" w:type="auto"/>
          </w:tcPr>
          <w:p w14:paraId="7D3A74AF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469B560F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Костюкова Н.И. Программирование на языке Си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методические рекомендации и задачи по программированию / Н.И. Костюкова. — Электрон. текстовые данные. — Новосибирск: Сибирское университетское издательство, 2017. — 160 c.</w:t>
            </w:r>
            <w:r w:rsidR="00A50264" w:rsidRPr="00956E30">
              <w:rPr>
                <w:sz w:val="20"/>
                <w:szCs w:val="20"/>
              </w:rPr>
              <w:t xml:space="preserve"> </w:t>
            </w:r>
            <w:r w:rsidRPr="00956E30">
              <w:rPr>
                <w:sz w:val="20"/>
                <w:szCs w:val="20"/>
              </w:rPr>
              <w:t>Режим доступа: http://www.iprbookshop.ru/65289.html</w:t>
            </w:r>
          </w:p>
        </w:tc>
      </w:tr>
      <w:tr w:rsidR="006F14A6" w:rsidRPr="00956E30" w14:paraId="6190483B" w14:textId="77777777" w:rsidTr="00F50BCA">
        <w:trPr>
          <w:trHeight w:val="245"/>
          <w:jc w:val="center"/>
        </w:trPr>
        <w:tc>
          <w:tcPr>
            <w:tcW w:w="0" w:type="auto"/>
          </w:tcPr>
          <w:p w14:paraId="76317E61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63CA439A" w14:textId="77777777" w:rsidR="006F14A6" w:rsidRPr="00956E30" w:rsidRDefault="006F14A6" w:rsidP="00DD2BE3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  <w:lang w:val="en-US"/>
              </w:rPr>
            </w:pPr>
            <w:r w:rsidRPr="00956E30">
              <w:rPr>
                <w:sz w:val="20"/>
                <w:szCs w:val="20"/>
              </w:rPr>
              <w:t xml:space="preserve">Станкевич, Л. А. Интеллектуальные системы и технологии: учебник и практикум для бакалавриата и магистратуры / Л. А. Станкевич.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956E30">
              <w:rPr>
                <w:sz w:val="20"/>
                <w:szCs w:val="20"/>
              </w:rPr>
              <w:t>Юрайт</w:t>
            </w:r>
            <w:proofErr w:type="spellEnd"/>
            <w:r w:rsidRPr="00956E30">
              <w:rPr>
                <w:sz w:val="20"/>
                <w:szCs w:val="20"/>
              </w:rPr>
              <w:t>, 201</w:t>
            </w:r>
            <w:r w:rsidR="00DD2BE3" w:rsidRPr="00956E30">
              <w:rPr>
                <w:sz w:val="20"/>
                <w:szCs w:val="20"/>
              </w:rPr>
              <w:t>8</w:t>
            </w:r>
            <w:r w:rsidRPr="00956E30">
              <w:rPr>
                <w:sz w:val="20"/>
                <w:szCs w:val="20"/>
              </w:rPr>
              <w:t xml:space="preserve">. — 397 с. [Электронный ресурс]. </w:t>
            </w:r>
            <w:r w:rsidRPr="00956E30">
              <w:rPr>
                <w:sz w:val="20"/>
                <w:szCs w:val="20"/>
                <w:lang w:val="en-US"/>
              </w:rPr>
              <w:t xml:space="preserve">URL: </w:t>
            </w:r>
            <w:r w:rsidR="00292F62" w:rsidRPr="00956E30">
              <w:rPr>
                <w:sz w:val="20"/>
                <w:szCs w:val="20"/>
                <w:lang w:val="en-US"/>
              </w:rPr>
              <w:t>https://urait.ru/book/intellektualnye-sistemy-i-tehnologii-413546</w:t>
            </w:r>
          </w:p>
        </w:tc>
      </w:tr>
      <w:tr w:rsidR="006F14A6" w:rsidRPr="00956E30" w14:paraId="291D04EE" w14:textId="77777777" w:rsidTr="00F50BCA">
        <w:trPr>
          <w:trHeight w:val="245"/>
          <w:jc w:val="center"/>
        </w:trPr>
        <w:tc>
          <w:tcPr>
            <w:tcW w:w="0" w:type="auto"/>
          </w:tcPr>
          <w:p w14:paraId="772FDEBD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9164" w:type="dxa"/>
          </w:tcPr>
          <w:p w14:paraId="0280FAAA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Шацков В.В. Программирование приложений баз данных с использованием СУБД MS SQL Server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учебное пособие / В.В. Шацков. — Электрон. текстовые данные. — СПб</w:t>
            </w:r>
            <w:proofErr w:type="gramStart"/>
            <w:r w:rsidRPr="00956E30">
              <w:rPr>
                <w:sz w:val="20"/>
                <w:szCs w:val="20"/>
              </w:rPr>
              <w:t>. :</w:t>
            </w:r>
            <w:proofErr w:type="gramEnd"/>
            <w:r w:rsidRPr="00956E30">
              <w:rPr>
                <w:sz w:val="20"/>
                <w:szCs w:val="20"/>
              </w:rPr>
              <w:t xml:space="preserve"> Санкт-Петербургский государственный архитектурно-строительный университет, ЭБС АСВ, 2015. — 80 c.  Режим доступа: http://www.iprbookshop.ru/63638.html</w:t>
            </w:r>
          </w:p>
        </w:tc>
      </w:tr>
      <w:tr w:rsidR="006F14A6" w:rsidRPr="00956E30" w14:paraId="77B35F7A" w14:textId="77777777" w:rsidTr="00F50BCA">
        <w:trPr>
          <w:trHeight w:val="245"/>
          <w:jc w:val="center"/>
        </w:trPr>
        <w:tc>
          <w:tcPr>
            <w:tcW w:w="0" w:type="auto"/>
          </w:tcPr>
          <w:p w14:paraId="5952E8A4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5CB3C5AD" w14:textId="77777777" w:rsidR="006F14A6" w:rsidRPr="00956E30" w:rsidRDefault="006F14A6" w:rsidP="00DD2BE3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Анализ данных : учебник для академического бакалавриата / В. С. Мхитарян [и др.] ; под ред. В. С. Мхитаряна.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956E30">
              <w:rPr>
                <w:sz w:val="20"/>
                <w:szCs w:val="20"/>
              </w:rPr>
              <w:t>Юрайт</w:t>
            </w:r>
            <w:proofErr w:type="spellEnd"/>
            <w:r w:rsidRPr="00956E30">
              <w:rPr>
                <w:sz w:val="20"/>
                <w:szCs w:val="20"/>
              </w:rPr>
              <w:t>, 201</w:t>
            </w:r>
            <w:r w:rsidR="00DD2BE3" w:rsidRPr="00956E30">
              <w:rPr>
                <w:sz w:val="20"/>
                <w:szCs w:val="20"/>
              </w:rPr>
              <w:t>8</w:t>
            </w:r>
            <w:r w:rsidRPr="00956E30">
              <w:rPr>
                <w:sz w:val="20"/>
                <w:szCs w:val="20"/>
              </w:rPr>
              <w:t xml:space="preserve">. — 490 с. [Электронный ресурс]. URL: </w:t>
            </w:r>
            <w:r w:rsidR="00C0512B" w:rsidRPr="00956E30">
              <w:rPr>
                <w:sz w:val="20"/>
                <w:szCs w:val="20"/>
              </w:rPr>
              <w:t>https://urait.ru/book/analiz-dannyh-412967</w:t>
            </w:r>
          </w:p>
        </w:tc>
      </w:tr>
      <w:tr w:rsidR="006F14A6" w:rsidRPr="00956E30" w14:paraId="2645C6DE" w14:textId="77777777" w:rsidTr="00F50BCA">
        <w:trPr>
          <w:trHeight w:val="245"/>
          <w:jc w:val="center"/>
        </w:trPr>
        <w:tc>
          <w:tcPr>
            <w:tcW w:w="0" w:type="auto"/>
          </w:tcPr>
          <w:p w14:paraId="3762BF29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624C5AD7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proofErr w:type="spellStart"/>
            <w:r w:rsidRPr="00956E30">
              <w:rPr>
                <w:sz w:val="20"/>
                <w:szCs w:val="20"/>
              </w:rPr>
              <w:t>Перемитина</w:t>
            </w:r>
            <w:proofErr w:type="spellEnd"/>
            <w:r w:rsidRPr="00956E30">
              <w:rPr>
                <w:sz w:val="20"/>
                <w:szCs w:val="20"/>
              </w:rPr>
              <w:t xml:space="preserve"> Т.О. Управление качеством программных систем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учебное пособие / Т.О. </w:t>
            </w:r>
            <w:proofErr w:type="spellStart"/>
            <w:r w:rsidRPr="00956E30">
              <w:rPr>
                <w:sz w:val="20"/>
                <w:szCs w:val="20"/>
              </w:rPr>
              <w:t>Перемитина</w:t>
            </w:r>
            <w:proofErr w:type="spellEnd"/>
            <w:r w:rsidRPr="00956E30">
              <w:rPr>
                <w:sz w:val="20"/>
                <w:szCs w:val="20"/>
              </w:rPr>
              <w:t>. — Электрон. текстовые данные. — Томск: Томский государственный университет систем управления и радиоэлектроники, Эль Контент, 2011. — 228 c. Режим доступа: http://www.iprbookshop.ru/13994.html</w:t>
            </w:r>
          </w:p>
        </w:tc>
      </w:tr>
      <w:tr w:rsidR="006F14A6" w:rsidRPr="00956E30" w14:paraId="6FB5573B" w14:textId="77777777" w:rsidTr="00F50BCA">
        <w:trPr>
          <w:trHeight w:val="245"/>
          <w:jc w:val="center"/>
        </w:trPr>
        <w:tc>
          <w:tcPr>
            <w:tcW w:w="0" w:type="auto"/>
          </w:tcPr>
          <w:p w14:paraId="5DEB078A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1C8D319F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Синицын С.В. Верификация программного обеспечения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учебное пособие / С.В. Синицын, Н.Ю. </w:t>
            </w:r>
            <w:proofErr w:type="spellStart"/>
            <w:r w:rsidRPr="00956E30">
              <w:rPr>
                <w:sz w:val="20"/>
                <w:szCs w:val="20"/>
              </w:rPr>
              <w:t>Налютин</w:t>
            </w:r>
            <w:proofErr w:type="spellEnd"/>
            <w:r w:rsidRPr="00956E30">
              <w:rPr>
                <w:sz w:val="20"/>
                <w:szCs w:val="20"/>
              </w:rPr>
              <w:t>. — Электрон. текстовые данные. — Москва, Саратов: Интернет-Университет Информационных Технологий (ИНТУИТ), Вузовское образование, 2017. — 368 c. Режим доступа: http://www.iprbookshop.ru/67396.html</w:t>
            </w:r>
          </w:p>
        </w:tc>
      </w:tr>
      <w:tr w:rsidR="006F14A6" w:rsidRPr="00956E30" w14:paraId="7CC0D0A4" w14:textId="77777777" w:rsidTr="00F50BCA">
        <w:trPr>
          <w:trHeight w:val="245"/>
          <w:jc w:val="center"/>
        </w:trPr>
        <w:tc>
          <w:tcPr>
            <w:tcW w:w="0" w:type="auto"/>
          </w:tcPr>
          <w:p w14:paraId="1AE074A9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2FE8458C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Параллельные вычисления на GPU. Архитектура и программная модель CUDA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учебное пособие / А.В. Боресков [и др.]. — Электрон. текстовые данные.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Московский государственный университет имени М.В. Ломоносова, 2015. — 336 c.  Режим доступа: http://www.iprbookshop.ru/54647.html</w:t>
            </w:r>
          </w:p>
        </w:tc>
      </w:tr>
      <w:tr w:rsidR="006F14A6" w:rsidRPr="00956E30" w14:paraId="112D66FE" w14:textId="77777777" w:rsidTr="00F50BCA">
        <w:trPr>
          <w:trHeight w:val="245"/>
          <w:jc w:val="center"/>
        </w:trPr>
        <w:tc>
          <w:tcPr>
            <w:tcW w:w="0" w:type="auto"/>
          </w:tcPr>
          <w:p w14:paraId="0C111A0B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0720D238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Федотов И.Е. Модели параллельного программирования [Электронный ресурс] / И.Е. Федотов. — Электрон. текстовые данные.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СОЛОН-ПРЕСС, 2012. — 384 c. Режим доступа: http://www.iprbookshop.ru/20877.html</w:t>
            </w:r>
          </w:p>
        </w:tc>
      </w:tr>
      <w:tr w:rsidR="006F14A6" w:rsidRPr="00956E30" w14:paraId="7C23D2B0" w14:textId="77777777" w:rsidTr="00F50BCA">
        <w:trPr>
          <w:trHeight w:val="245"/>
          <w:jc w:val="center"/>
        </w:trPr>
        <w:tc>
          <w:tcPr>
            <w:tcW w:w="0" w:type="auto"/>
          </w:tcPr>
          <w:p w14:paraId="15D4DE0A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2256EF37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proofErr w:type="spellStart"/>
            <w:r w:rsidRPr="00956E30">
              <w:rPr>
                <w:sz w:val="20"/>
                <w:szCs w:val="20"/>
              </w:rPr>
              <w:t>Болодурина</w:t>
            </w:r>
            <w:proofErr w:type="spellEnd"/>
            <w:r w:rsidRPr="00956E30">
              <w:rPr>
                <w:sz w:val="20"/>
                <w:szCs w:val="20"/>
              </w:rPr>
              <w:t xml:space="preserve"> И.П. Проектирование компонентов распределенных информационных систем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учебное пособие / И.П. </w:t>
            </w:r>
            <w:proofErr w:type="spellStart"/>
            <w:r w:rsidRPr="00956E30">
              <w:rPr>
                <w:sz w:val="20"/>
                <w:szCs w:val="20"/>
              </w:rPr>
              <w:t>Болодурина</w:t>
            </w:r>
            <w:proofErr w:type="spellEnd"/>
            <w:r w:rsidRPr="00956E30">
              <w:rPr>
                <w:sz w:val="20"/>
                <w:szCs w:val="20"/>
              </w:rPr>
              <w:t>, Т.В. Волкова. — Электрон. текстовые данные. — Оренбург: Оренбургский государственный университет, ЭБС АСВ, 2012. — 215 c. Режим доступа: http://www.iprbookshop.ru/30122.html</w:t>
            </w:r>
          </w:p>
        </w:tc>
      </w:tr>
      <w:tr w:rsidR="006F14A6" w:rsidRPr="00956E30" w14:paraId="0F6E006A" w14:textId="77777777" w:rsidTr="00F50BCA">
        <w:trPr>
          <w:trHeight w:val="245"/>
          <w:jc w:val="center"/>
        </w:trPr>
        <w:tc>
          <w:tcPr>
            <w:tcW w:w="0" w:type="auto"/>
          </w:tcPr>
          <w:p w14:paraId="0556B59C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6A81C4F6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proofErr w:type="spellStart"/>
            <w:r w:rsidRPr="00956E30">
              <w:rPr>
                <w:sz w:val="20"/>
                <w:szCs w:val="20"/>
              </w:rPr>
              <w:t>Умняшкин</w:t>
            </w:r>
            <w:proofErr w:type="spellEnd"/>
            <w:r w:rsidRPr="00956E30">
              <w:rPr>
                <w:sz w:val="20"/>
                <w:szCs w:val="20"/>
              </w:rPr>
              <w:t xml:space="preserve"> С.В. Основы теории цифровой обработки сигналов [Электронный ресурс</w:t>
            </w:r>
            <w:proofErr w:type="gramStart"/>
            <w:r w:rsidRPr="00956E30">
              <w:rPr>
                <w:sz w:val="20"/>
                <w:szCs w:val="20"/>
              </w:rPr>
              <w:t>] :</w:t>
            </w:r>
            <w:proofErr w:type="gramEnd"/>
            <w:r w:rsidRPr="00956E30">
              <w:rPr>
                <w:sz w:val="20"/>
                <w:szCs w:val="20"/>
              </w:rPr>
              <w:t xml:space="preserve"> учебное пособие </w:t>
            </w:r>
            <w:r w:rsidRPr="00956E30">
              <w:rPr>
                <w:sz w:val="20"/>
                <w:szCs w:val="20"/>
              </w:rPr>
              <w:lastRenderedPageBreak/>
              <w:t xml:space="preserve">/ С.В. </w:t>
            </w:r>
            <w:proofErr w:type="spellStart"/>
            <w:r w:rsidRPr="00956E30">
              <w:rPr>
                <w:sz w:val="20"/>
                <w:szCs w:val="20"/>
              </w:rPr>
              <w:t>Умняшкин</w:t>
            </w:r>
            <w:proofErr w:type="spellEnd"/>
            <w:r w:rsidRPr="00956E30">
              <w:rPr>
                <w:sz w:val="20"/>
                <w:szCs w:val="20"/>
              </w:rPr>
              <w:t xml:space="preserve">. — Электрон. текстовые данные.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Техносфера, 2016. — 528 c. Режим доступа: http://www.iprbookshop.ru/58892.html</w:t>
            </w:r>
          </w:p>
        </w:tc>
      </w:tr>
      <w:tr w:rsidR="006F14A6" w:rsidRPr="00956E30" w14:paraId="011FE506" w14:textId="77777777" w:rsidTr="00F50BCA">
        <w:trPr>
          <w:trHeight w:val="245"/>
          <w:jc w:val="center"/>
        </w:trPr>
        <w:tc>
          <w:tcPr>
            <w:tcW w:w="0" w:type="auto"/>
          </w:tcPr>
          <w:p w14:paraId="0A129D55" w14:textId="77777777" w:rsidR="006F14A6" w:rsidRPr="00956E30" w:rsidRDefault="006F14A6" w:rsidP="006F14A6">
            <w:pPr>
              <w:pStyle w:val="ab"/>
              <w:tabs>
                <w:tab w:val="left" w:pos="111"/>
              </w:tabs>
              <w:ind w:left="36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072A698C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</w:pPr>
            <w:r w:rsidRPr="00956E30">
              <w:rPr>
                <w:sz w:val="20"/>
                <w:szCs w:val="20"/>
              </w:rPr>
              <w:t>Рекомендуемая дополнительная литература</w:t>
            </w:r>
          </w:p>
        </w:tc>
      </w:tr>
      <w:tr w:rsidR="006F14A6" w:rsidRPr="00956E30" w14:paraId="7B238798" w14:textId="77777777" w:rsidTr="00F50BCA">
        <w:trPr>
          <w:trHeight w:val="245"/>
          <w:jc w:val="center"/>
        </w:trPr>
        <w:tc>
          <w:tcPr>
            <w:tcW w:w="0" w:type="auto"/>
          </w:tcPr>
          <w:p w14:paraId="3FA1BD65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3AEB9798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Вирт, Н. Алгоритмы и структуры данных / Н. Вирт. М.: ДМК Пресс, 2016. -272 с. (и др. года изд.)</w:t>
            </w:r>
          </w:p>
        </w:tc>
      </w:tr>
      <w:tr w:rsidR="006F14A6" w:rsidRPr="00956E30" w14:paraId="670F9F1E" w14:textId="77777777" w:rsidTr="00F50BCA">
        <w:trPr>
          <w:trHeight w:val="245"/>
          <w:jc w:val="center"/>
        </w:trPr>
        <w:tc>
          <w:tcPr>
            <w:tcW w:w="0" w:type="auto"/>
          </w:tcPr>
          <w:p w14:paraId="1D15C935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67D4BAD0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Таненбаум Э. Современные операционные системы / Таненбаум Эндрю - 3-е изд. - Санкт-Петербург [и др.]: Питер, 2012.  - 1115с.</w:t>
            </w:r>
          </w:p>
        </w:tc>
      </w:tr>
      <w:tr w:rsidR="006F14A6" w:rsidRPr="00956E30" w14:paraId="795CED7E" w14:textId="77777777" w:rsidTr="00F50BCA">
        <w:trPr>
          <w:trHeight w:val="245"/>
          <w:jc w:val="center"/>
        </w:trPr>
        <w:tc>
          <w:tcPr>
            <w:tcW w:w="0" w:type="auto"/>
          </w:tcPr>
          <w:p w14:paraId="5D582EC5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1B07127C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Угрюмов Е. П. Цифровая схемотехника: [учебное пособие для вузов по специальности «Вычислительные машины, комплексы, системы и сети»] / Угрюмов Е. П.  Изд. 2-е, </w:t>
            </w:r>
            <w:proofErr w:type="spellStart"/>
            <w:r w:rsidRPr="00956E30">
              <w:rPr>
                <w:sz w:val="20"/>
                <w:szCs w:val="20"/>
              </w:rPr>
              <w:t>перераб</w:t>
            </w:r>
            <w:proofErr w:type="spellEnd"/>
            <w:r w:rsidRPr="00956E30">
              <w:rPr>
                <w:sz w:val="20"/>
                <w:szCs w:val="20"/>
              </w:rPr>
              <w:t>. и доп.  СПб: БХВ-Петербург, 2007. - 782 с. (и др. года изд.)</w:t>
            </w:r>
          </w:p>
        </w:tc>
      </w:tr>
      <w:tr w:rsidR="006F14A6" w:rsidRPr="00956E30" w14:paraId="293E9108" w14:textId="77777777" w:rsidTr="00F50BCA">
        <w:trPr>
          <w:trHeight w:val="245"/>
          <w:jc w:val="center"/>
        </w:trPr>
        <w:tc>
          <w:tcPr>
            <w:tcW w:w="0" w:type="auto"/>
          </w:tcPr>
          <w:p w14:paraId="7D1001CA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6A21AEDF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Методы моделирования и </w:t>
            </w:r>
            <w:proofErr w:type="gramStart"/>
            <w:r w:rsidRPr="00956E30">
              <w:rPr>
                <w:sz w:val="20"/>
                <w:szCs w:val="20"/>
              </w:rPr>
              <w:t>оптимизации :</w:t>
            </w:r>
            <w:proofErr w:type="gramEnd"/>
            <w:r w:rsidRPr="00956E30">
              <w:rPr>
                <w:sz w:val="20"/>
                <w:szCs w:val="20"/>
              </w:rPr>
              <w:t xml:space="preserve"> классические </w:t>
            </w:r>
            <w:proofErr w:type="spellStart"/>
            <w:r w:rsidRPr="00956E30">
              <w:rPr>
                <w:sz w:val="20"/>
                <w:szCs w:val="20"/>
              </w:rPr>
              <w:t>моносервисные</w:t>
            </w:r>
            <w:proofErr w:type="spellEnd"/>
            <w:r w:rsidRPr="00956E30">
              <w:rPr>
                <w:sz w:val="20"/>
                <w:szCs w:val="20"/>
              </w:rPr>
              <w:t xml:space="preserve"> модели : учебная программа [для магистрантов 1 курса ] / Чуваш. гос. ун-т им. И. Н. Ульянова ; [сост.: Н. Н. Тимофеева ; отв. ред. В. В. Андреев]. - </w:t>
            </w:r>
            <w:proofErr w:type="gramStart"/>
            <w:r w:rsidRPr="00956E30">
              <w:rPr>
                <w:sz w:val="20"/>
                <w:szCs w:val="20"/>
              </w:rPr>
              <w:t>Чебоксары :</w:t>
            </w:r>
            <w:proofErr w:type="gramEnd"/>
            <w:r w:rsidRPr="00956E30">
              <w:rPr>
                <w:sz w:val="20"/>
                <w:szCs w:val="20"/>
              </w:rPr>
              <w:t xml:space="preserve"> Изд-во Чуваш. ун-та, 2016. - 24с.</w:t>
            </w:r>
          </w:p>
        </w:tc>
      </w:tr>
      <w:tr w:rsidR="006F14A6" w:rsidRPr="00956E30" w14:paraId="3E4AADE1" w14:textId="77777777" w:rsidTr="00F50BCA">
        <w:trPr>
          <w:trHeight w:val="245"/>
          <w:jc w:val="center"/>
        </w:trPr>
        <w:tc>
          <w:tcPr>
            <w:tcW w:w="0" w:type="auto"/>
          </w:tcPr>
          <w:p w14:paraId="604EA896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44A663AD" w14:textId="77777777" w:rsidR="006F14A6" w:rsidRPr="00956E30" w:rsidRDefault="006F14A6" w:rsidP="006F14A6">
            <w:pPr>
              <w:pStyle w:val="ab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bookmarkStart w:id="0" w:name="_Toc500324082"/>
            <w:bookmarkStart w:id="1" w:name="_Toc520817556"/>
            <w:r w:rsidRPr="00956E30">
              <w:rPr>
                <w:rFonts w:ascii="Times New Roman" w:hAnsi="Times New Roman"/>
                <w:lang w:eastAsia="ru-RU"/>
              </w:rPr>
              <w:t xml:space="preserve">Программное обеспечение встроенных вычислительных систем [Электронный ресурс] / А.О. </w:t>
            </w:r>
            <w:proofErr w:type="spellStart"/>
            <w:r w:rsidRPr="00956E30">
              <w:rPr>
                <w:rFonts w:ascii="Times New Roman" w:hAnsi="Times New Roman"/>
                <w:lang w:eastAsia="ru-RU"/>
              </w:rPr>
              <w:t>Ключев</w:t>
            </w:r>
            <w:proofErr w:type="spellEnd"/>
            <w:r w:rsidRPr="00956E30">
              <w:rPr>
                <w:rFonts w:ascii="Times New Roman" w:hAnsi="Times New Roman"/>
                <w:lang w:eastAsia="ru-RU"/>
              </w:rPr>
              <w:t xml:space="preserve"> [и др.]. — Электрон. текстовые данные. — СПб</w:t>
            </w:r>
            <w:proofErr w:type="gramStart"/>
            <w:r w:rsidRPr="00956E30">
              <w:rPr>
                <w:rFonts w:ascii="Times New Roman" w:hAnsi="Times New Roman"/>
                <w:lang w:eastAsia="ru-RU"/>
              </w:rPr>
              <w:t>. :</w:t>
            </w:r>
            <w:proofErr w:type="gramEnd"/>
            <w:r w:rsidRPr="00956E30">
              <w:rPr>
                <w:rFonts w:ascii="Times New Roman" w:hAnsi="Times New Roman"/>
                <w:lang w:eastAsia="ru-RU"/>
              </w:rPr>
              <w:t xml:space="preserve"> Университет ИТМО, 2009. — 212 c. Режим доступа: http://www.iprbookshop.ru/45044.html</w:t>
            </w:r>
            <w:bookmarkEnd w:id="0"/>
            <w:bookmarkEnd w:id="1"/>
          </w:p>
        </w:tc>
      </w:tr>
      <w:tr w:rsidR="006F14A6" w:rsidRPr="00956E30" w14:paraId="51FE5541" w14:textId="77777777" w:rsidTr="00F50BCA">
        <w:trPr>
          <w:trHeight w:val="245"/>
          <w:jc w:val="center"/>
        </w:trPr>
        <w:tc>
          <w:tcPr>
            <w:tcW w:w="0" w:type="auto"/>
          </w:tcPr>
          <w:p w14:paraId="51FD55E5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7ED52521" w14:textId="77777777" w:rsidR="006F14A6" w:rsidRPr="00956E30" w:rsidRDefault="006F14A6" w:rsidP="006F14A6">
            <w:pPr>
              <w:pStyle w:val="ab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bookmarkStart w:id="2" w:name="_Toc500324083"/>
            <w:bookmarkStart w:id="3" w:name="_Toc520817557"/>
            <w:r w:rsidRPr="00956E30">
              <w:rPr>
                <w:rFonts w:ascii="Times New Roman" w:hAnsi="Times New Roman"/>
                <w:lang w:eastAsia="ru-RU"/>
              </w:rPr>
              <w:t>Кудеяров Ю.А. Метрологическая экспертиза технической документации (2-е издание) [Электронный ресурс</w:t>
            </w:r>
            <w:proofErr w:type="gramStart"/>
            <w:r w:rsidRPr="00956E30">
              <w:rPr>
                <w:rFonts w:ascii="Times New Roman" w:hAnsi="Times New Roman"/>
                <w:lang w:eastAsia="ru-RU"/>
              </w:rPr>
              <w:t>] :</w:t>
            </w:r>
            <w:proofErr w:type="gramEnd"/>
            <w:r w:rsidRPr="00956E30">
              <w:rPr>
                <w:rFonts w:ascii="Times New Roman" w:hAnsi="Times New Roman"/>
                <w:lang w:eastAsia="ru-RU"/>
              </w:rPr>
              <w:t xml:space="preserve"> учебное пособие / Ю.А. Кудеяров, Н.Я. </w:t>
            </w:r>
            <w:proofErr w:type="spellStart"/>
            <w:r w:rsidRPr="00956E30">
              <w:rPr>
                <w:rFonts w:ascii="Times New Roman" w:hAnsi="Times New Roman"/>
                <w:lang w:eastAsia="ru-RU"/>
              </w:rPr>
              <w:t>Медовикова</w:t>
            </w:r>
            <w:proofErr w:type="spellEnd"/>
            <w:r w:rsidRPr="00956E30">
              <w:rPr>
                <w:rFonts w:ascii="Times New Roman" w:hAnsi="Times New Roman"/>
                <w:lang w:eastAsia="ru-RU"/>
              </w:rPr>
              <w:t xml:space="preserve">. — Электрон. текстовые данные. — </w:t>
            </w:r>
            <w:proofErr w:type="gramStart"/>
            <w:r w:rsidRPr="00956E30">
              <w:rPr>
                <w:rFonts w:ascii="Times New Roman" w:hAnsi="Times New Roman"/>
                <w:lang w:eastAsia="ru-RU"/>
              </w:rPr>
              <w:t>М. :</w:t>
            </w:r>
            <w:proofErr w:type="gramEnd"/>
            <w:r w:rsidRPr="00956E30">
              <w:rPr>
                <w:rFonts w:ascii="Times New Roman" w:hAnsi="Times New Roman"/>
                <w:lang w:eastAsia="ru-RU"/>
              </w:rPr>
              <w:t xml:space="preserve"> Академия стандартизации, метрологии и сертификации, 2015. — 144 c. Режим доступа: http://www.iprbookshop.ru/64353.html</w:t>
            </w:r>
            <w:bookmarkEnd w:id="2"/>
            <w:bookmarkEnd w:id="3"/>
          </w:p>
        </w:tc>
      </w:tr>
      <w:tr w:rsidR="006F14A6" w:rsidRPr="00956E30" w14:paraId="43DA97BC" w14:textId="77777777" w:rsidTr="00F50BCA">
        <w:trPr>
          <w:trHeight w:val="245"/>
          <w:jc w:val="center"/>
        </w:trPr>
        <w:tc>
          <w:tcPr>
            <w:tcW w:w="0" w:type="auto"/>
          </w:tcPr>
          <w:p w14:paraId="2519789B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5D348B8D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Павловская Т. А. C/C++. Программирование на языке высокого уровня: [учебник для вузов по направлению «Информатика и вычислительная техника»] / Павловская Т. А.  Санкт-Петербург: Питер, 2012 (и др. года изд.).- 460с.</w:t>
            </w:r>
          </w:p>
        </w:tc>
      </w:tr>
      <w:tr w:rsidR="006F14A6" w:rsidRPr="00956E30" w14:paraId="4E0A2E35" w14:textId="77777777" w:rsidTr="00F50BCA">
        <w:trPr>
          <w:trHeight w:val="40"/>
          <w:jc w:val="center"/>
        </w:trPr>
        <w:tc>
          <w:tcPr>
            <w:tcW w:w="0" w:type="auto"/>
          </w:tcPr>
          <w:p w14:paraId="33FBD646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5F580023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Карпова Т. С. Базы данных: модели, разработка, реализация: учебник / Карпова Т. С. - Санкт-Петербург: Питер, 2002.  </w:t>
            </w:r>
          </w:p>
        </w:tc>
      </w:tr>
      <w:tr w:rsidR="006F14A6" w:rsidRPr="00956E30" w14:paraId="5DBF311F" w14:textId="77777777" w:rsidTr="00F50BCA">
        <w:trPr>
          <w:trHeight w:val="40"/>
          <w:jc w:val="center"/>
        </w:trPr>
        <w:tc>
          <w:tcPr>
            <w:tcW w:w="0" w:type="auto"/>
          </w:tcPr>
          <w:p w14:paraId="779B8BE1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255234C5" w14:textId="77777777" w:rsidR="006F14A6" w:rsidRPr="00956E30" w:rsidRDefault="006F14A6" w:rsidP="006F14A6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Смирнов С. Н. Обработка документов средствами ORACLE: практикум по XML и JDBC: [учебное пособие по специальностям в области информационной безопасности] / Смирнов С. Н. - Москва: Гелиос АРВ, 2004.-187с.</w:t>
            </w:r>
          </w:p>
        </w:tc>
      </w:tr>
      <w:tr w:rsidR="006F14A6" w:rsidRPr="00956E30" w14:paraId="618E5B28" w14:textId="77777777" w:rsidTr="00F50BCA">
        <w:trPr>
          <w:trHeight w:val="40"/>
          <w:jc w:val="center"/>
        </w:trPr>
        <w:tc>
          <w:tcPr>
            <w:tcW w:w="0" w:type="auto"/>
          </w:tcPr>
          <w:p w14:paraId="0ACC5E03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5D3F5435" w14:textId="77777777" w:rsidR="006F14A6" w:rsidRPr="00956E30" w:rsidRDefault="006F14A6" w:rsidP="00DD2BE3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r w:rsidRPr="00956E30">
              <w:rPr>
                <w:rFonts w:ascii="Times New Roman" w:hAnsi="Times New Roman"/>
              </w:rPr>
              <w:t xml:space="preserve">Моделирование систем и процессов. </w:t>
            </w:r>
            <w:proofErr w:type="gramStart"/>
            <w:r w:rsidRPr="00956E30">
              <w:rPr>
                <w:rFonts w:ascii="Times New Roman" w:hAnsi="Times New Roman"/>
              </w:rPr>
              <w:t>Практикум :</w:t>
            </w:r>
            <w:proofErr w:type="gramEnd"/>
            <w:r w:rsidRPr="00956E30">
              <w:rPr>
                <w:rFonts w:ascii="Times New Roman" w:hAnsi="Times New Roman"/>
              </w:rPr>
              <w:t xml:space="preserve"> учебное пособие для академического бакалавриата / В. Н. Волкова [и др.] ; под ред. В. Н. Волковой. — </w:t>
            </w:r>
            <w:proofErr w:type="gramStart"/>
            <w:r w:rsidRPr="00956E30">
              <w:rPr>
                <w:rFonts w:ascii="Times New Roman" w:hAnsi="Times New Roman"/>
              </w:rPr>
              <w:t>М. :</w:t>
            </w:r>
            <w:proofErr w:type="gramEnd"/>
            <w:r w:rsidRPr="00956E3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956E30">
              <w:rPr>
                <w:rFonts w:ascii="Times New Roman" w:hAnsi="Times New Roman"/>
              </w:rPr>
              <w:t>Юрайт</w:t>
            </w:r>
            <w:proofErr w:type="spellEnd"/>
            <w:r w:rsidRPr="00956E30">
              <w:rPr>
                <w:rFonts w:ascii="Times New Roman" w:hAnsi="Times New Roman"/>
              </w:rPr>
              <w:t>, 201</w:t>
            </w:r>
            <w:r w:rsidR="00DD2BE3" w:rsidRPr="00956E30">
              <w:rPr>
                <w:rFonts w:ascii="Times New Roman" w:hAnsi="Times New Roman"/>
              </w:rPr>
              <w:t>8</w:t>
            </w:r>
            <w:r w:rsidRPr="00956E30">
              <w:rPr>
                <w:rFonts w:ascii="Times New Roman" w:hAnsi="Times New Roman"/>
              </w:rPr>
              <w:t xml:space="preserve">. — 295 с. [Электронный ресурс]. </w:t>
            </w:r>
            <w:r w:rsidRPr="00956E30">
              <w:rPr>
                <w:rFonts w:ascii="Times New Roman" w:hAnsi="Times New Roman"/>
                <w:lang w:val="en-US"/>
              </w:rPr>
              <w:t>URL</w:t>
            </w:r>
            <w:r w:rsidRPr="00956E30">
              <w:rPr>
                <w:rFonts w:ascii="Times New Roman" w:hAnsi="Times New Roman"/>
              </w:rPr>
              <w:t xml:space="preserve">: </w:t>
            </w:r>
            <w:r w:rsidR="00C0512B" w:rsidRPr="00956E30">
              <w:rPr>
                <w:rFonts w:ascii="Times New Roman" w:hAnsi="Times New Roman"/>
                <w:lang w:val="en-US"/>
              </w:rPr>
              <w:t>https</w:t>
            </w:r>
            <w:r w:rsidR="00C0512B" w:rsidRPr="00956E30">
              <w:rPr>
                <w:rFonts w:ascii="Times New Roman" w:hAnsi="Times New Roman"/>
              </w:rPr>
              <w:t>://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urait</w:t>
            </w:r>
            <w:proofErr w:type="spellEnd"/>
            <w:r w:rsidR="00C0512B" w:rsidRPr="00956E30">
              <w:rPr>
                <w:rFonts w:ascii="Times New Roman" w:hAnsi="Times New Roman"/>
              </w:rPr>
              <w:t>.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C0512B" w:rsidRPr="00956E30">
              <w:rPr>
                <w:rFonts w:ascii="Times New Roman" w:hAnsi="Times New Roman"/>
              </w:rPr>
              <w:t>/</w:t>
            </w:r>
            <w:r w:rsidR="00C0512B" w:rsidRPr="00956E30">
              <w:rPr>
                <w:rFonts w:ascii="Times New Roman" w:hAnsi="Times New Roman"/>
                <w:lang w:val="en-US"/>
              </w:rPr>
              <w:t>book</w:t>
            </w:r>
            <w:r w:rsidR="00C0512B" w:rsidRPr="00956E30">
              <w:rPr>
                <w:rFonts w:ascii="Times New Roman" w:hAnsi="Times New Roman"/>
              </w:rPr>
              <w:t>/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modelirovanie</w:t>
            </w:r>
            <w:proofErr w:type="spellEnd"/>
            <w:r w:rsidR="00C0512B" w:rsidRPr="00956E30">
              <w:rPr>
                <w:rFonts w:ascii="Times New Roman" w:hAnsi="Times New Roman"/>
              </w:rPr>
              <w:t>-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sistem</w:t>
            </w:r>
            <w:proofErr w:type="spellEnd"/>
            <w:r w:rsidR="00C0512B" w:rsidRPr="00956E30">
              <w:rPr>
                <w:rFonts w:ascii="Times New Roman" w:hAnsi="Times New Roman"/>
              </w:rPr>
              <w:t>-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C0512B" w:rsidRPr="00956E30">
              <w:rPr>
                <w:rFonts w:ascii="Times New Roman" w:hAnsi="Times New Roman"/>
              </w:rPr>
              <w:t>-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processov</w:t>
            </w:r>
            <w:proofErr w:type="spellEnd"/>
            <w:r w:rsidR="00C0512B" w:rsidRPr="00956E30">
              <w:rPr>
                <w:rFonts w:ascii="Times New Roman" w:hAnsi="Times New Roman"/>
              </w:rPr>
              <w:t>-</w:t>
            </w:r>
            <w:proofErr w:type="spellStart"/>
            <w:r w:rsidR="00C0512B" w:rsidRPr="00956E30">
              <w:rPr>
                <w:rFonts w:ascii="Times New Roman" w:hAnsi="Times New Roman"/>
                <w:lang w:val="en-US"/>
              </w:rPr>
              <w:t>praktikum</w:t>
            </w:r>
            <w:proofErr w:type="spellEnd"/>
            <w:r w:rsidR="00C0512B" w:rsidRPr="00956E30">
              <w:rPr>
                <w:rFonts w:ascii="Times New Roman" w:hAnsi="Times New Roman"/>
              </w:rPr>
              <w:t>-414036</w:t>
            </w:r>
          </w:p>
        </w:tc>
      </w:tr>
      <w:tr w:rsidR="006F14A6" w:rsidRPr="00956E30" w14:paraId="4F85F7B7" w14:textId="77777777" w:rsidTr="00F50BCA">
        <w:trPr>
          <w:trHeight w:val="40"/>
          <w:jc w:val="center"/>
        </w:trPr>
        <w:tc>
          <w:tcPr>
            <w:tcW w:w="0" w:type="auto"/>
          </w:tcPr>
          <w:p w14:paraId="2D4BE892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5425F71D" w14:textId="77777777" w:rsidR="006F14A6" w:rsidRPr="00956E30" w:rsidRDefault="006F14A6" w:rsidP="00DD2BE3">
            <w:pPr>
              <w:pStyle w:val="ab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956E30">
              <w:rPr>
                <w:rFonts w:ascii="Times New Roman" w:hAnsi="Times New Roman"/>
              </w:rPr>
              <w:t xml:space="preserve">Казанский, А. А. Программирование на </w:t>
            </w:r>
            <w:proofErr w:type="spellStart"/>
            <w:r w:rsidRPr="00956E30">
              <w:rPr>
                <w:rFonts w:ascii="Times New Roman" w:hAnsi="Times New Roman"/>
              </w:rPr>
              <w:t>visual</w:t>
            </w:r>
            <w:proofErr w:type="spellEnd"/>
            <w:r w:rsidRPr="00956E30">
              <w:rPr>
                <w:rFonts w:ascii="Times New Roman" w:hAnsi="Times New Roman"/>
              </w:rPr>
              <w:t xml:space="preserve"> c# </w:t>
            </w:r>
            <w:proofErr w:type="gramStart"/>
            <w:r w:rsidRPr="00956E30">
              <w:rPr>
                <w:rFonts w:ascii="Times New Roman" w:hAnsi="Times New Roman"/>
              </w:rPr>
              <w:t>2013 :</w:t>
            </w:r>
            <w:proofErr w:type="gramEnd"/>
            <w:r w:rsidRPr="00956E30">
              <w:rPr>
                <w:rFonts w:ascii="Times New Roman" w:hAnsi="Times New Roman"/>
              </w:rPr>
              <w:t xml:space="preserve"> учебное пособие для прикладного бакалавриата / А. А. Казанский. — </w:t>
            </w:r>
            <w:proofErr w:type="gramStart"/>
            <w:r w:rsidRPr="00956E30">
              <w:rPr>
                <w:rFonts w:ascii="Times New Roman" w:hAnsi="Times New Roman"/>
              </w:rPr>
              <w:t>М. :</w:t>
            </w:r>
            <w:proofErr w:type="gramEnd"/>
            <w:r w:rsidRPr="00956E3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956E30">
              <w:rPr>
                <w:rFonts w:ascii="Times New Roman" w:hAnsi="Times New Roman"/>
              </w:rPr>
              <w:t>Юрайт</w:t>
            </w:r>
            <w:proofErr w:type="spellEnd"/>
            <w:r w:rsidRPr="00956E30">
              <w:rPr>
                <w:rFonts w:ascii="Times New Roman" w:hAnsi="Times New Roman"/>
              </w:rPr>
              <w:t>, 201</w:t>
            </w:r>
            <w:r w:rsidR="00DD2BE3" w:rsidRPr="00956E30">
              <w:rPr>
                <w:rFonts w:ascii="Times New Roman" w:hAnsi="Times New Roman"/>
              </w:rPr>
              <w:t>8</w:t>
            </w:r>
            <w:r w:rsidRPr="00956E30">
              <w:rPr>
                <w:rFonts w:ascii="Times New Roman" w:hAnsi="Times New Roman"/>
              </w:rPr>
              <w:t xml:space="preserve">. — 191 с. [Электронный ресурс]. </w:t>
            </w:r>
            <w:r w:rsidRPr="00956E30">
              <w:rPr>
                <w:rFonts w:ascii="Times New Roman" w:hAnsi="Times New Roman"/>
                <w:lang w:val="en-US"/>
              </w:rPr>
              <w:t xml:space="preserve">URL: </w:t>
            </w:r>
            <w:r w:rsidR="0083778F" w:rsidRPr="00956E30">
              <w:rPr>
                <w:rFonts w:ascii="Times New Roman" w:hAnsi="Times New Roman"/>
                <w:lang w:val="en-US"/>
              </w:rPr>
              <w:t>https://urait.ru/book/programmirovanie-na-visual-c-2013-414194</w:t>
            </w:r>
          </w:p>
        </w:tc>
      </w:tr>
      <w:tr w:rsidR="006F14A6" w:rsidRPr="00956E30" w14:paraId="72811A74" w14:textId="77777777" w:rsidTr="00F50BCA">
        <w:trPr>
          <w:trHeight w:val="40"/>
          <w:jc w:val="center"/>
        </w:trPr>
        <w:tc>
          <w:tcPr>
            <w:tcW w:w="0" w:type="auto"/>
          </w:tcPr>
          <w:p w14:paraId="617CFBB3" w14:textId="77777777" w:rsidR="006F14A6" w:rsidRPr="00956E30" w:rsidRDefault="006F14A6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9164" w:type="dxa"/>
          </w:tcPr>
          <w:p w14:paraId="12D0E22A" w14:textId="77777777" w:rsidR="006F14A6" w:rsidRPr="00956E30" w:rsidRDefault="006F14A6" w:rsidP="00DD2BE3">
            <w:pPr>
              <w:pStyle w:val="ab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956E30">
              <w:rPr>
                <w:rFonts w:ascii="Times New Roman" w:hAnsi="Times New Roman"/>
              </w:rPr>
              <w:t xml:space="preserve">Нестеров, С. А. Базы </w:t>
            </w:r>
            <w:proofErr w:type="gramStart"/>
            <w:r w:rsidRPr="00956E30">
              <w:rPr>
                <w:rFonts w:ascii="Times New Roman" w:hAnsi="Times New Roman"/>
              </w:rPr>
              <w:t>данных :</w:t>
            </w:r>
            <w:proofErr w:type="gramEnd"/>
            <w:r w:rsidRPr="00956E30">
              <w:rPr>
                <w:rFonts w:ascii="Times New Roman" w:hAnsi="Times New Roman"/>
              </w:rPr>
              <w:t xml:space="preserve"> учебник и практикум для академического бакалавриата / С. А. Нестеров. — </w:t>
            </w:r>
            <w:proofErr w:type="gramStart"/>
            <w:r w:rsidRPr="00956E30">
              <w:rPr>
                <w:rFonts w:ascii="Times New Roman" w:hAnsi="Times New Roman"/>
              </w:rPr>
              <w:t>М. :</w:t>
            </w:r>
            <w:proofErr w:type="gramEnd"/>
            <w:r w:rsidRPr="00956E30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956E30">
              <w:rPr>
                <w:rFonts w:ascii="Times New Roman" w:hAnsi="Times New Roman"/>
              </w:rPr>
              <w:t>Юрайт</w:t>
            </w:r>
            <w:proofErr w:type="spellEnd"/>
            <w:r w:rsidRPr="00956E30">
              <w:rPr>
                <w:rFonts w:ascii="Times New Roman" w:hAnsi="Times New Roman"/>
              </w:rPr>
              <w:t>, 201</w:t>
            </w:r>
            <w:r w:rsidR="00DD2BE3" w:rsidRPr="00956E30">
              <w:rPr>
                <w:rFonts w:ascii="Times New Roman" w:hAnsi="Times New Roman"/>
              </w:rPr>
              <w:t>8</w:t>
            </w:r>
            <w:r w:rsidRPr="00956E30">
              <w:rPr>
                <w:rFonts w:ascii="Times New Roman" w:hAnsi="Times New Roman"/>
              </w:rPr>
              <w:t xml:space="preserve">. — 230 с. [Электронный ресурс]. </w:t>
            </w:r>
            <w:r w:rsidRPr="00956E30">
              <w:rPr>
                <w:rFonts w:ascii="Times New Roman" w:hAnsi="Times New Roman"/>
                <w:lang w:val="en-US"/>
              </w:rPr>
              <w:t xml:space="preserve">URL: </w:t>
            </w:r>
            <w:r w:rsidR="00C0512B" w:rsidRPr="00956E30">
              <w:rPr>
                <w:rFonts w:ascii="Times New Roman" w:hAnsi="Times New Roman"/>
                <w:lang w:val="en-US"/>
              </w:rPr>
              <w:t>https://urait.ru/book/bazy-dannyh-413545</w:t>
            </w:r>
          </w:p>
        </w:tc>
      </w:tr>
      <w:tr w:rsidR="00DD2BE3" w:rsidRPr="00956E30" w14:paraId="6CD7ABCE" w14:textId="77777777" w:rsidTr="00F50BCA">
        <w:trPr>
          <w:trHeight w:val="40"/>
          <w:jc w:val="center"/>
        </w:trPr>
        <w:tc>
          <w:tcPr>
            <w:tcW w:w="0" w:type="auto"/>
          </w:tcPr>
          <w:p w14:paraId="5DE0D2FE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150B480C" w14:textId="77777777" w:rsidR="00DD2BE3" w:rsidRPr="00956E30" w:rsidRDefault="00DD2BE3" w:rsidP="005F61B5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38" w:lineRule="auto"/>
              <w:ind w:hanging="5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Сергиенко, А. Б. Цифровая обработка </w:t>
            </w:r>
            <w:proofErr w:type="gramStart"/>
            <w:r w:rsidRPr="00956E30">
              <w:rPr>
                <w:sz w:val="20"/>
                <w:szCs w:val="20"/>
              </w:rPr>
              <w:t>сигналов :</w:t>
            </w:r>
            <w:proofErr w:type="gramEnd"/>
            <w:r w:rsidRPr="00956E30">
              <w:rPr>
                <w:sz w:val="20"/>
                <w:szCs w:val="20"/>
              </w:rPr>
              <w:t xml:space="preserve"> [учебное пособие для вузов по направлению подготовки дипломированных специалистов "Информатика и вычислительная техника"] / А. Б. Сергиенко. - 2-е изд. - Санкт-Петербург : Питер, 2007. - 750с.</w:t>
            </w:r>
          </w:p>
        </w:tc>
      </w:tr>
      <w:tr w:rsidR="00DD2BE3" w:rsidRPr="00956E30" w14:paraId="7DB42D65" w14:textId="77777777" w:rsidTr="00F50BCA">
        <w:trPr>
          <w:trHeight w:val="40"/>
          <w:jc w:val="center"/>
        </w:trPr>
        <w:tc>
          <w:tcPr>
            <w:tcW w:w="0" w:type="auto"/>
          </w:tcPr>
          <w:p w14:paraId="28E6E790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tabs>
                <w:tab w:val="left" w:pos="111"/>
              </w:tabs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4" w:type="dxa"/>
          </w:tcPr>
          <w:p w14:paraId="3D4E3E2E" w14:textId="77777777" w:rsidR="00DD2BE3" w:rsidRPr="00956E30" w:rsidRDefault="00DD2BE3" w:rsidP="005F61B5">
            <w:pPr>
              <w:widowControl w:val="0"/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spacing w:after="0" w:line="238" w:lineRule="auto"/>
              <w:ind w:hanging="5"/>
              <w:jc w:val="both"/>
              <w:rPr>
                <w:sz w:val="20"/>
                <w:szCs w:val="20"/>
              </w:rPr>
            </w:pPr>
            <w:proofErr w:type="spellStart"/>
            <w:r w:rsidRPr="00956E30">
              <w:rPr>
                <w:sz w:val="20"/>
                <w:szCs w:val="20"/>
              </w:rPr>
              <w:t>Гадзиковский</w:t>
            </w:r>
            <w:proofErr w:type="spellEnd"/>
            <w:r w:rsidRPr="00956E30">
              <w:rPr>
                <w:sz w:val="20"/>
                <w:szCs w:val="20"/>
              </w:rPr>
              <w:t xml:space="preserve"> В.И. Цифровая обработка сигналов [Электронный ресурс] / В.И. </w:t>
            </w:r>
            <w:proofErr w:type="spellStart"/>
            <w:r w:rsidRPr="00956E30">
              <w:rPr>
                <w:sz w:val="20"/>
                <w:szCs w:val="20"/>
              </w:rPr>
              <w:t>Гадзиковский</w:t>
            </w:r>
            <w:proofErr w:type="spellEnd"/>
            <w:r w:rsidRPr="00956E30">
              <w:rPr>
                <w:sz w:val="20"/>
                <w:szCs w:val="20"/>
              </w:rPr>
              <w:t xml:space="preserve">. — Электрон. текстовые данные. — </w:t>
            </w:r>
            <w:proofErr w:type="gramStart"/>
            <w:r w:rsidRPr="00956E30">
              <w:rPr>
                <w:sz w:val="20"/>
                <w:szCs w:val="20"/>
              </w:rPr>
              <w:t>М. :</w:t>
            </w:r>
            <w:proofErr w:type="gramEnd"/>
            <w:r w:rsidRPr="00956E30">
              <w:rPr>
                <w:sz w:val="20"/>
                <w:szCs w:val="20"/>
              </w:rPr>
              <w:t xml:space="preserve"> СОЛОН-ПРЕСС, 2015. — 766 c. </w:t>
            </w:r>
            <w:hyperlink r:id="rId9" w:history="1">
              <w:r w:rsidRPr="00956E30">
                <w:rPr>
                  <w:sz w:val="20"/>
                  <w:szCs w:val="20"/>
                </w:rPr>
                <w:t>www.iprbookshop.ru/53863.html</w:t>
              </w:r>
            </w:hyperlink>
            <w:r w:rsidRPr="00956E30">
              <w:rPr>
                <w:sz w:val="20"/>
                <w:szCs w:val="20"/>
              </w:rPr>
              <w:t xml:space="preserve"> </w:t>
            </w:r>
          </w:p>
        </w:tc>
      </w:tr>
      <w:tr w:rsidR="00DD2BE3" w:rsidRPr="00956E30" w14:paraId="415DCB92" w14:textId="77777777" w:rsidTr="000A6A43">
        <w:trPr>
          <w:trHeight w:val="280"/>
          <w:jc w:val="center"/>
        </w:trPr>
        <w:tc>
          <w:tcPr>
            <w:tcW w:w="0" w:type="auto"/>
          </w:tcPr>
          <w:p w14:paraId="043E6EDC" w14:textId="77777777" w:rsidR="00DD2BE3" w:rsidRPr="00956E30" w:rsidRDefault="00DD2BE3" w:rsidP="006F14A6">
            <w:pPr>
              <w:pStyle w:val="ab"/>
              <w:ind w:left="36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6A2FA870" w14:textId="77777777" w:rsidR="00DD2BE3" w:rsidRPr="00956E30" w:rsidRDefault="00DD2BE3" w:rsidP="006F14A6">
            <w:pPr>
              <w:pStyle w:val="ab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56E30">
              <w:rPr>
                <w:rFonts w:ascii="Times New Roman" w:hAnsi="Times New Roman"/>
                <w:lang w:eastAsia="ru-RU"/>
              </w:rPr>
              <w:t>Рекомендуемые ресурсы сети «Интернет»</w:t>
            </w:r>
          </w:p>
        </w:tc>
      </w:tr>
      <w:tr w:rsidR="00DD2BE3" w:rsidRPr="00956E30" w14:paraId="59F631A8" w14:textId="77777777" w:rsidTr="00F50BCA">
        <w:trPr>
          <w:trHeight w:val="475"/>
          <w:jc w:val="center"/>
        </w:trPr>
        <w:tc>
          <w:tcPr>
            <w:tcW w:w="0" w:type="auto"/>
          </w:tcPr>
          <w:p w14:paraId="465775AF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bookmarkStart w:id="4" w:name="_Toc498943746"/>
        <w:tc>
          <w:tcPr>
            <w:tcW w:w="0" w:type="auto"/>
          </w:tcPr>
          <w:p w14:paraId="244A85A8" w14:textId="77777777" w:rsidR="00DD2BE3" w:rsidRPr="00956E30" w:rsidRDefault="00256DE7" w:rsidP="005F61B5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r w:rsidRPr="00956E30">
              <w:rPr>
                <w:rFonts w:ascii="Times New Roman" w:hAnsi="Times New Roman"/>
              </w:rPr>
              <w:fldChar w:fldCharType="begin"/>
            </w:r>
            <w:r w:rsidR="00DD2BE3" w:rsidRPr="00956E30">
              <w:rPr>
                <w:rFonts w:ascii="Times New Roman" w:hAnsi="Times New Roman"/>
              </w:rPr>
              <w:instrText xml:space="preserve"> HYPERLINK "https://www.intuit.ru/academies/companiesn/42/info" </w:instrText>
            </w:r>
            <w:r w:rsidRPr="00956E30">
              <w:rPr>
                <w:rFonts w:ascii="Times New Roman" w:hAnsi="Times New Roman"/>
              </w:rPr>
            </w:r>
            <w:r w:rsidRPr="00956E30">
              <w:rPr>
                <w:rFonts w:ascii="Times New Roman" w:hAnsi="Times New Roman"/>
              </w:rPr>
              <w:fldChar w:fldCharType="separate"/>
            </w:r>
            <w:r w:rsidR="00DD2BE3" w:rsidRPr="00956E30">
              <w:rPr>
                <w:rFonts w:ascii="Times New Roman" w:hAnsi="Times New Roman"/>
              </w:rPr>
              <w:t>Академия Microsoft</w:t>
            </w:r>
            <w:r w:rsidRPr="00956E30">
              <w:rPr>
                <w:rFonts w:ascii="Times New Roman" w:hAnsi="Times New Roman"/>
              </w:rPr>
              <w:fldChar w:fldCharType="end"/>
            </w:r>
            <w:r w:rsidR="00DD2BE3" w:rsidRPr="00956E30">
              <w:rPr>
                <w:rFonts w:ascii="Times New Roman" w:hAnsi="Times New Roman"/>
              </w:rPr>
              <w:t>: </w:t>
            </w:r>
            <w:hyperlink r:id="rId10" w:history="1">
              <w:r w:rsidR="00DD2BE3" w:rsidRPr="00956E30">
                <w:rPr>
                  <w:rFonts w:ascii="Times New Roman" w:hAnsi="Times New Roman"/>
                </w:rPr>
                <w:t>Гибкая методология разработки программного обеспечения</w:t>
              </w:r>
            </w:hyperlink>
            <w:r w:rsidR="00DD2BE3" w:rsidRPr="00956E30">
              <w:rPr>
                <w:rFonts w:ascii="Times New Roman" w:hAnsi="Times New Roman"/>
              </w:rPr>
              <w:t xml:space="preserve"> [Электронный ресурс]. URL: </w:t>
            </w:r>
            <w:bookmarkEnd w:id="4"/>
            <w:r w:rsidRPr="00956E30">
              <w:rPr>
                <w:rFonts w:ascii="Times New Roman" w:hAnsi="Times New Roman"/>
              </w:rPr>
              <w:fldChar w:fldCharType="begin"/>
            </w:r>
            <w:r w:rsidR="00DD2BE3" w:rsidRPr="00956E30">
              <w:rPr>
                <w:rFonts w:ascii="Times New Roman" w:hAnsi="Times New Roman"/>
              </w:rPr>
              <w:instrText xml:space="preserve"> HYPERLINK "https://www.intuit.ru/studies/courses/583/439/info" </w:instrText>
            </w:r>
            <w:r w:rsidRPr="00956E30">
              <w:rPr>
                <w:rFonts w:ascii="Times New Roman" w:hAnsi="Times New Roman"/>
              </w:rPr>
            </w:r>
            <w:r w:rsidRPr="00956E30">
              <w:rPr>
                <w:rFonts w:ascii="Times New Roman" w:hAnsi="Times New Roman"/>
              </w:rPr>
              <w:fldChar w:fldCharType="separate"/>
            </w:r>
            <w:r w:rsidR="00DD2BE3" w:rsidRPr="00956E30">
              <w:rPr>
                <w:rFonts w:ascii="Times New Roman" w:hAnsi="Times New Roman"/>
              </w:rPr>
              <w:t>https://www.intuit.ru/studies/courses/583/439/info</w:t>
            </w:r>
            <w:r w:rsidRPr="00956E30">
              <w:rPr>
                <w:rFonts w:ascii="Times New Roman" w:hAnsi="Times New Roman"/>
              </w:rPr>
              <w:fldChar w:fldCharType="end"/>
            </w:r>
          </w:p>
        </w:tc>
      </w:tr>
      <w:tr w:rsidR="00DD2BE3" w:rsidRPr="00956E30" w14:paraId="5B68638B" w14:textId="77777777" w:rsidTr="000A6A43">
        <w:trPr>
          <w:trHeight w:val="40"/>
          <w:jc w:val="center"/>
        </w:trPr>
        <w:tc>
          <w:tcPr>
            <w:tcW w:w="0" w:type="auto"/>
          </w:tcPr>
          <w:p w14:paraId="54DBD9A4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113939BB" w14:textId="77777777" w:rsidR="00DD2BE3" w:rsidRPr="00956E30" w:rsidRDefault="00DD2BE3" w:rsidP="005F61B5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bookmarkStart w:id="5" w:name="_Toc498943748"/>
            <w:r w:rsidRPr="00956E30">
              <w:rPr>
                <w:rFonts w:ascii="Times New Roman" w:hAnsi="Times New Roman"/>
              </w:rPr>
              <w:t xml:space="preserve">ГОСТ 7.32-2017. Система стандартов по информации, библиотечному и издательскому делу. Отчет о научно-исследовательской работе. Структура и правила оформления  [Электронный ресурс] . URL: </w:t>
            </w:r>
            <w:hyperlink r:id="rId11" w:history="1">
              <w:hyperlink r:id="rId12" w:history="1">
                <w:r w:rsidRPr="00956E30">
                  <w:rPr>
                    <w:rFonts w:ascii="Times New Roman" w:hAnsi="Times New Roman"/>
                  </w:rPr>
                  <w:t>http://protect.gost.ru/document.aspx?control=7&amp;id=218998</w:t>
                </w:r>
              </w:hyperlink>
              <w:bookmarkEnd w:id="5"/>
            </w:hyperlink>
            <w:r w:rsidRPr="00956E30">
              <w:rPr>
                <w:rFonts w:ascii="Times New Roman" w:hAnsi="Times New Roman"/>
              </w:rPr>
              <w:t xml:space="preserve"> 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DD2BE3" w:rsidRPr="008428EC" w14:paraId="43CAFE40" w14:textId="77777777" w:rsidTr="000A6A43">
        <w:trPr>
          <w:trHeight w:val="40"/>
          <w:jc w:val="center"/>
        </w:trPr>
        <w:tc>
          <w:tcPr>
            <w:tcW w:w="0" w:type="auto"/>
          </w:tcPr>
          <w:p w14:paraId="4EBFB691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2BCBC82C" w14:textId="77777777" w:rsidR="00DD2BE3" w:rsidRPr="00956E30" w:rsidRDefault="00DD2BE3" w:rsidP="005F61B5">
            <w:pPr>
              <w:pStyle w:val="ab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Обзор методологии SCRUM [Электронный ресурс]. 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URL: </w:t>
            </w:r>
            <w:hyperlink r:id="rId13" w:history="1">
              <w:r w:rsidRPr="00956E30">
                <w:rPr>
                  <w:rFonts w:ascii="Times New Roman" w:hAnsi="Times New Roman"/>
                  <w:color w:val="000000"/>
                  <w:shd w:val="clear" w:color="auto" w:fill="FFFFFF"/>
                  <w:lang w:val="en-US"/>
                </w:rPr>
                <w:t>http://citforum.ru/SE/project/scrum/</w:t>
              </w:r>
            </w:hyperlink>
            <w:r w:rsidRPr="00956E3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DD2BE3" w:rsidRPr="00956E30" w14:paraId="44874A1A" w14:textId="77777777" w:rsidTr="000A6A43">
        <w:trPr>
          <w:trHeight w:val="40"/>
          <w:jc w:val="center"/>
        </w:trPr>
        <w:tc>
          <w:tcPr>
            <w:tcW w:w="0" w:type="auto"/>
          </w:tcPr>
          <w:p w14:paraId="5D88B4EA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ind w:left="0" w:firstLine="0"/>
              <w:jc w:val="both"/>
              <w:outlineLvl w:val="0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0" w:type="auto"/>
          </w:tcPr>
          <w:p w14:paraId="609162C7" w14:textId="77777777" w:rsidR="00DD2BE3" w:rsidRPr="00956E30" w:rsidRDefault="00DD2BE3" w:rsidP="005F61B5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Общероссийский классификатор стандартов. Программное обеспечение [Электронный ресурс]. URL: </w:t>
            </w:r>
            <w:hyperlink r:id="rId14" w:history="1">
              <w:r w:rsidRPr="00956E30">
                <w:rPr>
                  <w:rFonts w:ascii="Times New Roman" w:hAnsi="Times New Roman"/>
                  <w:color w:val="000000"/>
                  <w:shd w:val="clear" w:color="auto" w:fill="FFFFFF"/>
                </w:rPr>
                <w:t>http://standartgost.ru/0/757-programmnoe_obespechenie</w:t>
              </w:r>
            </w:hyperlink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DD2BE3" w:rsidRPr="008428EC" w14:paraId="706EC502" w14:textId="77777777" w:rsidTr="000A6A43">
        <w:trPr>
          <w:trHeight w:val="40"/>
          <w:jc w:val="center"/>
        </w:trPr>
        <w:tc>
          <w:tcPr>
            <w:tcW w:w="0" w:type="auto"/>
          </w:tcPr>
          <w:p w14:paraId="1532B12C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ind w:left="0" w:firstLine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14:paraId="54C3A3C6" w14:textId="77777777" w:rsidR="00DD2BE3" w:rsidRPr="00956E30" w:rsidRDefault="00DD2BE3" w:rsidP="005F61B5">
            <w:pPr>
              <w:pStyle w:val="ab"/>
              <w:jc w:val="both"/>
              <w:outlineLvl w:val="0"/>
              <w:rPr>
                <w:rFonts w:ascii="Times New Roman" w:hAnsi="Times New Roman"/>
                <w:lang w:val="en-US"/>
              </w:rPr>
            </w:pP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Сайт ресурсов 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UML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[Электронный ресурс]. 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URL: </w:t>
            </w:r>
            <w:hyperlink r:id="rId15" w:history="1">
              <w:r w:rsidRPr="00956E30">
                <w:rPr>
                  <w:rFonts w:ascii="Times New Roman" w:hAnsi="Times New Roman"/>
                  <w:color w:val="000000"/>
                  <w:shd w:val="clear" w:color="auto" w:fill="FFFFFF"/>
                  <w:lang w:val="en-US"/>
                </w:rPr>
                <w:t>http://www.uml.org/</w:t>
              </w:r>
            </w:hyperlink>
            <w:r w:rsidRPr="00956E3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DD2BE3" w:rsidRPr="00956E30" w14:paraId="48FA49C0" w14:textId="77777777" w:rsidTr="000A6A43">
        <w:trPr>
          <w:trHeight w:val="40"/>
          <w:jc w:val="center"/>
        </w:trPr>
        <w:tc>
          <w:tcPr>
            <w:tcW w:w="0" w:type="auto"/>
          </w:tcPr>
          <w:p w14:paraId="6488D503" w14:textId="77777777" w:rsidR="00DD2BE3" w:rsidRPr="00956E30" w:rsidRDefault="00DD2BE3" w:rsidP="006F14A6">
            <w:pPr>
              <w:pStyle w:val="ab"/>
              <w:numPr>
                <w:ilvl w:val="0"/>
                <w:numId w:val="28"/>
              </w:numPr>
              <w:ind w:left="0" w:firstLine="0"/>
              <w:jc w:val="both"/>
              <w:outlineLvl w:val="0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0" w:type="auto"/>
          </w:tcPr>
          <w:p w14:paraId="7060B485" w14:textId="77777777" w:rsidR="00DD2BE3" w:rsidRPr="00956E30" w:rsidRDefault="00DD2BE3" w:rsidP="005F61B5">
            <w:pPr>
              <w:pStyle w:val="ab"/>
              <w:jc w:val="both"/>
              <w:outlineLvl w:val="0"/>
              <w:rPr>
                <w:rFonts w:ascii="Times New Roman" w:hAnsi="Times New Roman"/>
              </w:rPr>
            </w:pP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CASE-технологии. Современные методы и средства проектирования информационных систем [Электронный ресурс]. 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URL</w:t>
            </w:r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</w:t>
            </w:r>
            <w:hyperlink r:id="rId16" w:history="1">
              <w:r w:rsidRPr="00956E30">
                <w:rPr>
                  <w:rFonts w:ascii="Times New Roman" w:hAnsi="Times New Roman"/>
                  <w:color w:val="000000"/>
                  <w:shd w:val="clear" w:color="auto" w:fill="FFFFFF"/>
                </w:rPr>
                <w:t>http://citforum.ru/database/case/index.shtml</w:t>
              </w:r>
            </w:hyperlink>
            <w:r w:rsidRPr="00956E3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44EC3945" w14:textId="77777777" w:rsidR="00A47E27" w:rsidRPr="00956E30" w:rsidRDefault="00031801" w:rsidP="00860276">
      <w:pPr>
        <w:pStyle w:val="a3"/>
        <w:keepNext/>
        <w:keepLines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Перечень информационных технологий, используемых при проведении практики, включая перечень программного обеспечения</w:t>
      </w:r>
      <w:r w:rsidR="00A47E27" w:rsidRPr="00956E30">
        <w:rPr>
          <w:b/>
          <w:color w:val="auto"/>
          <w:lang w:eastAsia="ru-RU"/>
        </w:rPr>
        <w:t xml:space="preserve">, профессиональных баз данных  и информационных справочных систем </w:t>
      </w:r>
    </w:p>
    <w:p w14:paraId="355DE2D6" w14:textId="77777777" w:rsidR="00031801" w:rsidRPr="00956E30" w:rsidRDefault="00031801" w:rsidP="00031801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Доступное программное лицензионное и свободно распространяемое программное обеспечение, </w:t>
      </w:r>
      <w:r w:rsidR="00860276" w:rsidRPr="00956E30">
        <w:rPr>
          <w:color w:val="000000" w:themeColor="text1"/>
        </w:rPr>
        <w:t xml:space="preserve">в том числе отечественного производства, </w:t>
      </w:r>
      <w:r w:rsidRPr="00956E30">
        <w:rPr>
          <w:color w:val="auto"/>
        </w:rPr>
        <w:t>предоставляемое студенту-</w:t>
      </w:r>
      <w:r w:rsidRPr="00956E30">
        <w:rPr>
          <w:color w:val="auto"/>
        </w:rPr>
        <w:lastRenderedPageBreak/>
        <w:t xml:space="preserve">практиканту университетом, возможно для загрузки и использования по </w:t>
      </w:r>
      <w:r w:rsidRPr="00956E30">
        <w:rPr>
          <w:shd w:val="clear" w:color="auto" w:fill="FFFFFF"/>
          <w:lang w:val="en-US"/>
        </w:rPr>
        <w:t>URL</w:t>
      </w:r>
      <w:r w:rsidRPr="00956E30">
        <w:rPr>
          <w:shd w:val="clear" w:color="auto" w:fill="FFFFFF"/>
        </w:rPr>
        <w:t xml:space="preserve">: </w:t>
      </w:r>
      <w:hyperlink r:id="rId17" w:history="1">
        <w:r w:rsidRPr="00956E30">
          <w:rPr>
            <w:color w:val="auto"/>
          </w:rPr>
          <w:t>http://ui.chuvsu.ru/index.php/2010-06-25-10-45-35</w:t>
        </w:r>
      </w:hyperlink>
      <w:r w:rsidRPr="00956E30">
        <w:t>*</w:t>
      </w:r>
      <w:r w:rsidRPr="00956E30">
        <w:rPr>
          <w:color w:val="auto"/>
        </w:rPr>
        <w:t xml:space="preserve">. </w:t>
      </w:r>
    </w:p>
    <w:p w14:paraId="6DD3EC41" w14:textId="77777777" w:rsidR="00031801" w:rsidRPr="00956E30" w:rsidRDefault="00031801" w:rsidP="00031801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В процессе прохождения практики студенты могут использовать информационные технологии, в том числе </w:t>
      </w:r>
      <w:bookmarkStart w:id="6" w:name="toppp"/>
      <w:r w:rsidRPr="00956E30">
        <w:rPr>
          <w:color w:val="auto"/>
        </w:rPr>
        <w:t>компьютерные симуляции, 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bookmarkEnd w:id="6"/>
    <w:p w14:paraId="761B6283" w14:textId="77777777" w:rsidR="00031801" w:rsidRPr="00956E30" w:rsidRDefault="00031801" w:rsidP="00CE4326">
      <w:pPr>
        <w:keepNext/>
        <w:keepLines/>
        <w:spacing w:before="120" w:after="120" w:line="240" w:lineRule="auto"/>
        <w:ind w:firstLine="709"/>
        <w:jc w:val="both"/>
        <w:rPr>
          <w:i/>
          <w:color w:val="auto"/>
        </w:rPr>
      </w:pPr>
      <w:r w:rsidRPr="00956E30">
        <w:rPr>
          <w:i/>
          <w:color w:val="auto"/>
        </w:rPr>
        <w:t>9.1 Рекомендуемое программное обеспечение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7"/>
        <w:gridCol w:w="5160"/>
      </w:tblGrid>
      <w:tr w:rsidR="00DD2BE3" w:rsidRPr="00956E30" w14:paraId="4E603FCB" w14:textId="77777777" w:rsidTr="005F61B5">
        <w:trPr>
          <w:jc w:val="center"/>
        </w:trPr>
        <w:tc>
          <w:tcPr>
            <w:tcW w:w="203" w:type="pct"/>
          </w:tcPr>
          <w:p w14:paraId="139F20D2" w14:textId="77777777" w:rsidR="00DD2BE3" w:rsidRPr="00956E30" w:rsidRDefault="00DD2BE3" w:rsidP="005F61B5">
            <w:pPr>
              <w:keepNext/>
              <w:keepLines/>
              <w:spacing w:after="0"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  <w:bookmarkStart w:id="7" w:name="_Toc517775138"/>
            <w:r w:rsidRPr="00956E3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5ABADB0D" w14:textId="77777777" w:rsidR="00DD2BE3" w:rsidRPr="00956E30" w:rsidRDefault="00DD2BE3" w:rsidP="00CE4326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Наименование </w:t>
            </w:r>
          </w:p>
          <w:p w14:paraId="4D72557E" w14:textId="77777777" w:rsidR="00DD2BE3" w:rsidRPr="00956E30" w:rsidRDefault="00DD2BE3" w:rsidP="005F61B5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Рекомендуемого ПО</w:t>
            </w:r>
          </w:p>
        </w:tc>
        <w:tc>
          <w:tcPr>
            <w:tcW w:w="2724" w:type="pct"/>
          </w:tcPr>
          <w:p w14:paraId="36469F76" w14:textId="77777777" w:rsidR="00DD2BE3" w:rsidRPr="00956E30" w:rsidRDefault="00DD2BE3" w:rsidP="005F61B5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DD2BE3" w:rsidRPr="00956E30" w14:paraId="06A22CE0" w14:textId="77777777" w:rsidTr="005F61B5">
        <w:trPr>
          <w:jc w:val="center"/>
        </w:trPr>
        <w:tc>
          <w:tcPr>
            <w:tcW w:w="203" w:type="pct"/>
          </w:tcPr>
          <w:p w14:paraId="5D7C24FD" w14:textId="77777777" w:rsidR="00DD2BE3" w:rsidRPr="00956E30" w:rsidRDefault="00DD2BE3" w:rsidP="005F61B5">
            <w:pPr>
              <w:keepNext/>
              <w:keepLines/>
              <w:spacing w:after="0" w:line="240" w:lineRule="auto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3" w:type="pct"/>
          </w:tcPr>
          <w:p w14:paraId="7EA3DA5E" w14:textId="77777777" w:rsidR="00DD2BE3" w:rsidRPr="00956E30" w:rsidRDefault="00DD2BE3" w:rsidP="005F61B5">
            <w:pPr>
              <w:keepNext/>
              <w:keepLines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pct"/>
          </w:tcPr>
          <w:p w14:paraId="6EFD4DE5" w14:textId="77777777" w:rsidR="00DD2BE3" w:rsidRPr="00956E30" w:rsidRDefault="00DD2BE3" w:rsidP="005F61B5">
            <w:pPr>
              <w:keepNext/>
              <w:keepLines/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свободное лицензионное соглашение: </w:t>
            </w:r>
          </w:p>
        </w:tc>
      </w:tr>
      <w:tr w:rsidR="00DD2BE3" w:rsidRPr="00956E30" w14:paraId="1DA286FA" w14:textId="77777777" w:rsidTr="005F61B5">
        <w:trPr>
          <w:jc w:val="center"/>
        </w:trPr>
        <w:tc>
          <w:tcPr>
            <w:tcW w:w="203" w:type="pct"/>
          </w:tcPr>
          <w:p w14:paraId="16A04965" w14:textId="77777777" w:rsidR="00DD2BE3" w:rsidRPr="00956E30" w:rsidRDefault="00DD2BE3" w:rsidP="00DD2BE3">
            <w:pPr>
              <w:keepNext/>
              <w:keepLines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1E2C6E20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Microsoft Visual Studio</w:t>
            </w:r>
          </w:p>
        </w:tc>
        <w:tc>
          <w:tcPr>
            <w:tcW w:w="2724" w:type="pct"/>
          </w:tcPr>
          <w:p w14:paraId="29899193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18" w:history="1">
              <w:hyperlink r:id="rId19" w:history="1">
                <w:r w:rsidRPr="00956E30">
                  <w:rPr>
                    <w:bCs/>
                    <w:sz w:val="20"/>
                    <w:szCs w:val="20"/>
                  </w:rPr>
                  <w:t>https://visualstudio.microsoft.com/ru/downloads/</w:t>
                </w:r>
              </w:hyperlink>
            </w:hyperlink>
          </w:p>
        </w:tc>
      </w:tr>
      <w:tr w:rsidR="00DD2BE3" w:rsidRPr="00956E30" w14:paraId="6D13C685" w14:textId="77777777" w:rsidTr="005F61B5">
        <w:trPr>
          <w:jc w:val="center"/>
        </w:trPr>
        <w:tc>
          <w:tcPr>
            <w:tcW w:w="203" w:type="pct"/>
          </w:tcPr>
          <w:p w14:paraId="7F20DEBD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2B0DE229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FreePascal</w:t>
            </w:r>
            <w:proofErr w:type="spellEnd"/>
          </w:p>
        </w:tc>
        <w:tc>
          <w:tcPr>
            <w:tcW w:w="2724" w:type="pct"/>
          </w:tcPr>
          <w:p w14:paraId="4EAA0F24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0" w:history="1">
              <w:r w:rsidRPr="00956E30">
                <w:rPr>
                  <w:bCs/>
                  <w:sz w:val="20"/>
                  <w:szCs w:val="20"/>
                </w:rPr>
                <w:t>https://www.freepascal.org</w:t>
              </w:r>
            </w:hyperlink>
          </w:p>
        </w:tc>
      </w:tr>
      <w:tr w:rsidR="00DD2BE3" w:rsidRPr="00956E30" w14:paraId="61EBE0EA" w14:textId="77777777" w:rsidTr="005F61B5">
        <w:trPr>
          <w:jc w:val="center"/>
        </w:trPr>
        <w:tc>
          <w:tcPr>
            <w:tcW w:w="203" w:type="pct"/>
          </w:tcPr>
          <w:p w14:paraId="2AB3D27B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4F9E7D64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Lazarus</w:t>
            </w:r>
            <w:proofErr w:type="spellEnd"/>
          </w:p>
        </w:tc>
        <w:tc>
          <w:tcPr>
            <w:tcW w:w="2724" w:type="pct"/>
          </w:tcPr>
          <w:p w14:paraId="0E3D54D3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1" w:history="1">
              <w:r w:rsidRPr="00956E30">
                <w:rPr>
                  <w:bCs/>
                  <w:sz w:val="20"/>
                  <w:szCs w:val="20"/>
                </w:rPr>
                <w:t>https://www.lazarus-ide.org</w:t>
              </w:r>
            </w:hyperlink>
          </w:p>
        </w:tc>
      </w:tr>
      <w:tr w:rsidR="00DD2BE3" w:rsidRPr="00956E30" w14:paraId="1C1E8BC7" w14:textId="77777777" w:rsidTr="005F61B5">
        <w:trPr>
          <w:jc w:val="center"/>
        </w:trPr>
        <w:tc>
          <w:tcPr>
            <w:tcW w:w="203" w:type="pct"/>
          </w:tcPr>
          <w:p w14:paraId="31206F0A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44509A0A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DevC</w:t>
            </w:r>
            <w:proofErr w:type="spellEnd"/>
            <w:r w:rsidRPr="00956E30">
              <w:rPr>
                <w:bCs/>
                <w:sz w:val="20"/>
                <w:szCs w:val="20"/>
              </w:rPr>
              <w:t>++</w:t>
            </w:r>
          </w:p>
        </w:tc>
        <w:tc>
          <w:tcPr>
            <w:tcW w:w="2724" w:type="pct"/>
          </w:tcPr>
          <w:p w14:paraId="63324F71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2" w:history="1">
              <w:r w:rsidRPr="00956E30">
                <w:rPr>
                  <w:bCs/>
                  <w:sz w:val="20"/>
                  <w:szCs w:val="20"/>
                </w:rPr>
                <w:t>https://sourceforge.net/projects/orwelldevcpp/</w:t>
              </w:r>
            </w:hyperlink>
          </w:p>
        </w:tc>
      </w:tr>
      <w:tr w:rsidR="00DD2BE3" w:rsidRPr="00956E30" w14:paraId="24C28A11" w14:textId="77777777" w:rsidTr="005F61B5">
        <w:trPr>
          <w:jc w:val="center"/>
        </w:trPr>
        <w:tc>
          <w:tcPr>
            <w:tcW w:w="203" w:type="pct"/>
          </w:tcPr>
          <w:p w14:paraId="5AE51015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20A6D7B6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Python</w:t>
            </w:r>
          </w:p>
        </w:tc>
        <w:tc>
          <w:tcPr>
            <w:tcW w:w="2724" w:type="pct"/>
          </w:tcPr>
          <w:p w14:paraId="3BAE320A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3" w:history="1">
              <w:r w:rsidRPr="00956E30">
                <w:rPr>
                  <w:bCs/>
                  <w:sz w:val="20"/>
                  <w:szCs w:val="20"/>
                </w:rPr>
                <w:t>https://www.python.org</w:t>
              </w:r>
            </w:hyperlink>
          </w:p>
        </w:tc>
      </w:tr>
      <w:tr w:rsidR="00DD2BE3" w:rsidRPr="00956E30" w14:paraId="30F15BF5" w14:textId="77777777" w:rsidTr="005F61B5">
        <w:trPr>
          <w:jc w:val="center"/>
        </w:trPr>
        <w:tc>
          <w:tcPr>
            <w:tcW w:w="203" w:type="pct"/>
          </w:tcPr>
          <w:p w14:paraId="56377F3F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2A198242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Pycharm</w:t>
            </w:r>
            <w:proofErr w:type="spellEnd"/>
          </w:p>
        </w:tc>
        <w:tc>
          <w:tcPr>
            <w:tcW w:w="2724" w:type="pct"/>
          </w:tcPr>
          <w:p w14:paraId="2FA6E6CF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4" w:history="1">
              <w:r w:rsidRPr="00956E30">
                <w:rPr>
                  <w:bCs/>
                  <w:sz w:val="20"/>
                  <w:szCs w:val="20"/>
                </w:rPr>
                <w:t>https://www.jetbrains.com/pycharm/</w:t>
              </w:r>
            </w:hyperlink>
          </w:p>
        </w:tc>
      </w:tr>
      <w:tr w:rsidR="00DD2BE3" w:rsidRPr="00956E30" w14:paraId="674D89BB" w14:textId="77777777" w:rsidTr="005F61B5">
        <w:trPr>
          <w:jc w:val="center"/>
        </w:trPr>
        <w:tc>
          <w:tcPr>
            <w:tcW w:w="203" w:type="pct"/>
          </w:tcPr>
          <w:p w14:paraId="366187CB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6A33CA7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Strawberry</w:t>
            </w:r>
            <w:proofErr w:type="spellEnd"/>
            <w:r w:rsidRPr="00956E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56E30">
              <w:rPr>
                <w:bCs/>
                <w:sz w:val="20"/>
                <w:szCs w:val="20"/>
              </w:rPr>
              <w:t>Prolog</w:t>
            </w:r>
            <w:proofErr w:type="spellEnd"/>
          </w:p>
        </w:tc>
        <w:tc>
          <w:tcPr>
            <w:tcW w:w="2724" w:type="pct"/>
          </w:tcPr>
          <w:p w14:paraId="4F5ABE90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5" w:history="1">
              <w:r w:rsidRPr="00956E30">
                <w:rPr>
                  <w:bCs/>
                  <w:sz w:val="20"/>
                  <w:szCs w:val="20"/>
                </w:rPr>
                <w:t>http://www.dobrev.com/</w:t>
              </w:r>
            </w:hyperlink>
          </w:p>
        </w:tc>
      </w:tr>
      <w:tr w:rsidR="00DD2BE3" w:rsidRPr="00956E30" w14:paraId="559E1DCF" w14:textId="77777777" w:rsidTr="005F61B5">
        <w:trPr>
          <w:jc w:val="center"/>
        </w:trPr>
        <w:tc>
          <w:tcPr>
            <w:tcW w:w="203" w:type="pct"/>
          </w:tcPr>
          <w:p w14:paraId="24A9A899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1BB5AB02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Octave</w:t>
            </w:r>
            <w:proofErr w:type="spellEnd"/>
          </w:p>
        </w:tc>
        <w:tc>
          <w:tcPr>
            <w:tcW w:w="2724" w:type="pct"/>
          </w:tcPr>
          <w:p w14:paraId="236E32C3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6" w:history="1">
              <w:r w:rsidRPr="00956E30">
                <w:rPr>
                  <w:bCs/>
                  <w:sz w:val="20"/>
                  <w:szCs w:val="20"/>
                </w:rPr>
                <w:t>https://www.gnu.org/software/octave/</w:t>
              </w:r>
            </w:hyperlink>
          </w:p>
        </w:tc>
      </w:tr>
      <w:tr w:rsidR="00DD2BE3" w:rsidRPr="00956E30" w14:paraId="42D33EBA" w14:textId="77777777" w:rsidTr="005F61B5">
        <w:trPr>
          <w:jc w:val="center"/>
        </w:trPr>
        <w:tc>
          <w:tcPr>
            <w:tcW w:w="203" w:type="pct"/>
          </w:tcPr>
          <w:p w14:paraId="2DEA662B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145E3C8A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 xml:space="preserve">Oracle </w:t>
            </w:r>
            <w:proofErr w:type="spellStart"/>
            <w:r w:rsidRPr="00956E30">
              <w:rPr>
                <w:bCs/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2724" w:type="pct"/>
          </w:tcPr>
          <w:p w14:paraId="7E454775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hyperlink r:id="rId27" w:history="1">
              <w:r w:rsidRPr="00956E30">
                <w:rPr>
                  <w:bCs/>
                  <w:sz w:val="20"/>
                  <w:szCs w:val="20"/>
                </w:rPr>
                <w:t>https://www.virtualbox.org</w:t>
              </w:r>
            </w:hyperlink>
            <w:r w:rsidRPr="00956E30">
              <w:rPr>
                <w:bCs/>
                <w:sz w:val="20"/>
                <w:szCs w:val="20"/>
              </w:rPr>
              <w:t>/</w:t>
            </w:r>
          </w:p>
        </w:tc>
      </w:tr>
      <w:tr w:rsidR="00E8485B" w:rsidRPr="00956E30" w14:paraId="420A395A" w14:textId="77777777" w:rsidTr="005F61B5">
        <w:trPr>
          <w:jc w:val="center"/>
        </w:trPr>
        <w:tc>
          <w:tcPr>
            <w:tcW w:w="203" w:type="pct"/>
          </w:tcPr>
          <w:p w14:paraId="3D1A3CB6" w14:textId="77777777" w:rsidR="00E8485B" w:rsidRPr="00956E30" w:rsidRDefault="00E8485B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297F579" w14:textId="77777777" w:rsidR="00E8485B" w:rsidRPr="00956E30" w:rsidRDefault="00E8485B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 xml:space="preserve">СУБД </w:t>
            </w:r>
            <w:proofErr w:type="spellStart"/>
            <w:r w:rsidRPr="00956E30">
              <w:rPr>
                <w:bCs/>
                <w:sz w:val="20"/>
                <w:szCs w:val="20"/>
              </w:rPr>
              <w:t>Postgres</w:t>
            </w:r>
            <w:proofErr w:type="spellEnd"/>
          </w:p>
        </w:tc>
        <w:tc>
          <w:tcPr>
            <w:tcW w:w="2724" w:type="pct"/>
          </w:tcPr>
          <w:p w14:paraId="0AB0F741" w14:textId="77777777" w:rsidR="00E8485B" w:rsidRPr="00956E30" w:rsidRDefault="00E8485B" w:rsidP="005F61B5">
            <w:pPr>
              <w:keepNext/>
              <w:keepLines/>
              <w:spacing w:after="0" w:line="240" w:lineRule="auto"/>
            </w:pPr>
            <w:r w:rsidRPr="00956E30">
              <w:rPr>
                <w:bCs/>
                <w:sz w:val="20"/>
                <w:szCs w:val="20"/>
              </w:rPr>
              <w:t>https://postgrespro.ru/products/download/postgrespro/</w:t>
            </w:r>
          </w:p>
        </w:tc>
      </w:tr>
      <w:tr w:rsidR="00DD2BE3" w:rsidRPr="00956E30" w14:paraId="6DF476C9" w14:textId="77777777" w:rsidTr="005F61B5">
        <w:trPr>
          <w:jc w:val="center"/>
        </w:trPr>
        <w:tc>
          <w:tcPr>
            <w:tcW w:w="203" w:type="pct"/>
          </w:tcPr>
          <w:p w14:paraId="1D470924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49365C94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Microsoft® SQL Server® 2017 Express</w:t>
            </w:r>
          </w:p>
        </w:tc>
        <w:tc>
          <w:tcPr>
            <w:tcW w:w="2724" w:type="pct"/>
          </w:tcPr>
          <w:p w14:paraId="458A83F0" w14:textId="77777777" w:rsidR="00DD2BE3" w:rsidRPr="00956E30" w:rsidRDefault="00DD2BE3" w:rsidP="005F61B5">
            <w:pPr>
              <w:keepNext/>
              <w:keepLines/>
              <w:spacing w:after="0" w:line="240" w:lineRule="auto"/>
            </w:pPr>
            <w:r w:rsidRPr="00956E30">
              <w:rPr>
                <w:sz w:val="20"/>
                <w:szCs w:val="20"/>
              </w:rPr>
              <w:t>https://www.microsoft.com/en-us/download/details.aspx?id=55994</w:t>
            </w:r>
          </w:p>
        </w:tc>
      </w:tr>
      <w:tr w:rsidR="00DD2BE3" w:rsidRPr="00956E30" w14:paraId="6F2432FE" w14:textId="77777777" w:rsidTr="005F61B5">
        <w:trPr>
          <w:jc w:val="center"/>
        </w:trPr>
        <w:tc>
          <w:tcPr>
            <w:tcW w:w="203" w:type="pct"/>
          </w:tcPr>
          <w:p w14:paraId="567DECBD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7EFE1E8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Linux/ Ubuntu</w:t>
            </w:r>
          </w:p>
        </w:tc>
        <w:tc>
          <w:tcPr>
            <w:tcW w:w="2724" w:type="pct"/>
          </w:tcPr>
          <w:p w14:paraId="08BA538E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http://ubuntu.ru/</w:t>
            </w:r>
          </w:p>
        </w:tc>
      </w:tr>
      <w:tr w:rsidR="00DD2BE3" w:rsidRPr="00956E30" w14:paraId="0A86AF28" w14:textId="77777777" w:rsidTr="005F61B5">
        <w:trPr>
          <w:jc w:val="center"/>
        </w:trPr>
        <w:tc>
          <w:tcPr>
            <w:tcW w:w="203" w:type="pct"/>
          </w:tcPr>
          <w:p w14:paraId="5AC53441" w14:textId="77777777" w:rsidR="00DD2BE3" w:rsidRPr="00956E30" w:rsidRDefault="00DD2BE3" w:rsidP="00DD2BE3">
            <w:pPr>
              <w:pStyle w:val="ad"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A7296BA" w14:textId="77777777" w:rsidR="00DD2BE3" w:rsidRPr="00956E30" w:rsidRDefault="00DD2BE3" w:rsidP="005F61B5">
            <w:pPr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Analog</w:t>
            </w:r>
            <w:proofErr w:type="spellEnd"/>
            <w:r w:rsidRPr="00956E30">
              <w:rPr>
                <w:bCs/>
                <w:sz w:val="20"/>
                <w:szCs w:val="20"/>
              </w:rPr>
              <w:t xml:space="preserve"> Devices </w:t>
            </w:r>
            <w:proofErr w:type="spellStart"/>
            <w:r w:rsidRPr="00956E30">
              <w:rPr>
                <w:bCs/>
                <w:sz w:val="20"/>
                <w:szCs w:val="20"/>
              </w:rPr>
              <w:t>VisualDSP</w:t>
            </w:r>
            <w:proofErr w:type="spellEnd"/>
            <w:r w:rsidRPr="00956E30">
              <w:rPr>
                <w:bCs/>
                <w:sz w:val="20"/>
                <w:szCs w:val="20"/>
              </w:rPr>
              <w:t>++</w:t>
            </w:r>
          </w:p>
        </w:tc>
        <w:tc>
          <w:tcPr>
            <w:tcW w:w="2724" w:type="pct"/>
          </w:tcPr>
          <w:p w14:paraId="790D33BC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http://www.analog.com/ru/design-center/processors-and-dsp/evaluation-and-development-software/vdsp-pp-sgp.html#dsp-overview</w:t>
            </w:r>
          </w:p>
        </w:tc>
      </w:tr>
      <w:tr w:rsidR="00DD2BE3" w:rsidRPr="00956E30" w14:paraId="1D60DF14" w14:textId="77777777" w:rsidTr="005F61B5">
        <w:trPr>
          <w:jc w:val="center"/>
        </w:trPr>
        <w:tc>
          <w:tcPr>
            <w:tcW w:w="203" w:type="pct"/>
          </w:tcPr>
          <w:p w14:paraId="6BFA4EBF" w14:textId="77777777" w:rsidR="00DD2BE3" w:rsidRPr="00956E30" w:rsidRDefault="00DD2BE3" w:rsidP="00DD2BE3">
            <w:pPr>
              <w:pStyle w:val="ad"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7CABDE95" w14:textId="77777777" w:rsidR="00DD2BE3" w:rsidRPr="00956E30" w:rsidRDefault="00DD2BE3" w:rsidP="005F61B5">
            <w:pPr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ModelSim</w:t>
            </w:r>
            <w:proofErr w:type="spellEnd"/>
            <w:r w:rsidRPr="00956E30">
              <w:rPr>
                <w:bCs/>
                <w:sz w:val="20"/>
                <w:szCs w:val="20"/>
              </w:rPr>
              <w:t xml:space="preserve"> * -Intel FPGA Edition</w:t>
            </w:r>
          </w:p>
        </w:tc>
        <w:tc>
          <w:tcPr>
            <w:tcW w:w="2724" w:type="pct"/>
          </w:tcPr>
          <w:p w14:paraId="6886FB3A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https://www.intel.com/content/www/us/en/software/programmable/quartus-prime/model-sim.html</w:t>
            </w:r>
          </w:p>
        </w:tc>
      </w:tr>
      <w:tr w:rsidR="00DD2BE3" w:rsidRPr="00956E30" w14:paraId="685A1BF1" w14:textId="77777777" w:rsidTr="005F61B5">
        <w:trPr>
          <w:jc w:val="center"/>
        </w:trPr>
        <w:tc>
          <w:tcPr>
            <w:tcW w:w="203" w:type="pct"/>
          </w:tcPr>
          <w:p w14:paraId="285AB12C" w14:textId="77777777" w:rsidR="00DD2BE3" w:rsidRPr="00956E30" w:rsidRDefault="00DD2BE3" w:rsidP="00DD2BE3">
            <w:pPr>
              <w:pStyle w:val="ad"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3A4BB396" w14:textId="77777777" w:rsidR="00DD2BE3" w:rsidRPr="00956E30" w:rsidRDefault="00DD2BE3" w:rsidP="005F61B5">
            <w:pPr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Quartus</w:t>
            </w:r>
            <w:proofErr w:type="spellEnd"/>
            <w:r w:rsidRPr="00956E30">
              <w:rPr>
                <w:bCs/>
                <w:sz w:val="20"/>
                <w:szCs w:val="20"/>
              </w:rPr>
              <w:t xml:space="preserve"> Prime Lite Edition</w:t>
            </w:r>
          </w:p>
        </w:tc>
        <w:tc>
          <w:tcPr>
            <w:tcW w:w="2724" w:type="pct"/>
          </w:tcPr>
          <w:p w14:paraId="053549BA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https://www.intel.com/content/www/us/en/software/programmable/quartus-prime/download.html</w:t>
            </w:r>
          </w:p>
        </w:tc>
      </w:tr>
      <w:tr w:rsidR="00DD2BE3" w:rsidRPr="00956E30" w14:paraId="11BA83B0" w14:textId="77777777" w:rsidTr="005F61B5">
        <w:trPr>
          <w:jc w:val="center"/>
        </w:trPr>
        <w:tc>
          <w:tcPr>
            <w:tcW w:w="203" w:type="pct"/>
          </w:tcPr>
          <w:p w14:paraId="63EECF4E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</w:tcPr>
          <w:p w14:paraId="5B93CC9C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LibreOffice</w:t>
            </w:r>
            <w:proofErr w:type="spellEnd"/>
          </w:p>
        </w:tc>
        <w:tc>
          <w:tcPr>
            <w:tcW w:w="2724" w:type="pct"/>
          </w:tcPr>
          <w:p w14:paraId="501D5E61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https://ru.libreoffice.org/</w:t>
            </w:r>
          </w:p>
        </w:tc>
      </w:tr>
      <w:tr w:rsidR="00DD2BE3" w:rsidRPr="00956E30" w14:paraId="268CBB42" w14:textId="77777777" w:rsidTr="005F61B5">
        <w:trPr>
          <w:jc w:val="center"/>
        </w:trPr>
        <w:tc>
          <w:tcPr>
            <w:tcW w:w="203" w:type="pct"/>
          </w:tcPr>
          <w:p w14:paraId="3B5A9F40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1E9C2974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956E30">
              <w:rPr>
                <w:bCs/>
                <w:sz w:val="20"/>
                <w:szCs w:val="20"/>
              </w:rPr>
              <w:t>Mathcad</w:t>
            </w:r>
            <w:proofErr w:type="spellEnd"/>
            <w:r w:rsidRPr="00956E3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56E30">
              <w:rPr>
                <w:bCs/>
                <w:sz w:val="20"/>
                <w:szCs w:val="20"/>
              </w:rPr>
              <w:t>v.Prime</w:t>
            </w:r>
            <w:proofErr w:type="spellEnd"/>
            <w:r w:rsidRPr="00956E30">
              <w:rPr>
                <w:bCs/>
                <w:sz w:val="20"/>
                <w:szCs w:val="20"/>
              </w:rPr>
              <w:t xml:space="preserve"> 3.1 </w:t>
            </w:r>
          </w:p>
        </w:tc>
        <w:tc>
          <w:tcPr>
            <w:tcW w:w="2724" w:type="pct"/>
            <w:vMerge w:val="restart"/>
          </w:tcPr>
          <w:p w14:paraId="67EEFA64" w14:textId="77777777" w:rsidR="00DD2BE3" w:rsidRPr="00956E30" w:rsidRDefault="00DD2BE3" w:rsidP="005F61B5">
            <w:pPr>
              <w:keepNext/>
              <w:keepLines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</w:rPr>
              <w:t>из внутренней сети университета</w:t>
            </w:r>
          </w:p>
          <w:p w14:paraId="5608B175" w14:textId="77777777" w:rsidR="00DD2BE3" w:rsidRPr="00956E30" w:rsidRDefault="00DD2BE3" w:rsidP="005F61B5">
            <w:pPr>
              <w:keepNext/>
              <w:keepLines/>
              <w:spacing w:after="0" w:line="240" w:lineRule="auto"/>
              <w:jc w:val="center"/>
            </w:pPr>
            <w:r w:rsidRPr="00956E30">
              <w:rPr>
                <w:bCs/>
                <w:sz w:val="20"/>
                <w:szCs w:val="20"/>
              </w:rPr>
              <w:t xml:space="preserve"> (договор)*</w:t>
            </w:r>
          </w:p>
        </w:tc>
      </w:tr>
      <w:tr w:rsidR="00DD2BE3" w:rsidRPr="00956E30" w14:paraId="28A1A137" w14:textId="77777777" w:rsidTr="005F61B5">
        <w:trPr>
          <w:jc w:val="center"/>
        </w:trPr>
        <w:tc>
          <w:tcPr>
            <w:tcW w:w="203" w:type="pct"/>
          </w:tcPr>
          <w:p w14:paraId="7FF8A013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0021F596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956E30">
              <w:rPr>
                <w:bCs/>
                <w:sz w:val="20"/>
                <w:szCs w:val="20"/>
                <w:lang w:val="en-US"/>
              </w:rPr>
              <w:t xml:space="preserve">Microsoft Windows  </w:t>
            </w:r>
          </w:p>
        </w:tc>
        <w:tc>
          <w:tcPr>
            <w:tcW w:w="2724" w:type="pct"/>
            <w:vMerge/>
            <w:vAlign w:val="center"/>
          </w:tcPr>
          <w:p w14:paraId="31D7388F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D2BE3" w:rsidRPr="00956E30" w14:paraId="18FE2BA2" w14:textId="77777777" w:rsidTr="005F61B5">
        <w:trPr>
          <w:jc w:val="center"/>
        </w:trPr>
        <w:tc>
          <w:tcPr>
            <w:tcW w:w="203" w:type="pct"/>
          </w:tcPr>
          <w:p w14:paraId="5BB285FB" w14:textId="77777777" w:rsidR="00DD2BE3" w:rsidRPr="00956E30" w:rsidRDefault="00DD2BE3" w:rsidP="00DD2BE3">
            <w:pPr>
              <w:pStyle w:val="ad"/>
              <w:keepNext/>
              <w:keepLines/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14:paraId="6ACAE791" w14:textId="77777777" w:rsidR="00DD2BE3" w:rsidRPr="00956E30" w:rsidRDefault="00DD2BE3" w:rsidP="005F61B5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</w:rPr>
            </w:pPr>
            <w:r w:rsidRPr="00956E30">
              <w:rPr>
                <w:bCs/>
                <w:sz w:val="20"/>
                <w:szCs w:val="20"/>
                <w:lang w:val="en-US"/>
              </w:rPr>
              <w:t>Microsoft Office</w:t>
            </w:r>
          </w:p>
        </w:tc>
        <w:tc>
          <w:tcPr>
            <w:tcW w:w="2724" w:type="pct"/>
            <w:vMerge/>
            <w:vAlign w:val="center"/>
          </w:tcPr>
          <w:p w14:paraId="05228969" w14:textId="77777777" w:rsidR="00DD2BE3" w:rsidRPr="00956E30" w:rsidRDefault="00DD2BE3" w:rsidP="005F61B5">
            <w:pPr>
              <w:keepNext/>
              <w:keepLines/>
              <w:tabs>
                <w:tab w:val="num" w:pos="709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9DC98F3" w14:textId="77777777" w:rsidR="00031801" w:rsidRPr="00956E30" w:rsidRDefault="00031801" w:rsidP="00031801">
      <w:pPr>
        <w:pStyle w:val="-"/>
        <w:numPr>
          <w:ilvl w:val="0"/>
          <w:numId w:val="0"/>
        </w:numPr>
        <w:ind w:left="709"/>
        <w:rPr>
          <w:rFonts w:eastAsia="Calibri"/>
          <w:b w:val="0"/>
          <w:i/>
          <w:lang w:eastAsia="en-US"/>
        </w:rPr>
      </w:pPr>
      <w:r w:rsidRPr="00956E30">
        <w:rPr>
          <w:b w:val="0"/>
          <w:i/>
        </w:rPr>
        <w:t>9</w:t>
      </w:r>
      <w:r w:rsidRPr="00956E30">
        <w:rPr>
          <w:rFonts w:eastAsia="Calibri"/>
          <w:b w:val="0"/>
          <w:i/>
          <w:lang w:eastAsia="en-US"/>
        </w:rPr>
        <w:t xml:space="preserve">.2. </w:t>
      </w:r>
      <w:r w:rsidR="00A47E27" w:rsidRPr="00956E30">
        <w:rPr>
          <w:rFonts w:eastAsia="Calibri"/>
          <w:b w:val="0"/>
          <w:i/>
          <w:lang w:eastAsia="en-US"/>
        </w:rPr>
        <w:t>Профессиональные базы данных</w:t>
      </w:r>
      <w:r w:rsidRPr="00956E30">
        <w:rPr>
          <w:rFonts w:eastAsia="Calibri"/>
          <w:b w:val="0"/>
          <w:i/>
          <w:lang w:eastAsia="en-US"/>
        </w:rPr>
        <w:t>, информационно-справочные системы</w:t>
      </w:r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031801" w:rsidRPr="00956E30" w14:paraId="00484964" w14:textId="77777777" w:rsidTr="00031801">
        <w:trPr>
          <w:jc w:val="center"/>
        </w:trPr>
        <w:tc>
          <w:tcPr>
            <w:tcW w:w="203" w:type="pct"/>
          </w:tcPr>
          <w:p w14:paraId="4EE49DD5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3387E260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Наименование </w:t>
            </w:r>
          </w:p>
          <w:p w14:paraId="7F044939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14:paraId="627A136E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031801" w:rsidRPr="00956E30" w14:paraId="7F9C8A17" w14:textId="77777777" w:rsidTr="00031801">
        <w:trPr>
          <w:jc w:val="center"/>
        </w:trPr>
        <w:tc>
          <w:tcPr>
            <w:tcW w:w="203" w:type="pct"/>
          </w:tcPr>
          <w:p w14:paraId="7034406A" w14:textId="77777777" w:rsidR="00031801" w:rsidRPr="00956E30" w:rsidRDefault="00031801" w:rsidP="00031801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14:paraId="1F982077" w14:textId="77777777" w:rsidR="00031801" w:rsidRPr="00956E30" w:rsidRDefault="00031801" w:rsidP="00031801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Гарант</w:t>
            </w:r>
          </w:p>
        </w:tc>
        <w:tc>
          <w:tcPr>
            <w:tcW w:w="2724" w:type="pct"/>
            <w:vMerge w:val="restart"/>
          </w:tcPr>
          <w:p w14:paraId="2A224422" w14:textId="77777777" w:rsidR="00031801" w:rsidRPr="00956E30" w:rsidRDefault="00031801" w:rsidP="0003180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из внутренней сети университета (договор)*</w:t>
            </w:r>
          </w:p>
        </w:tc>
      </w:tr>
      <w:tr w:rsidR="00031801" w:rsidRPr="00956E30" w14:paraId="0560A239" w14:textId="77777777" w:rsidTr="00031801">
        <w:trPr>
          <w:jc w:val="center"/>
        </w:trPr>
        <w:tc>
          <w:tcPr>
            <w:tcW w:w="203" w:type="pct"/>
          </w:tcPr>
          <w:p w14:paraId="336A87F9" w14:textId="77777777" w:rsidR="00031801" w:rsidRPr="00956E30" w:rsidRDefault="00031801" w:rsidP="00031801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14:paraId="18EF196D" w14:textId="77777777" w:rsidR="00031801" w:rsidRPr="00956E30" w:rsidRDefault="00031801" w:rsidP="00031801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Консультант +</w:t>
            </w:r>
          </w:p>
        </w:tc>
        <w:tc>
          <w:tcPr>
            <w:tcW w:w="2724" w:type="pct"/>
            <w:vMerge/>
          </w:tcPr>
          <w:p w14:paraId="27AF2664" w14:textId="77777777" w:rsidR="00031801" w:rsidRPr="00956E30" w:rsidRDefault="00031801" w:rsidP="0003180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A47E27" w:rsidRPr="00956E30" w14:paraId="5CD1C335" w14:textId="77777777" w:rsidTr="00A50264">
        <w:trPr>
          <w:jc w:val="center"/>
        </w:trPr>
        <w:tc>
          <w:tcPr>
            <w:tcW w:w="203" w:type="pct"/>
          </w:tcPr>
          <w:p w14:paraId="673C1AA7" w14:textId="77777777" w:rsidR="00A47E27" w:rsidRPr="00956E30" w:rsidRDefault="00A47E27" w:rsidP="00A50264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14:paraId="07D7707B" w14:textId="77777777" w:rsidR="00A47E27" w:rsidRPr="00956E30" w:rsidRDefault="00A47E27" w:rsidP="00A50264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 xml:space="preserve">Научная электронная библиотека eLIBRARY.RU   </w:t>
            </w:r>
          </w:p>
        </w:tc>
        <w:tc>
          <w:tcPr>
            <w:tcW w:w="2724" w:type="pct"/>
          </w:tcPr>
          <w:p w14:paraId="6F02E32A" w14:textId="77777777" w:rsidR="00A47E27" w:rsidRPr="00956E30" w:rsidRDefault="00A47E27" w:rsidP="00A50264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 xml:space="preserve">свободный доступ </w:t>
            </w:r>
            <w:hyperlink r:id="rId28" w:anchor="_blank" w:history="1">
              <w:r w:rsidRPr="00956E30">
                <w:rPr>
                  <w:bCs/>
                  <w:color w:val="auto"/>
                  <w:sz w:val="20"/>
                  <w:szCs w:val="20"/>
                </w:rPr>
                <w:t>http://elibrary.ru/</w:t>
              </w:r>
            </w:hyperlink>
          </w:p>
        </w:tc>
      </w:tr>
      <w:tr w:rsidR="00A47E27" w:rsidRPr="00956E30" w14:paraId="2C2644EE" w14:textId="77777777" w:rsidTr="00A50264">
        <w:trPr>
          <w:jc w:val="center"/>
        </w:trPr>
        <w:tc>
          <w:tcPr>
            <w:tcW w:w="203" w:type="pct"/>
          </w:tcPr>
          <w:p w14:paraId="763AB951" w14:textId="77777777" w:rsidR="00A47E27" w:rsidRPr="00956E30" w:rsidRDefault="00A47E27" w:rsidP="00A50264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14:paraId="45E45C4D" w14:textId="77777777" w:rsidR="00A47E27" w:rsidRPr="00956E30" w:rsidRDefault="00A47E27" w:rsidP="00A50264">
            <w:pPr>
              <w:spacing w:after="0" w:line="240" w:lineRule="auto"/>
              <w:contextualSpacing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Научная электронная библиотека «</w:t>
            </w:r>
            <w:proofErr w:type="spellStart"/>
            <w:r w:rsidRPr="00956E30">
              <w:rPr>
                <w:bCs/>
                <w:color w:val="auto"/>
                <w:sz w:val="20"/>
                <w:szCs w:val="20"/>
              </w:rPr>
              <w:t>Киберленинка</w:t>
            </w:r>
            <w:proofErr w:type="spellEnd"/>
            <w:r w:rsidRPr="00956E30">
              <w:rPr>
                <w:bCs/>
                <w:color w:val="auto"/>
                <w:sz w:val="20"/>
                <w:szCs w:val="20"/>
              </w:rPr>
              <w:t xml:space="preserve">» </w:t>
            </w:r>
          </w:p>
        </w:tc>
        <w:tc>
          <w:tcPr>
            <w:tcW w:w="2724" w:type="pct"/>
          </w:tcPr>
          <w:p w14:paraId="64B5C3D2" w14:textId="77777777" w:rsidR="00A47E27" w:rsidRPr="00956E30" w:rsidRDefault="00A47E27" w:rsidP="00A50264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свободный доступ  http://cyberleninka.ru</w:t>
            </w:r>
          </w:p>
        </w:tc>
      </w:tr>
    </w:tbl>
    <w:p w14:paraId="532F18AE" w14:textId="77777777" w:rsidR="00031801" w:rsidRPr="00956E30" w:rsidRDefault="00031801" w:rsidP="00031801">
      <w:pPr>
        <w:pStyle w:val="-"/>
        <w:numPr>
          <w:ilvl w:val="0"/>
          <w:numId w:val="0"/>
        </w:numPr>
        <w:ind w:left="709"/>
        <w:rPr>
          <w:rFonts w:eastAsia="Calibri"/>
          <w:b w:val="0"/>
          <w:i/>
          <w:lang w:eastAsia="en-US"/>
        </w:rPr>
      </w:pPr>
      <w:bookmarkStart w:id="8" w:name="_Toc517775139"/>
      <w:r w:rsidRPr="00956E30">
        <w:rPr>
          <w:b w:val="0"/>
          <w:i/>
        </w:rPr>
        <w:t>9</w:t>
      </w:r>
      <w:r w:rsidRPr="00956E30">
        <w:rPr>
          <w:rFonts w:eastAsia="Calibri"/>
          <w:b w:val="0"/>
          <w:i/>
          <w:lang w:eastAsia="en-US"/>
        </w:rPr>
        <w:t xml:space="preserve">.3. </w:t>
      </w:r>
      <w:r w:rsidRPr="00956E30">
        <w:rPr>
          <w:b w:val="0"/>
          <w:bCs/>
          <w:i/>
        </w:rPr>
        <w:t>Рекомендуемые</w:t>
      </w:r>
      <w:r w:rsidR="00CE4326" w:rsidRPr="00956E30">
        <w:rPr>
          <w:b w:val="0"/>
          <w:bCs/>
          <w:i/>
        </w:rPr>
        <w:t xml:space="preserve"> интернет-ресурсы и открытые онлайн-</w:t>
      </w:r>
      <w:r w:rsidRPr="00956E30">
        <w:rPr>
          <w:b w:val="0"/>
          <w:bCs/>
          <w:i/>
        </w:rPr>
        <w:t>курсы</w:t>
      </w:r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3926"/>
        <w:gridCol w:w="5159"/>
      </w:tblGrid>
      <w:tr w:rsidR="00031801" w:rsidRPr="00956E30" w14:paraId="062F55DA" w14:textId="77777777" w:rsidTr="00031801">
        <w:trPr>
          <w:jc w:val="center"/>
        </w:trPr>
        <w:tc>
          <w:tcPr>
            <w:tcW w:w="203" w:type="pct"/>
          </w:tcPr>
          <w:p w14:paraId="50D2AA38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073" w:type="pct"/>
          </w:tcPr>
          <w:p w14:paraId="3CD90C79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Наименование </w:t>
            </w:r>
          </w:p>
          <w:p w14:paraId="6DC04789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>программного обеспечения</w:t>
            </w:r>
          </w:p>
        </w:tc>
        <w:tc>
          <w:tcPr>
            <w:tcW w:w="2724" w:type="pct"/>
          </w:tcPr>
          <w:p w14:paraId="04853AD9" w14:textId="77777777" w:rsidR="00031801" w:rsidRPr="00956E30" w:rsidRDefault="00031801" w:rsidP="00031801">
            <w:pPr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Условия доступа/скачивания </w:t>
            </w:r>
          </w:p>
        </w:tc>
      </w:tr>
      <w:tr w:rsidR="00031801" w:rsidRPr="008428EC" w14:paraId="09F7512C" w14:textId="77777777" w:rsidTr="00031801">
        <w:trPr>
          <w:jc w:val="center"/>
        </w:trPr>
        <w:tc>
          <w:tcPr>
            <w:tcW w:w="203" w:type="pct"/>
          </w:tcPr>
          <w:p w14:paraId="60FD3674" w14:textId="77777777" w:rsidR="00031801" w:rsidRPr="00956E30" w:rsidRDefault="00031801" w:rsidP="00031801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</w:rPr>
            </w:pPr>
          </w:p>
        </w:tc>
        <w:tc>
          <w:tcPr>
            <w:tcW w:w="2073" w:type="pct"/>
          </w:tcPr>
          <w:p w14:paraId="6D1EEB10" w14:textId="77777777" w:rsidR="00031801" w:rsidRPr="00956E30" w:rsidRDefault="00031801" w:rsidP="0003180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Сайт алгоритмов и методов вычислений</w:t>
            </w:r>
          </w:p>
        </w:tc>
        <w:tc>
          <w:tcPr>
            <w:tcW w:w="2724" w:type="pct"/>
          </w:tcPr>
          <w:p w14:paraId="562CA65E" w14:textId="77777777" w:rsidR="00031801" w:rsidRPr="00956E30" w:rsidRDefault="00031801" w:rsidP="00DD2BE3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956E30">
              <w:rPr>
                <w:bCs/>
                <w:color w:val="auto"/>
                <w:sz w:val="20"/>
                <w:szCs w:val="20"/>
                <w:lang w:val="en-US"/>
              </w:rPr>
              <w:t xml:space="preserve">URL: </w:t>
            </w:r>
            <w:hyperlink r:id="rId29" w:history="1">
              <w:r w:rsidRPr="00956E30">
                <w:rPr>
                  <w:bCs/>
                  <w:color w:val="auto"/>
                  <w:sz w:val="20"/>
                  <w:szCs w:val="20"/>
                  <w:lang w:val="en-US"/>
                </w:rPr>
                <w:t>http://www.algolist.manual.ru/</w:t>
              </w:r>
            </w:hyperlink>
          </w:p>
        </w:tc>
      </w:tr>
      <w:tr w:rsidR="00031801" w:rsidRPr="008428EC" w14:paraId="5418F395" w14:textId="77777777" w:rsidTr="00031801">
        <w:trPr>
          <w:jc w:val="center"/>
        </w:trPr>
        <w:tc>
          <w:tcPr>
            <w:tcW w:w="203" w:type="pct"/>
          </w:tcPr>
          <w:p w14:paraId="6FF1C379" w14:textId="77777777" w:rsidR="00031801" w:rsidRPr="00956E30" w:rsidRDefault="00031801" w:rsidP="00031801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3" w:type="pct"/>
          </w:tcPr>
          <w:p w14:paraId="28E4E588" w14:textId="77777777" w:rsidR="00031801" w:rsidRPr="00956E30" w:rsidRDefault="00031801" w:rsidP="00031801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956E30">
              <w:rPr>
                <w:bCs/>
                <w:color w:val="auto"/>
                <w:sz w:val="20"/>
                <w:szCs w:val="20"/>
              </w:rPr>
              <w:t>Национальный открытый университет «ИНТУИТ»</w:t>
            </w:r>
          </w:p>
        </w:tc>
        <w:tc>
          <w:tcPr>
            <w:tcW w:w="2724" w:type="pct"/>
          </w:tcPr>
          <w:p w14:paraId="70464D86" w14:textId="77777777" w:rsidR="00031801" w:rsidRPr="00956E30" w:rsidRDefault="00031801" w:rsidP="00DD2BE3">
            <w:pPr>
              <w:spacing w:after="0" w:line="240" w:lineRule="auto"/>
              <w:contextualSpacing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r w:rsidRPr="00956E30">
              <w:rPr>
                <w:bCs/>
                <w:color w:val="auto"/>
                <w:sz w:val="20"/>
                <w:szCs w:val="20"/>
                <w:lang w:val="en-US"/>
              </w:rPr>
              <w:t xml:space="preserve">URL: </w:t>
            </w:r>
            <w:hyperlink r:id="rId30" w:history="1">
              <w:r w:rsidRPr="00956E30">
                <w:rPr>
                  <w:color w:val="auto"/>
                  <w:sz w:val="20"/>
                  <w:szCs w:val="20"/>
                  <w:lang w:val="en-US"/>
                </w:rPr>
                <w:t>http://www.intuit.ru/</w:t>
              </w:r>
            </w:hyperlink>
            <w:r w:rsidRPr="00956E30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C28EAF1" w14:textId="77777777" w:rsidR="00031801" w:rsidRPr="00956E30" w:rsidRDefault="00031801" w:rsidP="00031801">
      <w:pPr>
        <w:pStyle w:val="a3"/>
        <w:keepNext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Описание материально-технической базы, необходимой для проведения практики</w:t>
      </w:r>
    </w:p>
    <w:p w14:paraId="38C9F6FE" w14:textId="77777777" w:rsidR="00031801" w:rsidRPr="00956E30" w:rsidRDefault="00031801" w:rsidP="00031801">
      <w:pPr>
        <w:spacing w:after="0" w:line="240" w:lineRule="auto"/>
        <w:ind w:firstLine="709"/>
        <w:jc w:val="both"/>
        <w:rPr>
          <w:color w:val="auto"/>
        </w:rPr>
      </w:pPr>
      <w:r w:rsidRPr="00956E30">
        <w:rPr>
          <w:color w:val="auto"/>
        </w:rPr>
        <w:t xml:space="preserve">В соответствии с договорами </w:t>
      </w:r>
      <w:r w:rsidR="0028001B" w:rsidRPr="00956E30">
        <w:rPr>
          <w:color w:val="auto"/>
        </w:rPr>
        <w:t>о практической подготовке</w:t>
      </w:r>
      <w:r w:rsidRPr="00956E30">
        <w:rPr>
          <w:color w:val="auto"/>
        </w:rPr>
        <w:t xml:space="preserve"> между университетом и профильной организацией,  </w:t>
      </w:r>
      <w:r w:rsidR="00BE48C9" w:rsidRPr="00956E30">
        <w:rPr>
          <w:color w:val="auto"/>
        </w:rPr>
        <w:t>обучающиеся</w:t>
      </w:r>
      <w:r w:rsidRPr="00956E30">
        <w:rPr>
          <w:color w:val="auto"/>
        </w:rPr>
        <w:t xml:space="preserve"> могут пользоваться ресурсами подразделений (бюро, отделов, лабораторий и т.п.) библиотекой, технической и другой документацией </w:t>
      </w:r>
      <w:r w:rsidRPr="00956E30">
        <w:rPr>
          <w:color w:val="auto"/>
        </w:rPr>
        <w:lastRenderedPageBreak/>
        <w:t>профильной организации и университета  необходимыми для успешного освоения студентами программы практики и выполнения ими индивидуальных заданий на практику.</w:t>
      </w:r>
    </w:p>
    <w:p w14:paraId="37154724" w14:textId="77777777" w:rsidR="00031801" w:rsidRPr="00956E30" w:rsidRDefault="0028001B" w:rsidP="00031801">
      <w:pPr>
        <w:spacing w:after="0" w:line="240" w:lineRule="auto"/>
        <w:ind w:firstLine="709"/>
        <w:jc w:val="both"/>
        <w:rPr>
          <w:bCs/>
        </w:rPr>
      </w:pPr>
      <w:r w:rsidRPr="00956E30">
        <w:rPr>
          <w:bCs/>
        </w:rPr>
        <w:t xml:space="preserve">Помещения для самостоятельной работы </w:t>
      </w:r>
      <w:r w:rsidR="00860276" w:rsidRPr="00956E30">
        <w:rPr>
          <w:bCs/>
        </w:rPr>
        <w:t xml:space="preserve">обучающихся </w:t>
      </w:r>
      <w:r w:rsidR="00031801" w:rsidRPr="00956E30">
        <w:rPr>
          <w:bCs/>
        </w:rPr>
        <w:t xml:space="preserve">оснащены автоматизированным рабочим местом (АРМ) преподавателя (лаборанта и(или) </w:t>
      </w:r>
      <w:proofErr w:type="gramStart"/>
      <w:r w:rsidR="00031801" w:rsidRPr="00956E30">
        <w:rPr>
          <w:bCs/>
        </w:rPr>
        <w:t>техника)  и</w:t>
      </w:r>
      <w:proofErr w:type="gramEnd"/>
      <w:r w:rsidR="00031801" w:rsidRPr="00956E30">
        <w:rPr>
          <w:bCs/>
        </w:rPr>
        <w:t xml:space="preserve"> пользовательскими АРМ по числу обучающихся, объединенных локальной сетью («компьютерный» класс), с возможностью подключения к сети Интернет и доступом к электронной информационно-образовательной среде университета.  </w:t>
      </w:r>
    </w:p>
    <w:p w14:paraId="4656F3E3" w14:textId="77777777" w:rsidR="00A50264" w:rsidRPr="00956E30" w:rsidRDefault="00A50264" w:rsidP="00A50264">
      <w:pPr>
        <w:pStyle w:val="a3"/>
        <w:keepNext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b/>
          <w:color w:val="auto"/>
          <w:lang w:eastAsia="ru-RU"/>
        </w:rPr>
      </w:pPr>
      <w:r w:rsidRPr="00956E30">
        <w:rPr>
          <w:b/>
          <w:color w:val="auto"/>
          <w:lang w:eastAsia="ru-RU"/>
        </w:rPr>
        <w:t>Организация практики для инвалидов и лиц с ограниченными возможностями здоровья (при наличии)</w:t>
      </w:r>
    </w:p>
    <w:p w14:paraId="10D73411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 xml:space="preserve">В целях организации прохождения практики обучающимися с инвалидностью и лицами с ограниченными возможностями здоровья университет согласовывает с профильной организацией условия и виды работ с учетом задач профессиональной деятельности и рекомендаций медико-социальной экспертизы и/или индивидуальной программы реабилитации и </w:t>
      </w:r>
      <w:proofErr w:type="spellStart"/>
      <w:r w:rsidRPr="00956E30">
        <w:rPr>
          <w:color w:val="000000" w:themeColor="text1"/>
        </w:rPr>
        <w:t>абилитации</w:t>
      </w:r>
      <w:proofErr w:type="spellEnd"/>
      <w:r w:rsidRPr="00956E30">
        <w:rPr>
          <w:color w:val="000000" w:themeColor="text1"/>
        </w:rPr>
        <w:t xml:space="preserve"> инвалида. При необходимости для прохождения практики могут быть оборудованы специальные рабочие места в соответствии с характером нарушений.</w:t>
      </w:r>
    </w:p>
    <w:p w14:paraId="2AF53988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 xml:space="preserve">Формы проведения практики для обучающихся инвалидов и лиц с ограниченными возможностями здоровья могут быть установлены с учетом их индивидуальных возможностей и состояния здоровья. Учет индивидуальных особенностей обучающихся инвалидов и лиц с ограниченными возможностями здоровья может быть отражен в индивидуальном задании на практику, конкретных видах работ, рабочем графике (плане) проведения практики обучающегося. Для организации и проведения экспериментов (исследований) должны быть созданы материально-технические и методические условия с учетом особенностей их психофизического развития, индивидуальных возможностей и состояния здоровья. Формы самостоятельной работы устанавливаются также с учетом особенностей их психофизического развития, индивидуальных возможностей и состояния здоровья (устно, письменно на бумаге или на компьютере и т.п.). </w:t>
      </w:r>
    </w:p>
    <w:p w14:paraId="1CACE994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При необходимости обучающимся с инвалидностью и лицам с ограниченными возможностями здоровья при прохождении практики предоставляются дополнительные консультации и дополнительное время для выполнения заданий.</w:t>
      </w:r>
    </w:p>
    <w:p w14:paraId="30899E12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 xml:space="preserve">При прохождении практики обучающимися инвалидами и лицами с ограниченными возможностями здоровья при необходимости обеспечивается помощь тьютора или ассистента (по запросу обучающегося и в соответствии с рекомендациями индивидуальной программы реабилитации и </w:t>
      </w:r>
      <w:proofErr w:type="spellStart"/>
      <w:r w:rsidRPr="00956E30">
        <w:rPr>
          <w:color w:val="000000" w:themeColor="text1"/>
        </w:rPr>
        <w:t>абилитации</w:t>
      </w:r>
      <w:proofErr w:type="spellEnd"/>
      <w:r w:rsidRPr="00956E30">
        <w:rPr>
          <w:color w:val="000000" w:themeColor="text1"/>
        </w:rPr>
        <w:t xml:space="preserve"> инвалида). </w:t>
      </w:r>
    </w:p>
    <w:p w14:paraId="2A81E112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Рекомендуемое материально-техническое и программное обеспечение для выполнения заданий и оформления отчета по практике обучающихся инвалидов и лиц с ограниченными возможностями здоровья включает:</w:t>
      </w:r>
    </w:p>
    <w:p w14:paraId="53A442C9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i/>
          <w:color w:val="000000" w:themeColor="text1"/>
        </w:rPr>
        <w:t>для лиц с нарушением зрения:</w:t>
      </w:r>
      <w:r w:rsidRPr="00956E30">
        <w:rPr>
          <w:color w:val="000000" w:themeColor="text1"/>
        </w:rPr>
        <w:t xml:space="preserve"> </w:t>
      </w:r>
      <w:proofErr w:type="spellStart"/>
      <w:r w:rsidRPr="00956E30">
        <w:rPr>
          <w:color w:val="000000" w:themeColor="text1"/>
        </w:rPr>
        <w:t>тифлотехнические</w:t>
      </w:r>
      <w:proofErr w:type="spellEnd"/>
      <w:r w:rsidRPr="00956E30">
        <w:rPr>
          <w:color w:val="000000" w:themeColor="text1"/>
        </w:rPr>
        <w:t xml:space="preserve"> средства: тактильный (брайлевский) дисплей, ручной и стационарный </w:t>
      </w:r>
      <w:proofErr w:type="spellStart"/>
      <w:r w:rsidRPr="00956E30">
        <w:rPr>
          <w:color w:val="000000" w:themeColor="text1"/>
        </w:rPr>
        <w:t>видеоувеличитель</w:t>
      </w:r>
      <w:proofErr w:type="spellEnd"/>
      <w:r w:rsidRPr="00956E30">
        <w:rPr>
          <w:color w:val="000000" w:themeColor="text1"/>
        </w:rPr>
        <w:t xml:space="preserve"> (например, </w:t>
      </w:r>
      <w:proofErr w:type="spellStart"/>
      <w:r w:rsidRPr="00956E30">
        <w:rPr>
          <w:color w:val="000000" w:themeColor="text1"/>
        </w:rPr>
        <w:t>Topaz</w:t>
      </w:r>
      <w:proofErr w:type="spellEnd"/>
      <w:r w:rsidRPr="00956E30">
        <w:rPr>
          <w:color w:val="000000" w:themeColor="text1"/>
        </w:rPr>
        <w:t xml:space="preserve">, </w:t>
      </w:r>
      <w:proofErr w:type="spellStart"/>
      <w:r w:rsidRPr="00956E30">
        <w:rPr>
          <w:color w:val="000000" w:themeColor="text1"/>
        </w:rPr>
        <w:t>Onix</w:t>
      </w:r>
      <w:proofErr w:type="spellEnd"/>
      <w:r w:rsidRPr="00956E30">
        <w:rPr>
          <w:color w:val="000000" w:themeColor="text1"/>
        </w:rPr>
        <w:t>), телевизионное увеличивающее устройство, цифровой планшет, обеспечивающий связь с интерактивной доской в классе (при наличии) с компьютером преподавателя, увеличительные устройства (лупа, электронная лупа), говорящий калькулятор; устройства для чтения текста для слепых («читающая машина»), плеер-органайзер для незрячих (</w:t>
      </w:r>
      <w:proofErr w:type="spellStart"/>
      <w:r w:rsidRPr="00956E30">
        <w:rPr>
          <w:color w:val="000000" w:themeColor="text1"/>
        </w:rPr>
        <w:t>тифлофлэшплеер</w:t>
      </w:r>
      <w:proofErr w:type="spellEnd"/>
      <w:r w:rsidRPr="00956E30">
        <w:rPr>
          <w:color w:val="000000" w:themeColor="text1"/>
        </w:rPr>
        <w:t>), средства для письма по системе Брайля: прибор Брайля, бумага, грифель, брайлевская печатная машинка (</w:t>
      </w:r>
      <w:proofErr w:type="spellStart"/>
      <w:r w:rsidRPr="00956E30">
        <w:rPr>
          <w:color w:val="000000" w:themeColor="text1"/>
        </w:rPr>
        <w:t>Tatrapoint</w:t>
      </w:r>
      <w:proofErr w:type="spellEnd"/>
      <w:r w:rsidRPr="00956E30">
        <w:rPr>
          <w:color w:val="000000" w:themeColor="text1"/>
        </w:rPr>
        <w:t xml:space="preserve">, </w:t>
      </w:r>
      <w:proofErr w:type="spellStart"/>
      <w:r w:rsidRPr="00956E30">
        <w:rPr>
          <w:color w:val="000000" w:themeColor="text1"/>
        </w:rPr>
        <w:t>Perkins</w:t>
      </w:r>
      <w:proofErr w:type="spellEnd"/>
      <w:r w:rsidRPr="00956E30">
        <w:rPr>
          <w:color w:val="000000" w:themeColor="text1"/>
        </w:rPr>
        <w:t xml:space="preserve"> и т.п.), принтер для печати рельефно-точечным шрифтом Брайля и рельефно-графических изображений; программное обеспечение, в том числе: программа </w:t>
      </w:r>
      <w:proofErr w:type="spellStart"/>
      <w:r w:rsidRPr="00956E30">
        <w:rPr>
          <w:color w:val="000000" w:themeColor="text1"/>
        </w:rPr>
        <w:t>невизуального</w:t>
      </w:r>
      <w:proofErr w:type="spellEnd"/>
      <w:r w:rsidRPr="00956E30">
        <w:rPr>
          <w:color w:val="000000" w:themeColor="text1"/>
        </w:rPr>
        <w:t xml:space="preserve"> доступа к информации на экране компьютера (например, JAWS </w:t>
      </w:r>
      <w:proofErr w:type="spellStart"/>
      <w:r w:rsidRPr="00956E30">
        <w:rPr>
          <w:color w:val="000000" w:themeColor="text1"/>
        </w:rPr>
        <w:t>forWindows</w:t>
      </w:r>
      <w:proofErr w:type="spellEnd"/>
      <w:r w:rsidRPr="00956E30">
        <w:rPr>
          <w:color w:val="000000" w:themeColor="text1"/>
        </w:rPr>
        <w:t xml:space="preserve">), программа для чтения вслух текстовых файлов (например, </w:t>
      </w:r>
      <w:proofErr w:type="spellStart"/>
      <w:r w:rsidRPr="00956E30">
        <w:rPr>
          <w:color w:val="000000" w:themeColor="text1"/>
        </w:rPr>
        <w:t>Balabolka</w:t>
      </w:r>
      <w:proofErr w:type="spellEnd"/>
      <w:r w:rsidRPr="00956E30">
        <w:rPr>
          <w:color w:val="000000" w:themeColor="text1"/>
        </w:rPr>
        <w:t xml:space="preserve">), программа увеличения изображения на экране (Magic) (обеспечение масштаба увеличения экрана от 1,1 до 36 крат, возможность </w:t>
      </w:r>
      <w:r w:rsidRPr="00956E30">
        <w:rPr>
          <w:color w:val="000000" w:themeColor="text1"/>
        </w:rPr>
        <w:lastRenderedPageBreak/>
        <w:t xml:space="preserve">регулировки яркости и контрастности, а также инверсии и замены цветов, возможность оптимизировать внешний вид курсора и указателя мыши, возможность наблюдать увеличенное и </w:t>
      </w:r>
      <w:proofErr w:type="spellStart"/>
      <w:r w:rsidRPr="00956E30">
        <w:rPr>
          <w:color w:val="000000" w:themeColor="text1"/>
        </w:rPr>
        <w:t>неувеличенное</w:t>
      </w:r>
      <w:proofErr w:type="spellEnd"/>
      <w:r w:rsidRPr="00956E30">
        <w:rPr>
          <w:color w:val="000000" w:themeColor="text1"/>
        </w:rPr>
        <w:t xml:space="preserve"> изображение, одновременно перемещать увеличенную зону при помощи клавиатуры или мыши и др.).</w:t>
      </w:r>
    </w:p>
    <w:p w14:paraId="5FA2EB4A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i/>
          <w:color w:val="000000" w:themeColor="text1"/>
        </w:rPr>
        <w:t xml:space="preserve">для лиц с нарушением слуха: </w:t>
      </w:r>
      <w:r w:rsidRPr="00956E30">
        <w:rPr>
          <w:color w:val="000000" w:themeColor="text1"/>
        </w:rPr>
        <w:t xml:space="preserve">специальные технические средства: беспроводная система линейного акустического излучения, </w:t>
      </w:r>
      <w:proofErr w:type="spellStart"/>
      <w:r w:rsidRPr="00956E30">
        <w:rPr>
          <w:color w:val="000000" w:themeColor="text1"/>
        </w:rPr>
        <w:t>радиокласс</w:t>
      </w:r>
      <w:proofErr w:type="spellEnd"/>
      <w:r w:rsidRPr="00956E30">
        <w:rPr>
          <w:color w:val="000000" w:themeColor="text1"/>
        </w:rPr>
        <w:t xml:space="preserve"> – беспроводная технология передачи звука (FM-система), 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усилителей, мультимедиа-компьютер, мультимедийный проектор, интерактивные и сенсорные доски; программное обеспечение, в том числе: программы для создания и редактирования субтитров, конвертирующие речь в текстовый и жестовый форматы на экране компьютера (</w:t>
      </w:r>
      <w:proofErr w:type="spellStart"/>
      <w:r w:rsidRPr="00956E30">
        <w:rPr>
          <w:color w:val="000000" w:themeColor="text1"/>
        </w:rPr>
        <w:t>iCommunicator</w:t>
      </w:r>
      <w:proofErr w:type="spellEnd"/>
      <w:r w:rsidRPr="00956E30">
        <w:rPr>
          <w:color w:val="000000" w:themeColor="text1"/>
        </w:rPr>
        <w:t xml:space="preserve"> и др.).</w:t>
      </w:r>
    </w:p>
    <w:p w14:paraId="082960A9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i/>
          <w:color w:val="000000" w:themeColor="text1"/>
        </w:rPr>
        <w:t>для лиц с нарушением опорно-двигательного аппарата:</w:t>
      </w:r>
      <w:r w:rsidRPr="00956E30">
        <w:rPr>
          <w:color w:val="000000" w:themeColor="text1"/>
        </w:rPr>
        <w:t xml:space="preserve"> специальные технические средства: специальные клавиатуры (с увеличенным размером клавиш, со специальной накладкой, ограничивающей случайное нажатие соседних клавиш, сенсорные, использование голосовой команды), специальные мыши (джойстики, роллеры, а также головная мышь), выносные кнопки, увеличенные в размерах ручки и специальные накладки к ним, позволяющие удерживать ручку и манипулировать ею с минимальными усилиями, утяжеленные (с дополнительным грузом) ручки, снижающие проявления тремора при письме, устройства обмена графической информацией. программное обеспечение, в том числе: программа «виртуальная клавиатура», специальное программное обеспечение, позволяющие использовать сокращения, дописывать слова и предсказывать слова и фразы, исходя из начальных букв и грамматической формы предыдущих слов, специальное программное обеспечение, позволяющее воспроизводить специальные математические функции и алгоритмы.</w:t>
      </w:r>
    </w:p>
    <w:p w14:paraId="366DE0A7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i/>
          <w:color w:val="000000" w:themeColor="text1"/>
        </w:rPr>
        <w:t>для лиц, имеющих инвалидность по общему заболеванию:</w:t>
      </w:r>
      <w:r w:rsidRPr="00956E30">
        <w:rPr>
          <w:color w:val="000000" w:themeColor="text1"/>
        </w:rPr>
        <w:t xml:space="preserve">  мультимедиа-компьютер (ноутбук), мультимедийный проектор и др.</w:t>
      </w:r>
    </w:p>
    <w:p w14:paraId="3050356B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Обучающиеся с инвалидностью и лица с ограниченными возможностями здоровья могут при необходимости использовать специальную технику, имеющуюся в университете.</w:t>
      </w:r>
    </w:p>
    <w:p w14:paraId="101E200B" w14:textId="77777777" w:rsidR="00A50264" w:rsidRPr="00956E30" w:rsidRDefault="00A50264" w:rsidP="00A50264">
      <w:pPr>
        <w:spacing w:after="0" w:line="240" w:lineRule="auto"/>
        <w:ind w:firstLine="709"/>
        <w:jc w:val="both"/>
        <w:rPr>
          <w:color w:val="000000" w:themeColor="text1"/>
        </w:rPr>
      </w:pPr>
      <w:r w:rsidRPr="00956E30">
        <w:rPr>
          <w:color w:val="000000" w:themeColor="text1"/>
        </w:rPr>
        <w:t>Процедура защиты отчета о прохождении практики обучающимися инвалидами и лицами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 Форма проведения процедуры защиты отчета и получения зачета обучающимися инвалидами и лицами с ограниченными возможностями здоровья устанавливается с учетом их индивидуальных психофизических особенностей и возможностей здоровья (устно, письменно на бумаге, письменно на компьютере и т.п.). При необходимости обучающимся инвалидам и лицам с ограниченными возможностями здоровья предоставляется дополнительное время для выступления.</w:t>
      </w:r>
    </w:p>
    <w:p w14:paraId="6EBFF520" w14:textId="77777777" w:rsidR="007479BB" w:rsidRPr="00956E30" w:rsidRDefault="007479BB" w:rsidP="00FD5CC1">
      <w:pPr>
        <w:pageBreakBefore/>
        <w:spacing w:after="120"/>
        <w:rPr>
          <w:b/>
          <w:color w:val="auto"/>
        </w:rPr>
      </w:pPr>
      <w:r w:rsidRPr="00956E30">
        <w:rPr>
          <w:b/>
          <w:color w:val="auto"/>
        </w:rPr>
        <w:lastRenderedPageBreak/>
        <w:t xml:space="preserve">Приложение 1. Путевка </w:t>
      </w:r>
      <w:r w:rsidR="00FD5CC1" w:rsidRPr="00956E30">
        <w:rPr>
          <w:b/>
          <w:color w:val="auto"/>
        </w:rPr>
        <w:t>обучающемуся</w:t>
      </w:r>
    </w:p>
    <w:p w14:paraId="552BB021" w14:textId="77777777" w:rsidR="007479BB" w:rsidRPr="00956E30" w:rsidRDefault="00DC3A30" w:rsidP="00DC3A30">
      <w:pPr>
        <w:spacing w:after="120"/>
        <w:jc w:val="center"/>
        <w:rPr>
          <w:b/>
          <w:color w:val="auto"/>
        </w:rPr>
      </w:pPr>
      <w:r w:rsidRPr="00956E30">
        <w:rPr>
          <w:b/>
          <w:noProof/>
          <w:color w:val="auto"/>
          <w:lang w:eastAsia="ru-RU"/>
        </w:rPr>
        <w:drawing>
          <wp:inline distT="0" distB="0" distL="0" distR="0" wp14:anchorId="007000B7" wp14:editId="63D81970">
            <wp:extent cx="5327464" cy="7561463"/>
            <wp:effectExtent l="19050" t="0" r="6536" b="0"/>
            <wp:docPr id="2" name="Рисунок 1" descr="путёвка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0C439" w14:textId="77777777" w:rsidR="007479BB" w:rsidRPr="00956E30" w:rsidRDefault="007479BB" w:rsidP="00FD5CC1">
      <w:pPr>
        <w:pageBreakBefore/>
        <w:spacing w:after="120"/>
        <w:rPr>
          <w:b/>
          <w:color w:val="auto"/>
        </w:rPr>
      </w:pPr>
      <w:r w:rsidRPr="00956E30">
        <w:rPr>
          <w:b/>
          <w:color w:val="auto"/>
        </w:rPr>
        <w:lastRenderedPageBreak/>
        <w:t>Продолжение Приложения 1</w:t>
      </w:r>
    </w:p>
    <w:p w14:paraId="06447735" w14:textId="77777777" w:rsidR="007479BB" w:rsidRPr="00956E30" w:rsidRDefault="007479BB" w:rsidP="007479BB">
      <w:pPr>
        <w:spacing w:after="120"/>
        <w:jc w:val="right"/>
        <w:rPr>
          <w:b/>
          <w:color w:val="auto"/>
        </w:rPr>
      </w:pPr>
    </w:p>
    <w:p w14:paraId="0B9DDE16" w14:textId="77777777" w:rsidR="00DC3A30" w:rsidRPr="00956E30" w:rsidRDefault="00DC3A30" w:rsidP="00DC3A30">
      <w:pPr>
        <w:spacing w:after="120"/>
        <w:jc w:val="center"/>
        <w:rPr>
          <w:b/>
          <w:color w:val="auto"/>
        </w:rPr>
      </w:pPr>
      <w:r w:rsidRPr="00956E30">
        <w:rPr>
          <w:b/>
          <w:noProof/>
          <w:color w:val="auto"/>
          <w:lang w:eastAsia="ru-RU"/>
        </w:rPr>
        <w:drawing>
          <wp:inline distT="0" distB="0" distL="0" distR="0" wp14:anchorId="7454B6ED" wp14:editId="70FA9436">
            <wp:extent cx="5327464" cy="7561463"/>
            <wp:effectExtent l="19050" t="0" r="6536" b="0"/>
            <wp:docPr id="4" name="Рисунок 3" descr="путёвка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тёвка - 0002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27464" cy="756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D9D73" w14:textId="77777777" w:rsidR="00DC3A30" w:rsidRPr="00956E30" w:rsidRDefault="00DC3A30">
      <w:pPr>
        <w:spacing w:after="0" w:line="240" w:lineRule="auto"/>
        <w:rPr>
          <w:b/>
          <w:color w:val="auto"/>
        </w:rPr>
      </w:pPr>
    </w:p>
    <w:p w14:paraId="1C6E2C1B" w14:textId="77777777" w:rsidR="00DC3A30" w:rsidRPr="00956E30" w:rsidRDefault="00DC3A30">
      <w:pPr>
        <w:spacing w:after="0" w:line="240" w:lineRule="auto"/>
        <w:rPr>
          <w:b/>
        </w:rPr>
      </w:pPr>
      <w:r w:rsidRPr="00956E30">
        <w:rPr>
          <w:b/>
        </w:rPr>
        <w:br w:type="page"/>
      </w:r>
    </w:p>
    <w:p w14:paraId="499ECDCB" w14:textId="77777777" w:rsidR="005F61B5" w:rsidRPr="00956E30" w:rsidRDefault="005F61B5" w:rsidP="005F61B5">
      <w:pPr>
        <w:spacing w:after="120"/>
        <w:jc w:val="both"/>
        <w:rPr>
          <w:b/>
        </w:rPr>
      </w:pPr>
      <w:r w:rsidRPr="00956E30">
        <w:rPr>
          <w:b/>
        </w:rPr>
        <w:lastRenderedPageBreak/>
        <w:t>Приложение 2. Пример задания на практику обучающемуся</w:t>
      </w:r>
    </w:p>
    <w:p w14:paraId="6C49B13F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МИНОБРНАУКИ РОССИИ</w:t>
      </w:r>
    </w:p>
    <w:p w14:paraId="6221A92F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Федеральное государственное бюджетное образовательное  </w:t>
      </w:r>
    </w:p>
    <w:p w14:paraId="40644E1C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учреждение высшего образования</w:t>
      </w:r>
    </w:p>
    <w:p w14:paraId="63156070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«Чувашский государственный университет имени И.Н. Ульянова»</w:t>
      </w:r>
    </w:p>
    <w:p w14:paraId="4621817A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(ФГБОУ ВО «ЧГУ им. И.Н. Ульянова»)</w:t>
      </w:r>
    </w:p>
    <w:p w14:paraId="0E710887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56E30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2160E967" w14:textId="77777777" w:rsidR="005F61B5" w:rsidRPr="00956E30" w:rsidRDefault="00CE4326" w:rsidP="005F61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56E30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1DE6DD67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</w:p>
    <w:p w14:paraId="3CC868BF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ЗАДАНИЕ </w:t>
      </w:r>
    </w:p>
    <w:p w14:paraId="6F67474B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</w:p>
    <w:p w14:paraId="6826F544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________________________________________</w:t>
      </w:r>
      <w:r w:rsidR="00381B7C" w:rsidRPr="00956E30">
        <w:rPr>
          <w:b/>
          <w:color w:val="auto"/>
        </w:rPr>
        <w:t>___________________________</w:t>
      </w:r>
    </w:p>
    <w:p w14:paraId="399C16A2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956E30">
        <w:rPr>
          <w:sz w:val="20"/>
          <w:szCs w:val="20"/>
        </w:rPr>
        <w:t>ФИО обучающегося, группа</w:t>
      </w:r>
    </w:p>
    <w:p w14:paraId="341D1207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p w14:paraId="5A4973D4" w14:textId="77777777" w:rsidR="005F61B5" w:rsidRPr="00956E30" w:rsidRDefault="005F61B5" w:rsidP="005F61B5">
      <w:pPr>
        <w:spacing w:after="0" w:line="240" w:lineRule="auto"/>
        <w:jc w:val="center"/>
      </w:pPr>
      <w:r w:rsidRPr="00956E30">
        <w:t xml:space="preserve">для прохождения производственной практики </w:t>
      </w:r>
    </w:p>
    <w:p w14:paraId="4EED6B53" w14:textId="77777777" w:rsidR="005F61B5" w:rsidRPr="00956E30" w:rsidRDefault="005F61B5" w:rsidP="005F61B5">
      <w:pPr>
        <w:spacing w:after="0" w:line="240" w:lineRule="auto"/>
        <w:jc w:val="center"/>
      </w:pPr>
      <w:r w:rsidRPr="00956E30">
        <w:t>(научно-исследовательской работы) на (в)</w:t>
      </w:r>
    </w:p>
    <w:p w14:paraId="053B2ACB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___________________________________________________________________</w:t>
      </w:r>
    </w:p>
    <w:p w14:paraId="49E566D7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956E30">
        <w:rPr>
          <w:sz w:val="20"/>
          <w:szCs w:val="20"/>
        </w:rPr>
        <w:t xml:space="preserve">наименование профильной организации/подразделения университета </w:t>
      </w:r>
    </w:p>
    <w:p w14:paraId="00A72FAF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p w14:paraId="28DCFD6E" w14:textId="77777777" w:rsidR="005F61B5" w:rsidRPr="00956E30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hyperlink r:id="rId33" w:tgtFrame="_blank" w:tooltip="Введение курсовой работы" w:history="1">
        <w:r w:rsidRPr="00956E30">
          <w:rPr>
            <w:shd w:val="clear" w:color="auto" w:fill="FFFFFF"/>
          </w:rPr>
          <w:t>Ведение</w:t>
        </w:r>
      </w:hyperlink>
      <w:r w:rsidRPr="00956E30">
        <w:rPr>
          <w:shd w:val="clear" w:color="auto" w:fill="FFFFFF"/>
        </w:rPr>
        <w:t> и </w:t>
      </w:r>
      <w:hyperlink r:id="rId34" w:tgtFrame="_blank" w:tooltip="Оформление дневника практики" w:history="1">
        <w:r w:rsidRPr="00956E30">
          <w:rPr>
            <w:shd w:val="clear" w:color="auto" w:fill="FFFFFF"/>
          </w:rPr>
          <w:t>оформление дневника практики</w:t>
        </w:r>
      </w:hyperlink>
      <w:r w:rsidRPr="00956E30">
        <w:rPr>
          <w:shd w:val="clear" w:color="auto" w:fill="FFFFFF"/>
        </w:rPr>
        <w:t>.</w:t>
      </w:r>
    </w:p>
    <w:p w14:paraId="40F328EC" w14:textId="77777777" w:rsidR="005F61B5" w:rsidRPr="00956E30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956E30">
        <w:rPr>
          <w:shd w:val="clear" w:color="auto" w:fill="FFFFFF"/>
        </w:rPr>
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</w:r>
      <w:r w:rsidR="00E3334F" w:rsidRPr="00956E30">
        <w:rPr>
          <w:shd w:val="clear" w:color="auto" w:fill="FFFFFF"/>
        </w:rPr>
        <w:t xml:space="preserve"> (при наличии)</w:t>
      </w:r>
      <w:r w:rsidRPr="00956E30">
        <w:rPr>
          <w:shd w:val="clear" w:color="auto" w:fill="FFFFFF"/>
        </w:rPr>
        <w:t>.</w:t>
      </w:r>
    </w:p>
    <w:p w14:paraId="4B75C169" w14:textId="77777777" w:rsidR="005F61B5" w:rsidRPr="00956E30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956E30">
        <w:rPr>
          <w:shd w:val="clear" w:color="auto" w:fill="FFFFFF"/>
        </w:rPr>
        <w:t>Выполнение индивидуального задания:</w:t>
      </w:r>
    </w:p>
    <w:p w14:paraId="7F89A8DD" w14:textId="77777777" w:rsidR="005F61B5" w:rsidRPr="00956E30" w:rsidRDefault="00E3334F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обоснование актуальности и теоретической значимости исследования</w:t>
      </w:r>
      <w:r w:rsidR="005F61B5" w:rsidRPr="00956E30">
        <w:rPr>
          <w:color w:val="auto"/>
        </w:rPr>
        <w:t>;</w:t>
      </w:r>
    </w:p>
    <w:p w14:paraId="5F2030AD" w14:textId="77777777" w:rsidR="005F61B5" w:rsidRPr="00956E30" w:rsidRDefault="00E3334F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изучение степени научной разработанности проблематики</w:t>
      </w:r>
      <w:r w:rsidR="00D46DC8" w:rsidRPr="00956E30">
        <w:rPr>
          <w:color w:val="auto"/>
          <w:lang w:eastAsia="ru-RU"/>
        </w:rPr>
        <w:t>, анализ основных результатов и положений, полученных ведущими специалистами в области проводимого исследования</w:t>
      </w:r>
      <w:r w:rsidR="00381B7C" w:rsidRPr="00956E30">
        <w:rPr>
          <w:color w:val="auto"/>
          <w:lang w:eastAsia="ru-RU"/>
        </w:rPr>
        <w:t xml:space="preserve">, </w:t>
      </w:r>
      <w:r w:rsidR="00381B7C" w:rsidRPr="00956E30">
        <w:rPr>
          <w:color w:val="auto"/>
        </w:rPr>
        <w:t>проведение патентных исследований</w:t>
      </w:r>
      <w:r w:rsidR="005F61B5" w:rsidRPr="00956E30">
        <w:rPr>
          <w:color w:val="auto"/>
        </w:rPr>
        <w:t>;</w:t>
      </w:r>
    </w:p>
    <w:p w14:paraId="70F84991" w14:textId="77777777" w:rsidR="00D46DC8" w:rsidRPr="00956E30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постановка целей и задач исследования;</w:t>
      </w:r>
    </w:p>
    <w:p w14:paraId="002B2F06" w14:textId="77777777" w:rsidR="00D46DC8" w:rsidRPr="00956E30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определение объекта и предмета исследования;</w:t>
      </w:r>
    </w:p>
    <w:p w14:paraId="13B7A9A9" w14:textId="77777777" w:rsidR="00D46DC8" w:rsidRPr="00956E30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сбор и систематизация фактического материала для проведения исследования;</w:t>
      </w:r>
    </w:p>
    <w:p w14:paraId="07F47FE2" w14:textId="77777777" w:rsidR="00D46DC8" w:rsidRPr="00956E30" w:rsidRDefault="007960C0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  <w:lang w:eastAsia="ru-RU"/>
        </w:rPr>
        <w:t>выполнение теоретических и экспериментальных исследований,</w:t>
      </w:r>
      <w:r w:rsidRPr="00956E30">
        <w:rPr>
          <w:color w:val="auto"/>
        </w:rPr>
        <w:t xml:space="preserve"> </w:t>
      </w:r>
      <w:r w:rsidR="00D46DC8" w:rsidRPr="00956E30">
        <w:rPr>
          <w:color w:val="auto"/>
        </w:rPr>
        <w:t>проектно-конструкторские предложения</w:t>
      </w:r>
      <w:r w:rsidRPr="00956E30">
        <w:rPr>
          <w:color w:val="auto"/>
        </w:rPr>
        <w:t>:</w:t>
      </w:r>
    </w:p>
    <w:p w14:paraId="49DAA785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645981F8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58DC05A5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0BD18321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7FA049F3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4341DBA0" w14:textId="77777777" w:rsidR="007960C0" w:rsidRPr="00956E30" w:rsidRDefault="007960C0" w:rsidP="007960C0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509355C7" w14:textId="77777777" w:rsidR="005F61B5" w:rsidRPr="00956E30" w:rsidRDefault="00D46DC8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подготовка публикации</w:t>
      </w:r>
      <w:r w:rsidR="00CE4326" w:rsidRPr="00956E30">
        <w:rPr>
          <w:color w:val="auto"/>
        </w:rPr>
        <w:t>/доклада</w:t>
      </w:r>
      <w:r w:rsidRPr="00956E30">
        <w:rPr>
          <w:color w:val="auto"/>
        </w:rPr>
        <w:t xml:space="preserve"> для участия в </w:t>
      </w:r>
    </w:p>
    <w:p w14:paraId="3F4E862A" w14:textId="77777777" w:rsidR="005F61B5" w:rsidRPr="00956E30" w:rsidRDefault="005F61B5" w:rsidP="007960C0">
      <w:pPr>
        <w:pStyle w:val="a3"/>
        <w:spacing w:after="0" w:line="240" w:lineRule="auto"/>
        <w:ind w:left="0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</w:t>
      </w:r>
      <w:r w:rsidR="007960C0" w:rsidRPr="00956E30">
        <w:rPr>
          <w:color w:val="auto"/>
        </w:rPr>
        <w:t>_____</w:t>
      </w:r>
    </w:p>
    <w:p w14:paraId="427DCF0D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6F7CFEBC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29456A69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670FF836" w14:textId="77777777" w:rsidR="005F61B5" w:rsidRPr="00956E30" w:rsidRDefault="005F61B5" w:rsidP="005F61B5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6AB2270D" w14:textId="77777777" w:rsidR="005F61B5" w:rsidRPr="00956E30" w:rsidRDefault="005F61B5" w:rsidP="005F61B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956E30"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14:paraId="4F910C17" w14:textId="77777777" w:rsidR="005F61B5" w:rsidRPr="00956E30" w:rsidRDefault="005F61B5" w:rsidP="005F61B5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956E30">
        <w:rPr>
          <w:shd w:val="clear" w:color="auto" w:fill="FFFFFF"/>
        </w:rPr>
        <w:lastRenderedPageBreak/>
        <w:t>Планируемый результат:</w:t>
      </w:r>
    </w:p>
    <w:p w14:paraId="0A89BD8D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613992FA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78C868F8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3B6FDE5E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4DB281C2" w14:textId="77777777" w:rsidR="007960C0" w:rsidRPr="00956E30" w:rsidRDefault="007960C0" w:rsidP="007960C0">
      <w:pPr>
        <w:spacing w:after="0" w:line="240" w:lineRule="auto"/>
        <w:jc w:val="both"/>
        <w:rPr>
          <w:color w:val="auto"/>
        </w:rPr>
      </w:pPr>
      <w:r w:rsidRPr="00956E30">
        <w:rPr>
          <w:color w:val="auto"/>
        </w:rPr>
        <w:t>_____________________________________________________________________________</w:t>
      </w:r>
    </w:p>
    <w:p w14:paraId="5428BF80" w14:textId="77777777" w:rsidR="005F61B5" w:rsidRPr="00956E30" w:rsidRDefault="005F61B5" w:rsidP="005F61B5">
      <w:pPr>
        <w:pStyle w:val="a3"/>
        <w:spacing w:after="0" w:line="240" w:lineRule="auto"/>
        <w:ind w:left="709"/>
        <w:jc w:val="both"/>
        <w:rPr>
          <w:color w:val="auto"/>
        </w:rPr>
      </w:pPr>
    </w:p>
    <w:p w14:paraId="3A476B0A" w14:textId="77777777" w:rsidR="005F61B5" w:rsidRPr="00956E30" w:rsidRDefault="005F61B5" w:rsidP="005F61B5">
      <w:pPr>
        <w:spacing w:after="0" w:line="240" w:lineRule="auto"/>
        <w:jc w:val="center"/>
      </w:pPr>
    </w:p>
    <w:p w14:paraId="60E23ACB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Руководитель практики от кафедры ___________/___________________</w:t>
      </w:r>
    </w:p>
    <w:p w14:paraId="61F6679E" w14:textId="77777777" w:rsidR="005F61B5" w:rsidRPr="00956E30" w:rsidRDefault="005F61B5" w:rsidP="005F61B5">
      <w:pPr>
        <w:spacing w:after="0" w:line="240" w:lineRule="auto"/>
        <w:jc w:val="right"/>
      </w:pPr>
    </w:p>
    <w:p w14:paraId="44F20B7D" w14:textId="77777777" w:rsidR="005F61B5" w:rsidRPr="00956E30" w:rsidRDefault="005F61B5" w:rsidP="005F61B5">
      <w:pPr>
        <w:spacing w:after="0" w:line="240" w:lineRule="auto"/>
        <w:jc w:val="right"/>
      </w:pPr>
      <w:r w:rsidRPr="00956E30">
        <w:t>Дата выдачи задания «____»__________20__ г.</w:t>
      </w:r>
    </w:p>
    <w:p w14:paraId="14AF9441" w14:textId="77777777" w:rsidR="005F61B5" w:rsidRPr="00956E30" w:rsidRDefault="005F61B5" w:rsidP="005F61B5">
      <w:pPr>
        <w:spacing w:after="0" w:line="240" w:lineRule="auto"/>
        <w:jc w:val="right"/>
      </w:pPr>
    </w:p>
    <w:p w14:paraId="2ED72CEC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Согласовано:</w:t>
      </w:r>
    </w:p>
    <w:p w14:paraId="0FE33321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Руководитель практики от профильной организации __________/____________________</w:t>
      </w:r>
    </w:p>
    <w:p w14:paraId="1A2D20DA" w14:textId="77777777" w:rsidR="005F61B5" w:rsidRPr="00956E30" w:rsidRDefault="005F61B5" w:rsidP="005F61B5">
      <w:pPr>
        <w:spacing w:after="0" w:line="240" w:lineRule="auto"/>
        <w:jc w:val="right"/>
      </w:pPr>
    </w:p>
    <w:p w14:paraId="505216F2" w14:textId="77777777" w:rsidR="005F61B5" w:rsidRPr="00956E30" w:rsidRDefault="005F61B5" w:rsidP="005F61B5">
      <w:pPr>
        <w:spacing w:after="0" w:line="240" w:lineRule="auto"/>
        <w:jc w:val="right"/>
      </w:pPr>
      <w:r w:rsidRPr="00956E30">
        <w:t>Дата согласования  «____»__________20__ г</w:t>
      </w:r>
    </w:p>
    <w:p w14:paraId="78473440" w14:textId="77777777" w:rsidR="005F61B5" w:rsidRPr="00956E30" w:rsidRDefault="005F61B5" w:rsidP="005F61B5">
      <w:pPr>
        <w:spacing w:after="0" w:line="240" w:lineRule="auto"/>
        <w:jc w:val="right"/>
      </w:pPr>
    </w:p>
    <w:p w14:paraId="5EAC827E" w14:textId="77777777" w:rsidR="00794183" w:rsidRPr="00956E30" w:rsidRDefault="00794183" w:rsidP="005F61B5">
      <w:pPr>
        <w:pageBreakBefore/>
        <w:spacing w:after="0"/>
        <w:rPr>
          <w:b/>
          <w:color w:val="auto"/>
        </w:rPr>
      </w:pPr>
      <w:r w:rsidRPr="00956E30">
        <w:rPr>
          <w:b/>
          <w:color w:val="auto"/>
        </w:rPr>
        <w:lastRenderedPageBreak/>
        <w:t xml:space="preserve">Приложение </w:t>
      </w:r>
      <w:r w:rsidR="00A86F68" w:rsidRPr="00956E30">
        <w:rPr>
          <w:b/>
          <w:color w:val="auto"/>
        </w:rPr>
        <w:t>3</w:t>
      </w:r>
      <w:r w:rsidRPr="00956E30">
        <w:rPr>
          <w:b/>
          <w:color w:val="auto"/>
        </w:rPr>
        <w:t>. Отчет о практике (о выполнении НИР). Титульный лист</w:t>
      </w:r>
    </w:p>
    <w:p w14:paraId="1B1716BC" w14:textId="77777777" w:rsidR="00794183" w:rsidRPr="00956E30" w:rsidRDefault="00794183" w:rsidP="007462AC">
      <w:pPr>
        <w:spacing w:after="0"/>
        <w:jc w:val="right"/>
        <w:rPr>
          <w:b/>
          <w:color w:val="auto"/>
        </w:rPr>
      </w:pPr>
    </w:p>
    <w:p w14:paraId="5FCFE08B" w14:textId="77777777" w:rsidR="00794183" w:rsidRPr="00956E30" w:rsidRDefault="00794183" w:rsidP="007462AC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МИНОБРНАУКИ</w:t>
      </w:r>
      <w:r w:rsidR="00FF1CE4" w:rsidRPr="00956E30">
        <w:rPr>
          <w:b/>
          <w:color w:val="auto"/>
        </w:rPr>
        <w:t xml:space="preserve"> РОССИИ</w:t>
      </w:r>
    </w:p>
    <w:p w14:paraId="44E621D1" w14:textId="77777777" w:rsidR="00794183" w:rsidRPr="00956E30" w:rsidRDefault="00794183" w:rsidP="007462AC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Федеральное </w:t>
      </w:r>
      <w:r w:rsidR="005D0A53" w:rsidRPr="00956E30">
        <w:rPr>
          <w:b/>
          <w:color w:val="auto"/>
        </w:rPr>
        <w:t xml:space="preserve">государственное </w:t>
      </w:r>
      <w:r w:rsidRPr="00956E30">
        <w:rPr>
          <w:b/>
          <w:color w:val="auto"/>
        </w:rPr>
        <w:t>бюджетное образовательное</w:t>
      </w:r>
    </w:p>
    <w:p w14:paraId="4BAC294A" w14:textId="77777777" w:rsidR="00794183" w:rsidRPr="00956E30" w:rsidRDefault="00794183" w:rsidP="007462AC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 учреждение высшего образования</w:t>
      </w:r>
    </w:p>
    <w:p w14:paraId="26B8D7F9" w14:textId="77777777" w:rsidR="00794183" w:rsidRPr="00956E30" w:rsidRDefault="00794183" w:rsidP="007462AC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«Чувашский государственный университет имени И.Н. Ульянова»</w:t>
      </w:r>
    </w:p>
    <w:p w14:paraId="1C422800" w14:textId="77777777" w:rsidR="00794183" w:rsidRPr="00956E30" w:rsidRDefault="00794183" w:rsidP="007462AC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(ФГБОУ ВО «ЧГУ им. И.Н. Ульянова»)</w:t>
      </w:r>
    </w:p>
    <w:p w14:paraId="310558D9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352E564C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56E30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4DB176CD" w14:textId="77777777" w:rsidR="00794183" w:rsidRPr="00956E30" w:rsidRDefault="00AF0196" w:rsidP="00AF0196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2C278478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0311BBF3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5A641046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4BD133B5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 xml:space="preserve">ОТЧЕТ </w:t>
      </w:r>
    </w:p>
    <w:p w14:paraId="33B99546" w14:textId="77777777" w:rsidR="005F61B5" w:rsidRPr="00956E30" w:rsidRDefault="00794183" w:rsidP="004A443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 xml:space="preserve">О </w:t>
      </w:r>
      <w:r w:rsidR="00031801" w:rsidRPr="00956E30">
        <w:rPr>
          <w:rFonts w:ascii="Times New Roman" w:hAnsi="Times New Roman"/>
          <w:sz w:val="24"/>
          <w:szCs w:val="24"/>
        </w:rPr>
        <w:t xml:space="preserve">ПРОИЗВОДСТВЕННОЙ ПРАКТИКЕ </w:t>
      </w:r>
    </w:p>
    <w:p w14:paraId="71A07532" w14:textId="77777777" w:rsidR="00794183" w:rsidRPr="00956E30" w:rsidRDefault="00031801" w:rsidP="004A443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(</w:t>
      </w:r>
      <w:r w:rsidR="00794183" w:rsidRPr="00956E30">
        <w:rPr>
          <w:rFonts w:ascii="Times New Roman" w:hAnsi="Times New Roman"/>
          <w:sz w:val="24"/>
          <w:szCs w:val="24"/>
        </w:rPr>
        <w:t>НАУЧНО-ИССЛЕДОВАТЕЛЬСКОЙ РАБОТЕ</w:t>
      </w:r>
      <w:r w:rsidRPr="00956E30">
        <w:rPr>
          <w:rFonts w:ascii="Times New Roman" w:hAnsi="Times New Roman"/>
          <w:sz w:val="24"/>
          <w:szCs w:val="24"/>
        </w:rPr>
        <w:t>)</w:t>
      </w:r>
    </w:p>
    <w:p w14:paraId="33BCE60B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0D1F69B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по теме:  ______________________________________________</w:t>
      </w:r>
    </w:p>
    <w:p w14:paraId="41EE8481" w14:textId="77777777" w:rsidR="005F61B5" w:rsidRPr="00956E30" w:rsidRDefault="005F61B5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65E2DCA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160F91ED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6E5DE82B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96"/>
        <w:gridCol w:w="3456"/>
        <w:gridCol w:w="2419"/>
      </w:tblGrid>
      <w:tr w:rsidR="00AF0196" w:rsidRPr="00956E30" w14:paraId="40884534" w14:textId="77777777" w:rsidTr="007C554B">
        <w:trPr>
          <w:trHeight w:val="80"/>
        </w:trPr>
        <w:tc>
          <w:tcPr>
            <w:tcW w:w="3696" w:type="dxa"/>
          </w:tcPr>
          <w:p w14:paraId="23A0A6DE" w14:textId="77777777" w:rsidR="00AF0196" w:rsidRPr="00956E30" w:rsidRDefault="00AF0196" w:rsidP="00AF019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Обучающийся 4 курса, направление подготовки «Информатика и вычислительная техника», группа _____________</w:t>
            </w:r>
          </w:p>
        </w:tc>
        <w:tc>
          <w:tcPr>
            <w:tcW w:w="3456" w:type="dxa"/>
            <w:vAlign w:val="bottom"/>
          </w:tcPr>
          <w:p w14:paraId="652E6631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 xml:space="preserve">___________________________  </w:t>
            </w:r>
          </w:p>
        </w:tc>
        <w:tc>
          <w:tcPr>
            <w:tcW w:w="2419" w:type="dxa"/>
            <w:vAlign w:val="bottom"/>
          </w:tcPr>
          <w:p w14:paraId="401353F2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0196" w:rsidRPr="00956E30" w14:paraId="5BA3237A" w14:textId="77777777" w:rsidTr="007C554B">
        <w:trPr>
          <w:trHeight w:val="80"/>
        </w:trPr>
        <w:tc>
          <w:tcPr>
            <w:tcW w:w="3696" w:type="dxa"/>
          </w:tcPr>
          <w:p w14:paraId="46D3B102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423A80C1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596A3C96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0196" w:rsidRPr="00956E30" w14:paraId="56073C97" w14:textId="77777777" w:rsidTr="007C554B">
        <w:trPr>
          <w:trHeight w:val="80"/>
        </w:trPr>
        <w:tc>
          <w:tcPr>
            <w:tcW w:w="3696" w:type="dxa"/>
          </w:tcPr>
          <w:p w14:paraId="1C94E91F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17C01006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3E336DC7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956E30" w14:paraId="3AB76543" w14:textId="77777777" w:rsidTr="007C554B">
        <w:trPr>
          <w:trHeight w:val="80"/>
        </w:trPr>
        <w:tc>
          <w:tcPr>
            <w:tcW w:w="3696" w:type="dxa"/>
          </w:tcPr>
          <w:p w14:paraId="6EAC49C4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6296C708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4D5E6E39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956E30" w14:paraId="5FAD66E4" w14:textId="77777777" w:rsidTr="007C554B">
        <w:trPr>
          <w:trHeight w:val="80"/>
        </w:trPr>
        <w:tc>
          <w:tcPr>
            <w:tcW w:w="3696" w:type="dxa"/>
          </w:tcPr>
          <w:p w14:paraId="28B48C0A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Руководитель  НИР,</w:t>
            </w:r>
          </w:p>
          <w:p w14:paraId="316D2729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_____________________ кафедры</w:t>
            </w:r>
          </w:p>
          <w:p w14:paraId="43842D55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  <w:p w14:paraId="40CBDCC3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67E0F83C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956E30">
              <w:rPr>
                <w:rFonts w:ascii="Times New Roman" w:hAnsi="Times New Roman"/>
                <w:sz w:val="24"/>
                <w:szCs w:val="24"/>
              </w:rPr>
              <w:br/>
            </w: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3C9FF601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0196" w:rsidRPr="00956E30" w14:paraId="3F26B9F4" w14:textId="77777777" w:rsidTr="007C554B">
        <w:trPr>
          <w:trHeight w:val="80"/>
        </w:trPr>
        <w:tc>
          <w:tcPr>
            <w:tcW w:w="3696" w:type="dxa"/>
          </w:tcPr>
          <w:p w14:paraId="1A513390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14:paraId="3833E305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14:paraId="39990A23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0196" w:rsidRPr="00956E30" w14:paraId="77BB03AC" w14:textId="77777777" w:rsidTr="007C554B">
        <w:tc>
          <w:tcPr>
            <w:tcW w:w="3696" w:type="dxa"/>
          </w:tcPr>
          <w:p w14:paraId="4BB8AC4B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14:paraId="06B68D3F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4554EC1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F0196" w:rsidRPr="00956E30" w14:paraId="79D18D20" w14:textId="77777777" w:rsidTr="007C554B">
        <w:trPr>
          <w:trHeight w:val="278"/>
        </w:trPr>
        <w:tc>
          <w:tcPr>
            <w:tcW w:w="3696" w:type="dxa"/>
          </w:tcPr>
          <w:p w14:paraId="5C88DB36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094E9F08" w14:textId="77777777" w:rsidR="00AF0196" w:rsidRPr="00956E30" w:rsidRDefault="00AF0196" w:rsidP="007C554B">
            <w:pPr>
              <w:pStyle w:val="a7"/>
              <w:jc w:val="center"/>
            </w:pPr>
            <w:r w:rsidRPr="00956E30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</w:p>
        </w:tc>
        <w:tc>
          <w:tcPr>
            <w:tcW w:w="2419" w:type="dxa"/>
            <w:vAlign w:val="bottom"/>
          </w:tcPr>
          <w:p w14:paraId="2837A56A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956E30" w14:paraId="7EBAC28F" w14:textId="77777777" w:rsidTr="007C554B">
        <w:trPr>
          <w:trHeight w:val="277"/>
        </w:trPr>
        <w:tc>
          <w:tcPr>
            <w:tcW w:w="3696" w:type="dxa"/>
          </w:tcPr>
          <w:p w14:paraId="771FF89C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456" w:type="dxa"/>
            <w:vMerge/>
            <w:vAlign w:val="bottom"/>
          </w:tcPr>
          <w:p w14:paraId="20917FC5" w14:textId="77777777" w:rsidR="00AF0196" w:rsidRPr="00956E30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8"/>
              </w:rPr>
            </w:pPr>
          </w:p>
        </w:tc>
        <w:tc>
          <w:tcPr>
            <w:tcW w:w="2419" w:type="dxa"/>
            <w:vAlign w:val="bottom"/>
          </w:tcPr>
          <w:p w14:paraId="08DF6F3A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0196" w:rsidRPr="00956E30" w14:paraId="4ABF9121" w14:textId="77777777" w:rsidTr="007C554B">
        <w:trPr>
          <w:trHeight w:val="277"/>
        </w:trPr>
        <w:tc>
          <w:tcPr>
            <w:tcW w:w="3696" w:type="dxa"/>
          </w:tcPr>
          <w:p w14:paraId="5DC6D485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3456" w:type="dxa"/>
            <w:vAlign w:val="bottom"/>
          </w:tcPr>
          <w:p w14:paraId="2FD3D3CD" w14:textId="77777777" w:rsidR="00AF0196" w:rsidRPr="00956E30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8"/>
                <w:vertAlign w:val="superscript"/>
              </w:rPr>
            </w:pPr>
            <w:bookmarkStart w:id="9" w:name="_Toc498946006"/>
            <w:bookmarkStart w:id="10" w:name="_Toc516762157"/>
            <w:r w:rsidRPr="00956E30">
              <w:rPr>
                <w:szCs w:val="24"/>
                <w:vertAlign w:val="superscript"/>
              </w:rPr>
              <w:t>подпись, дата</w:t>
            </w:r>
            <w:bookmarkEnd w:id="9"/>
            <w:bookmarkEnd w:id="10"/>
          </w:p>
        </w:tc>
        <w:tc>
          <w:tcPr>
            <w:tcW w:w="2419" w:type="dxa"/>
            <w:vAlign w:val="bottom"/>
          </w:tcPr>
          <w:p w14:paraId="6C711F02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0196" w:rsidRPr="00956E30" w14:paraId="6BBB581B" w14:textId="77777777" w:rsidTr="007C554B">
        <w:trPr>
          <w:trHeight w:val="277"/>
        </w:trPr>
        <w:tc>
          <w:tcPr>
            <w:tcW w:w="3696" w:type="dxa"/>
          </w:tcPr>
          <w:p w14:paraId="322F6D24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607AC2DC" w14:textId="77777777" w:rsidR="00AF0196" w:rsidRPr="00956E30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60926862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196" w:rsidRPr="00956E30" w14:paraId="643CE97E" w14:textId="77777777" w:rsidTr="007C554B">
        <w:trPr>
          <w:trHeight w:val="80"/>
        </w:trPr>
        <w:tc>
          <w:tcPr>
            <w:tcW w:w="3696" w:type="dxa"/>
          </w:tcPr>
          <w:p w14:paraId="0D300237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14:paraId="05D1BBF2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вычислительной техники, _____________________________</w:t>
            </w:r>
          </w:p>
        </w:tc>
        <w:tc>
          <w:tcPr>
            <w:tcW w:w="3456" w:type="dxa"/>
            <w:vMerge w:val="restart"/>
            <w:vAlign w:val="bottom"/>
          </w:tcPr>
          <w:p w14:paraId="5A23DCB9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956E30">
              <w:rPr>
                <w:rFonts w:ascii="Times New Roman" w:hAnsi="Times New Roman"/>
                <w:sz w:val="24"/>
                <w:szCs w:val="24"/>
              </w:rPr>
              <w:br/>
            </w: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14:paraId="2CD78CAF" w14:textId="77777777" w:rsidR="00AF0196" w:rsidRPr="00956E30" w:rsidRDefault="00AF0196" w:rsidP="007C55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6E3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AF0196" w:rsidRPr="00956E30" w14:paraId="0104F417" w14:textId="77777777" w:rsidTr="007C554B">
        <w:trPr>
          <w:trHeight w:val="80"/>
        </w:trPr>
        <w:tc>
          <w:tcPr>
            <w:tcW w:w="3696" w:type="dxa"/>
          </w:tcPr>
          <w:p w14:paraId="0FD67166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уч. степень, уч. звание</w:t>
            </w:r>
          </w:p>
        </w:tc>
        <w:tc>
          <w:tcPr>
            <w:tcW w:w="3456" w:type="dxa"/>
            <w:vMerge/>
            <w:vAlign w:val="bottom"/>
          </w:tcPr>
          <w:p w14:paraId="30C91BBD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14:paraId="2E39F8A7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6E30">
              <w:rPr>
                <w:rFonts w:ascii="Times New Roman" w:hAnsi="Times New Roman"/>
                <w:sz w:val="24"/>
                <w:szCs w:val="24"/>
                <w:vertAlign w:val="superscript"/>
              </w:rPr>
              <w:t>ФИО</w:t>
            </w:r>
          </w:p>
        </w:tc>
      </w:tr>
      <w:tr w:rsidR="00AF0196" w:rsidRPr="00956E30" w14:paraId="7145A845" w14:textId="77777777" w:rsidTr="007C554B">
        <w:trPr>
          <w:trHeight w:val="277"/>
        </w:trPr>
        <w:tc>
          <w:tcPr>
            <w:tcW w:w="3696" w:type="dxa"/>
          </w:tcPr>
          <w:p w14:paraId="3614CC88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14:paraId="56F73D65" w14:textId="77777777" w:rsidR="00AF0196" w:rsidRPr="00956E30" w:rsidRDefault="00AF0196" w:rsidP="007C554B">
            <w:pPr>
              <w:pStyle w:val="1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2419" w:type="dxa"/>
            <w:vAlign w:val="bottom"/>
          </w:tcPr>
          <w:p w14:paraId="65FB35A3" w14:textId="77777777" w:rsidR="00AF0196" w:rsidRPr="00956E30" w:rsidRDefault="00AF0196" w:rsidP="007C554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55B27" w14:textId="77777777" w:rsidR="00794183" w:rsidRPr="00956E30" w:rsidRDefault="00794183" w:rsidP="007462AC">
      <w:pPr>
        <w:pStyle w:val="a7"/>
        <w:rPr>
          <w:rFonts w:ascii="Times New Roman" w:hAnsi="Times New Roman"/>
          <w:sz w:val="24"/>
          <w:szCs w:val="24"/>
        </w:rPr>
      </w:pPr>
    </w:p>
    <w:p w14:paraId="1D9692DB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48C8B10" w14:textId="77777777" w:rsidR="00794183" w:rsidRPr="00956E30" w:rsidRDefault="00794183" w:rsidP="007462AC">
      <w:pPr>
        <w:pStyle w:val="a7"/>
        <w:jc w:val="center"/>
        <w:rPr>
          <w:rFonts w:ascii="Times New Roman" w:hAnsi="Times New Roman"/>
          <w:color w:val="FF0000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Чебоксары 20___</w:t>
      </w:r>
    </w:p>
    <w:p w14:paraId="0EBFC4CD" w14:textId="77777777" w:rsidR="00794183" w:rsidRPr="00956E30" w:rsidRDefault="00794183" w:rsidP="00381B7C">
      <w:pPr>
        <w:pageBreakBefore/>
        <w:spacing w:after="0"/>
        <w:jc w:val="both"/>
        <w:rPr>
          <w:b/>
          <w:color w:val="auto"/>
        </w:rPr>
      </w:pPr>
      <w:r w:rsidRPr="00956E30">
        <w:rPr>
          <w:b/>
          <w:color w:val="auto"/>
        </w:rPr>
        <w:lastRenderedPageBreak/>
        <w:t xml:space="preserve">Продолжение Приложения </w:t>
      </w:r>
      <w:r w:rsidR="00A86F68" w:rsidRPr="00956E30">
        <w:rPr>
          <w:b/>
          <w:color w:val="auto"/>
        </w:rPr>
        <w:t>3</w:t>
      </w:r>
      <w:r w:rsidRPr="00956E30">
        <w:rPr>
          <w:b/>
          <w:color w:val="auto"/>
        </w:rPr>
        <w:t xml:space="preserve">. Отчет </w:t>
      </w:r>
      <w:r w:rsidR="00E3334F" w:rsidRPr="00956E30">
        <w:rPr>
          <w:b/>
          <w:color w:val="auto"/>
        </w:rPr>
        <w:t>о</w:t>
      </w:r>
      <w:r w:rsidRPr="00956E30">
        <w:rPr>
          <w:b/>
          <w:color w:val="auto"/>
        </w:rPr>
        <w:t xml:space="preserve"> практике (НИР). Листы реферата и содержания</w:t>
      </w:r>
    </w:p>
    <w:p w14:paraId="6DED93BC" w14:textId="77777777" w:rsidR="00794183" w:rsidRPr="00956E30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E497407" w14:textId="77777777" w:rsidR="00794183" w:rsidRPr="00956E30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2F51D90" w14:textId="77777777" w:rsidR="00794183" w:rsidRPr="00956E30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07C022B" w14:textId="77777777" w:rsidR="00794183" w:rsidRPr="00956E30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06BF1FA" w14:textId="77777777" w:rsidR="00794183" w:rsidRPr="00956E30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РЕФЕРАТ</w:t>
      </w:r>
    </w:p>
    <w:p w14:paraId="782EF329" w14:textId="77777777" w:rsidR="00794183" w:rsidRPr="00956E30" w:rsidRDefault="00794183" w:rsidP="0089420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C33691A" w14:textId="77777777" w:rsidR="00794183" w:rsidRPr="00956E30" w:rsidRDefault="00794183" w:rsidP="00894204">
      <w:pPr>
        <w:pStyle w:val="a7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956E30">
        <w:rPr>
          <w:rFonts w:ascii="Times New Roman" w:hAnsi="Times New Roman"/>
          <w:sz w:val="24"/>
          <w:szCs w:val="24"/>
        </w:rPr>
        <w:t>Отчет  _</w:t>
      </w:r>
      <w:proofErr w:type="gramEnd"/>
      <w:r w:rsidRPr="00956E30">
        <w:rPr>
          <w:rFonts w:ascii="Times New Roman" w:hAnsi="Times New Roman"/>
          <w:sz w:val="24"/>
          <w:szCs w:val="24"/>
        </w:rPr>
        <w:t>____ с., _____  табл.,  _____ рис. , ____  прил.</w:t>
      </w:r>
    </w:p>
    <w:p w14:paraId="1B53D201" w14:textId="77777777" w:rsidR="00794183" w:rsidRPr="00956E30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5-15 КЛЮЧЕВЫХ СЛОВ</w:t>
      </w:r>
      <w:r w:rsidRPr="00956E30">
        <w:rPr>
          <w:rFonts w:ascii="Times New Roman" w:hAnsi="Times New Roman"/>
          <w:sz w:val="24"/>
          <w:szCs w:val="24"/>
        </w:rPr>
        <w:tab/>
      </w:r>
    </w:p>
    <w:p w14:paraId="79AC35BE" w14:textId="77777777" w:rsidR="00794183" w:rsidRPr="00956E30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 xml:space="preserve">Объект исследования или разработки </w:t>
      </w:r>
    </w:p>
    <w:p w14:paraId="5E96C1DE" w14:textId="77777777" w:rsidR="00794183" w:rsidRPr="00956E30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Цель НИР …..</w:t>
      </w:r>
    </w:p>
    <w:p w14:paraId="589847A0" w14:textId="77777777" w:rsidR="00794183" w:rsidRPr="00956E30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Результаты НИР …..</w:t>
      </w:r>
    </w:p>
    <w:p w14:paraId="6500A721" w14:textId="77777777" w:rsidR="00794183" w:rsidRPr="00956E30" w:rsidRDefault="00794183" w:rsidP="00894204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188D4E" w14:textId="77777777" w:rsidR="00794183" w:rsidRPr="00956E30" w:rsidRDefault="00794183" w:rsidP="008657A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СОДЕРЖАНИЕ</w:t>
      </w:r>
    </w:p>
    <w:p w14:paraId="79F1CDE3" w14:textId="77777777" w:rsidR="00794183" w:rsidRPr="00956E30" w:rsidRDefault="00794183" w:rsidP="004A443F">
      <w:pPr>
        <w:pStyle w:val="23"/>
      </w:pPr>
    </w:p>
    <w:p w14:paraId="4C747487" w14:textId="77777777" w:rsidR="00794183" w:rsidRPr="00956E30" w:rsidRDefault="00794183" w:rsidP="004A443F">
      <w:pPr>
        <w:pStyle w:val="23"/>
      </w:pPr>
      <w:hyperlink w:anchor="_Toc471850995" w:history="1">
        <w:r w:rsidRPr="00956E30">
          <w:t>Определения, обозначения и сокращения</w:t>
        </w:r>
        <w:r w:rsidRPr="00956E30">
          <w:rPr>
            <w:webHidden/>
          </w:rPr>
          <w:tab/>
          <w:t>номер</w:t>
        </w:r>
      </w:hyperlink>
    </w:p>
    <w:p w14:paraId="2AA72AA6" w14:textId="77777777" w:rsidR="00794183" w:rsidRPr="00956E30" w:rsidRDefault="00256DE7" w:rsidP="008657AD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r w:rsidRPr="00956E30">
        <w:rPr>
          <w:rFonts w:ascii="Times New Roman" w:hAnsi="Times New Roman"/>
          <w:sz w:val="24"/>
        </w:rPr>
        <w:fldChar w:fldCharType="begin"/>
      </w:r>
      <w:r w:rsidR="00794183" w:rsidRPr="00956E30">
        <w:rPr>
          <w:rFonts w:ascii="Times New Roman" w:hAnsi="Times New Roman"/>
          <w:sz w:val="24"/>
        </w:rPr>
        <w:instrText xml:space="preserve"> TOC \o "1-3" \h \z \u </w:instrText>
      </w:r>
      <w:r w:rsidRPr="00956E30">
        <w:rPr>
          <w:rFonts w:ascii="Times New Roman" w:hAnsi="Times New Roman"/>
          <w:sz w:val="24"/>
        </w:rPr>
        <w:fldChar w:fldCharType="separate"/>
      </w:r>
      <w:hyperlink w:anchor="_Toc471850995" w:history="1">
        <w:r w:rsidR="00794183" w:rsidRPr="00956E30">
          <w:rPr>
            <w:rStyle w:val="aa"/>
            <w:rFonts w:ascii="Times New Roman" w:hAnsi="Times New Roman"/>
            <w:noProof/>
            <w:sz w:val="24"/>
            <w:szCs w:val="24"/>
          </w:rPr>
          <w:t>ВВЕДЕНИЕ</w:t>
        </w:r>
        <w:r w:rsidR="00794183" w:rsidRPr="00956E30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6A1BE058" w14:textId="77777777" w:rsidR="00794183" w:rsidRPr="00956E30" w:rsidRDefault="00794183" w:rsidP="004A443F">
      <w:pPr>
        <w:pStyle w:val="23"/>
        <w:rPr>
          <w:noProof/>
          <w:lang w:eastAsia="ru-RU"/>
        </w:rPr>
      </w:pPr>
      <w:hyperlink w:anchor="_Toc471850997" w:history="1">
        <w:r w:rsidRPr="00956E30">
          <w:rPr>
            <w:rStyle w:val="aa"/>
            <w:noProof/>
          </w:rPr>
          <w:t xml:space="preserve">1 </w:t>
        </w:r>
        <w:r w:rsidRPr="00956E30">
          <w:rPr>
            <w:noProof/>
            <w:webHidden/>
          </w:rPr>
          <w:tab/>
          <w:t>номер</w:t>
        </w:r>
      </w:hyperlink>
    </w:p>
    <w:p w14:paraId="4A7A7918" w14:textId="77777777" w:rsidR="00794183" w:rsidRPr="00956E30" w:rsidRDefault="00794183" w:rsidP="004A443F">
      <w:pPr>
        <w:pStyle w:val="23"/>
        <w:rPr>
          <w:rStyle w:val="aa"/>
          <w:noProof/>
        </w:rPr>
      </w:pPr>
      <w:hyperlink w:anchor="_Toc471850998" w:history="1">
        <w:r w:rsidRPr="00956E30">
          <w:rPr>
            <w:rStyle w:val="aa"/>
            <w:noProof/>
          </w:rPr>
          <w:t xml:space="preserve">2 </w:t>
        </w:r>
        <w:r w:rsidRPr="00956E30">
          <w:rPr>
            <w:noProof/>
            <w:webHidden/>
          </w:rPr>
          <w:tab/>
          <w:t>номер</w:t>
        </w:r>
      </w:hyperlink>
    </w:p>
    <w:p w14:paraId="5784617D" w14:textId="77777777" w:rsidR="00794183" w:rsidRPr="00956E30" w:rsidRDefault="00794183" w:rsidP="004A443F">
      <w:pPr>
        <w:pStyle w:val="23"/>
        <w:rPr>
          <w:rStyle w:val="aa"/>
          <w:noProof/>
        </w:rPr>
      </w:pPr>
      <w:hyperlink w:anchor="_Toc471850998" w:history="1">
        <w:r w:rsidRPr="00956E30">
          <w:rPr>
            <w:rStyle w:val="aa"/>
            <w:noProof/>
          </w:rPr>
          <w:t>3</w:t>
        </w:r>
      </w:hyperlink>
      <w:hyperlink w:anchor="_Toc471850998" w:history="1">
        <w:r w:rsidRPr="00956E30">
          <w:rPr>
            <w:noProof/>
            <w:webHidden/>
          </w:rPr>
          <w:tab/>
          <w:t>номер</w:t>
        </w:r>
      </w:hyperlink>
    </w:p>
    <w:p w14:paraId="0C9CD51A" w14:textId="77777777" w:rsidR="00933AE2" w:rsidRPr="00956E30" w:rsidRDefault="00933AE2" w:rsidP="00933AE2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0999" w:history="1">
        <w:r w:rsidRPr="00956E30">
          <w:rPr>
            <w:rStyle w:val="aa"/>
            <w:rFonts w:ascii="Times New Roman" w:hAnsi="Times New Roman"/>
            <w:noProof/>
            <w:sz w:val="24"/>
            <w:szCs w:val="24"/>
          </w:rPr>
          <w:t>ЗАКЛЮЧЕНИЕ</w:t>
        </w:r>
        <w:r w:rsidRPr="00956E30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77A7EE01" w14:textId="77777777" w:rsidR="00794183" w:rsidRPr="00956E30" w:rsidRDefault="00794183" w:rsidP="008657AD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0999" w:history="1">
        <w:r w:rsidRPr="00956E30">
          <w:rPr>
            <w:rStyle w:val="aa"/>
            <w:rFonts w:ascii="Times New Roman" w:hAnsi="Times New Roman"/>
            <w:noProof/>
            <w:sz w:val="24"/>
            <w:szCs w:val="24"/>
          </w:rPr>
          <w:t>СПИСОК ИСПОЛЬЗОВАННЫХ ИСТОЧНИКОВ</w:t>
        </w:r>
        <w:r w:rsidRPr="00956E30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006298F9" w14:textId="77777777" w:rsidR="00794183" w:rsidRPr="00956E30" w:rsidRDefault="00794183" w:rsidP="008657AD">
      <w:pPr>
        <w:pStyle w:val="11"/>
        <w:tabs>
          <w:tab w:val="right" w:leader="dot" w:pos="9628"/>
        </w:tabs>
        <w:rPr>
          <w:rFonts w:ascii="Times New Roman" w:hAnsi="Times New Roman"/>
          <w:noProof/>
          <w:sz w:val="24"/>
          <w:szCs w:val="24"/>
          <w:lang w:eastAsia="ru-RU"/>
        </w:rPr>
      </w:pPr>
      <w:hyperlink w:anchor="_Toc471851000" w:history="1">
        <w:r w:rsidRPr="00956E30">
          <w:rPr>
            <w:rStyle w:val="aa"/>
            <w:rFonts w:ascii="Times New Roman" w:hAnsi="Times New Roman"/>
            <w:noProof/>
            <w:sz w:val="24"/>
            <w:szCs w:val="24"/>
          </w:rPr>
          <w:t>ПРИЛОЖЕНИЯ</w:t>
        </w:r>
        <w:r w:rsidRPr="00956E30">
          <w:rPr>
            <w:rFonts w:ascii="Times New Roman" w:hAnsi="Times New Roman"/>
            <w:noProof/>
            <w:webHidden/>
            <w:sz w:val="24"/>
            <w:szCs w:val="24"/>
          </w:rPr>
          <w:tab/>
          <w:t>номер</w:t>
        </w:r>
      </w:hyperlink>
    </w:p>
    <w:p w14:paraId="61933EA1" w14:textId="77777777" w:rsidR="00794183" w:rsidRPr="00956E30" w:rsidRDefault="00794183" w:rsidP="004A443F">
      <w:pPr>
        <w:pStyle w:val="23"/>
        <w:rPr>
          <w:noProof/>
          <w:lang w:eastAsia="ru-RU"/>
        </w:rPr>
      </w:pPr>
      <w:hyperlink w:anchor="_Toc471851001" w:history="1">
        <w:r w:rsidRPr="00956E30">
          <w:rPr>
            <w:rStyle w:val="aa"/>
            <w:noProof/>
          </w:rPr>
          <w:t>Приложение А</w:t>
        </w:r>
        <w:r w:rsidRPr="00956E30">
          <w:rPr>
            <w:noProof/>
            <w:webHidden/>
          </w:rPr>
          <w:tab/>
          <w:t>номер</w:t>
        </w:r>
      </w:hyperlink>
    </w:p>
    <w:p w14:paraId="68D68CD7" w14:textId="77777777" w:rsidR="00794183" w:rsidRPr="00956E30" w:rsidRDefault="00256DE7" w:rsidP="008657A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56E30">
        <w:rPr>
          <w:rFonts w:ascii="Times New Roman" w:hAnsi="Times New Roman"/>
          <w:sz w:val="24"/>
        </w:rPr>
        <w:fldChar w:fldCharType="end"/>
      </w:r>
    </w:p>
    <w:p w14:paraId="09E600FB" w14:textId="77777777" w:rsidR="00794183" w:rsidRPr="00956E30" w:rsidRDefault="00794183" w:rsidP="007462AC">
      <w:pPr>
        <w:spacing w:after="0"/>
        <w:jc w:val="center"/>
        <w:rPr>
          <w:b/>
          <w:color w:val="auto"/>
          <w:lang w:val="en-US"/>
        </w:rPr>
      </w:pPr>
    </w:p>
    <w:p w14:paraId="57C04DBC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07731A1D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65BD84D4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329D9EFF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63E95847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09EC8C1D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52C7F2BA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5BB79A44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2DA61498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5770E8A7" w14:textId="77777777" w:rsidR="00933AE2" w:rsidRPr="00956E30" w:rsidRDefault="00933AE2" w:rsidP="007462AC">
      <w:pPr>
        <w:spacing w:after="0"/>
        <w:jc w:val="center"/>
        <w:rPr>
          <w:b/>
          <w:color w:val="auto"/>
          <w:lang w:val="en-US"/>
        </w:rPr>
      </w:pPr>
    </w:p>
    <w:p w14:paraId="219A3BEA" w14:textId="77777777" w:rsidR="00742671" w:rsidRPr="00956E30" w:rsidRDefault="00742671" w:rsidP="005F61B5">
      <w:pPr>
        <w:spacing w:after="0"/>
        <w:rPr>
          <w:b/>
          <w:color w:val="auto"/>
        </w:rPr>
        <w:sectPr w:rsidR="00742671" w:rsidRPr="00956E30" w:rsidSect="009F5D3C">
          <w:footerReference w:type="default" r:id="rId3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F95367" w14:textId="77777777" w:rsidR="005F61B5" w:rsidRPr="00956E30" w:rsidRDefault="005F61B5" w:rsidP="005F61B5">
      <w:pPr>
        <w:pageBreakBefore/>
        <w:spacing w:after="0"/>
        <w:jc w:val="both"/>
        <w:rPr>
          <w:b/>
          <w:color w:val="auto"/>
        </w:rPr>
      </w:pPr>
      <w:r w:rsidRPr="00956E30">
        <w:rPr>
          <w:b/>
          <w:color w:val="auto"/>
        </w:rPr>
        <w:lastRenderedPageBreak/>
        <w:t>Приложение 4. Рабочий график (план) проведения практики</w:t>
      </w:r>
    </w:p>
    <w:p w14:paraId="5C0176A0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МИНОБРНАУКИ РОССИИ</w:t>
      </w:r>
    </w:p>
    <w:p w14:paraId="3F30BAA8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Федеральное государственное бюджетное образовательное</w:t>
      </w:r>
    </w:p>
    <w:p w14:paraId="4B759366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 xml:space="preserve"> учреждение высшего образования</w:t>
      </w:r>
    </w:p>
    <w:p w14:paraId="78A49E1F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«Чувашский государственный университет имени И.Н. Ульянова»</w:t>
      </w:r>
    </w:p>
    <w:p w14:paraId="5E5304F2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(ФГБОУ ВО «ЧГУ им. И.Н. Ульянова»)</w:t>
      </w:r>
    </w:p>
    <w:p w14:paraId="31F19128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56E30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14:paraId="1B5A6BD3" w14:textId="77777777" w:rsidR="007C554B" w:rsidRPr="00956E30" w:rsidRDefault="007C554B" w:rsidP="007C554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14:paraId="76E72B48" w14:textId="77777777" w:rsidR="005F61B5" w:rsidRPr="00956E30" w:rsidRDefault="005F61B5" w:rsidP="005F61B5">
      <w:pPr>
        <w:spacing w:after="0"/>
        <w:jc w:val="center"/>
        <w:rPr>
          <w:color w:val="auto"/>
        </w:rPr>
      </w:pPr>
    </w:p>
    <w:p w14:paraId="1D745AC0" w14:textId="77777777" w:rsidR="005F61B5" w:rsidRPr="00956E30" w:rsidRDefault="005F61B5" w:rsidP="005F61B5">
      <w:pPr>
        <w:spacing w:after="0"/>
        <w:jc w:val="center"/>
        <w:rPr>
          <w:color w:val="auto"/>
        </w:rPr>
      </w:pPr>
      <w:r w:rsidRPr="00956E30">
        <w:rPr>
          <w:color w:val="auto"/>
        </w:rPr>
        <w:t xml:space="preserve">РАБОЧИЙ ГРАФИК (ПЛАН) </w:t>
      </w:r>
    </w:p>
    <w:p w14:paraId="13CA3951" w14:textId="77777777" w:rsidR="005F61B5" w:rsidRPr="00956E30" w:rsidRDefault="005F61B5" w:rsidP="005F61B5">
      <w:pPr>
        <w:spacing w:after="0"/>
        <w:jc w:val="center"/>
        <w:rPr>
          <w:color w:val="auto"/>
        </w:rPr>
      </w:pPr>
      <w:r w:rsidRPr="00956E30">
        <w:rPr>
          <w:color w:val="auto"/>
        </w:rPr>
        <w:t>ПРОВЕДЕНИЯ ПРОИЗВОДСТВЕННОЙ ПРАКТИКИ</w:t>
      </w:r>
    </w:p>
    <w:p w14:paraId="5005896E" w14:textId="77777777" w:rsidR="005F61B5" w:rsidRPr="00956E30" w:rsidRDefault="005F61B5" w:rsidP="00E3334F">
      <w:pPr>
        <w:spacing w:after="0"/>
        <w:jc w:val="center"/>
        <w:rPr>
          <w:color w:val="auto"/>
        </w:rPr>
      </w:pPr>
      <w:r w:rsidRPr="00956E30">
        <w:rPr>
          <w:color w:val="auto"/>
        </w:rPr>
        <w:t xml:space="preserve"> (НАУЧНО-ИССЛЕДОВАТЕЛЬСКОЙ РАБОТЫ)</w:t>
      </w:r>
    </w:p>
    <w:p w14:paraId="7F7612DB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6FBE49DA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56E30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7224186B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________________________________________</w:t>
      </w:r>
    </w:p>
    <w:p w14:paraId="6DC9B42F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956E30">
        <w:rPr>
          <w:sz w:val="20"/>
          <w:szCs w:val="20"/>
        </w:rPr>
        <w:t>(ФИО обучающегося, группа)</w:t>
      </w:r>
    </w:p>
    <w:p w14:paraId="6E125DE4" w14:textId="77777777" w:rsidR="005F61B5" w:rsidRPr="00956E30" w:rsidRDefault="005F61B5" w:rsidP="00A50264">
      <w:pPr>
        <w:spacing w:before="120" w:after="0" w:line="240" w:lineRule="auto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</w:t>
      </w:r>
      <w:r w:rsidR="00A50264" w:rsidRPr="00956E30">
        <w:rPr>
          <w:b/>
          <w:color w:val="auto"/>
        </w:rPr>
        <w:t>_______________________________</w:t>
      </w:r>
      <w:r w:rsidRPr="00956E30">
        <w:rPr>
          <w:b/>
          <w:color w:val="auto"/>
        </w:rPr>
        <w:t>______________________________________________________________________________________________________</w:t>
      </w:r>
    </w:p>
    <w:p w14:paraId="51A8E68B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956E30">
        <w:rPr>
          <w:sz w:val="20"/>
          <w:szCs w:val="20"/>
        </w:rPr>
        <w:t>(направление</w:t>
      </w:r>
      <w:r w:rsidR="00A50264" w:rsidRPr="00956E30">
        <w:rPr>
          <w:sz w:val="20"/>
          <w:szCs w:val="20"/>
        </w:rPr>
        <w:t xml:space="preserve"> подготовки </w:t>
      </w:r>
      <w:r w:rsidRPr="00956E30">
        <w:rPr>
          <w:sz w:val="20"/>
          <w:szCs w:val="20"/>
        </w:rPr>
        <w:t>/специальность, профиль/специализация)</w:t>
      </w:r>
    </w:p>
    <w:p w14:paraId="57A13FEE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57"/>
        <w:gridCol w:w="4217"/>
        <w:gridCol w:w="1470"/>
        <w:gridCol w:w="1541"/>
      </w:tblGrid>
      <w:tr w:rsidR="005F61B5" w:rsidRPr="00956E30" w14:paraId="6B14317C" w14:textId="77777777" w:rsidTr="007C554B">
        <w:trPr>
          <w:trHeight w:val="443"/>
          <w:tblHeader/>
          <w:jc w:val="center"/>
        </w:trPr>
        <w:tc>
          <w:tcPr>
            <w:tcW w:w="250" w:type="pct"/>
          </w:tcPr>
          <w:p w14:paraId="601E7AB4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№</w:t>
            </w:r>
          </w:p>
          <w:p w14:paraId="0C564527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п/п</w:t>
            </w:r>
          </w:p>
        </w:tc>
        <w:tc>
          <w:tcPr>
            <w:tcW w:w="976" w:type="pct"/>
            <w:tcMar>
              <w:top w:w="28" w:type="dxa"/>
              <w:left w:w="17" w:type="dxa"/>
              <w:right w:w="17" w:type="dxa"/>
            </w:tcMar>
          </w:tcPr>
          <w:p w14:paraId="64A7A303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Разделы (этапы) </w:t>
            </w:r>
          </w:p>
          <w:p w14:paraId="0E258CA0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практики</w:t>
            </w:r>
          </w:p>
        </w:tc>
        <w:tc>
          <w:tcPr>
            <w:tcW w:w="2209" w:type="pct"/>
          </w:tcPr>
          <w:p w14:paraId="51908421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54" w:type="pct"/>
          </w:tcPr>
          <w:p w14:paraId="3029D40F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Трудоемкость, </w:t>
            </w:r>
          </w:p>
          <w:p w14:paraId="4FB916C5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час</w:t>
            </w:r>
          </w:p>
        </w:tc>
        <w:tc>
          <w:tcPr>
            <w:tcW w:w="811" w:type="pct"/>
          </w:tcPr>
          <w:p w14:paraId="0AAB5CCF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Дата</w:t>
            </w:r>
          </w:p>
        </w:tc>
      </w:tr>
      <w:tr w:rsidR="007C554B" w:rsidRPr="00956E30" w14:paraId="0B896E7C" w14:textId="77777777" w:rsidTr="007C554B">
        <w:trPr>
          <w:jc w:val="center"/>
        </w:trPr>
        <w:tc>
          <w:tcPr>
            <w:tcW w:w="250" w:type="pct"/>
          </w:tcPr>
          <w:p w14:paraId="00BB5C69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1.</w:t>
            </w:r>
          </w:p>
        </w:tc>
        <w:tc>
          <w:tcPr>
            <w:tcW w:w="976" w:type="pct"/>
          </w:tcPr>
          <w:p w14:paraId="2ED4CD16" w14:textId="77777777" w:rsidR="007C554B" w:rsidRPr="00956E30" w:rsidRDefault="007C554B" w:rsidP="007C554B">
            <w:pPr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Организация</w:t>
            </w:r>
          </w:p>
          <w:p w14:paraId="34CC8D86" w14:textId="77777777" w:rsidR="007C554B" w:rsidRPr="00956E30" w:rsidRDefault="007C554B" w:rsidP="007C554B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56E30">
              <w:rPr>
                <w:sz w:val="20"/>
                <w:szCs w:val="20"/>
              </w:rPr>
              <w:t>практики, подготовительный этап</w:t>
            </w:r>
          </w:p>
        </w:tc>
        <w:tc>
          <w:tcPr>
            <w:tcW w:w="2209" w:type="pct"/>
          </w:tcPr>
          <w:p w14:paraId="265E2C6E" w14:textId="77777777" w:rsidR="007C554B" w:rsidRPr="00956E30" w:rsidRDefault="00A50264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7C554B" w:rsidRPr="00956E30">
              <w:rPr>
                <w:sz w:val="20"/>
                <w:szCs w:val="20"/>
              </w:rPr>
              <w:t xml:space="preserve">Оформление на практику,  </w:t>
            </w:r>
            <w:r w:rsidR="007C554B" w:rsidRPr="00956E30">
              <w:rPr>
                <w:sz w:val="20"/>
                <w:szCs w:val="20"/>
                <w:shd w:val="clear" w:color="auto" w:fill="FFFFFF"/>
              </w:rPr>
              <w:t xml:space="preserve"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 профильной организации. 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>Анализ задания и планирование НИР.</w:t>
            </w:r>
          </w:p>
        </w:tc>
        <w:tc>
          <w:tcPr>
            <w:tcW w:w="754" w:type="pct"/>
          </w:tcPr>
          <w:p w14:paraId="05DB3285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1" w:type="pct"/>
          </w:tcPr>
          <w:p w14:paraId="452DDD23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4CD5A536" w14:textId="77777777" w:rsidTr="007C554B">
        <w:trPr>
          <w:jc w:val="center"/>
        </w:trPr>
        <w:tc>
          <w:tcPr>
            <w:tcW w:w="250" w:type="pct"/>
            <w:vMerge w:val="restart"/>
          </w:tcPr>
          <w:p w14:paraId="32602FEA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2.</w:t>
            </w:r>
          </w:p>
        </w:tc>
        <w:tc>
          <w:tcPr>
            <w:tcW w:w="976" w:type="pct"/>
            <w:vMerge w:val="restart"/>
          </w:tcPr>
          <w:p w14:paraId="2F1AE592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Основной этап </w:t>
            </w:r>
          </w:p>
          <w:p w14:paraId="35E5E968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50380CAD" w14:textId="77777777" w:rsidR="007C554B" w:rsidRPr="00956E30" w:rsidRDefault="007C554B" w:rsidP="00381B7C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</w:rPr>
              <w:t>Проведение НИР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в соответствии с индивидуальным планом (обзор и анализ литературных источников по теме, подготовка публикации по теме, обработка результатов </w:t>
            </w:r>
            <w:proofErr w:type="gramStart"/>
            <w:r w:rsidRPr="00956E30">
              <w:rPr>
                <w:color w:val="auto"/>
                <w:sz w:val="20"/>
                <w:szCs w:val="20"/>
                <w:lang w:eastAsia="ru-RU"/>
              </w:rPr>
              <w:t>экспериментов  и</w:t>
            </w:r>
            <w:proofErr w:type="gramEnd"/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т.п):</w:t>
            </w:r>
          </w:p>
        </w:tc>
        <w:tc>
          <w:tcPr>
            <w:tcW w:w="754" w:type="pct"/>
          </w:tcPr>
          <w:p w14:paraId="114B3725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11" w:type="pct"/>
          </w:tcPr>
          <w:p w14:paraId="0D8F484F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0DD123FF" w14:textId="77777777" w:rsidTr="007C554B">
        <w:trPr>
          <w:jc w:val="center"/>
        </w:trPr>
        <w:tc>
          <w:tcPr>
            <w:tcW w:w="250" w:type="pct"/>
            <w:vMerge/>
          </w:tcPr>
          <w:p w14:paraId="3B2FF065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39261C1F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9" w:type="pct"/>
          </w:tcPr>
          <w:p w14:paraId="0611AB68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pct"/>
          </w:tcPr>
          <w:p w14:paraId="6EE95599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pct"/>
          </w:tcPr>
          <w:p w14:paraId="0885BDDB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01051636" w14:textId="77777777" w:rsidTr="007C554B">
        <w:trPr>
          <w:jc w:val="center"/>
        </w:trPr>
        <w:tc>
          <w:tcPr>
            <w:tcW w:w="250" w:type="pct"/>
            <w:vMerge/>
          </w:tcPr>
          <w:p w14:paraId="2B5EB246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6AE9E997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9" w:type="pct"/>
          </w:tcPr>
          <w:p w14:paraId="2AB32E9B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pct"/>
          </w:tcPr>
          <w:p w14:paraId="370FC7C0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11" w:type="pct"/>
          </w:tcPr>
          <w:p w14:paraId="736EE99D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7B96E704" w14:textId="77777777" w:rsidTr="007C554B">
        <w:trPr>
          <w:jc w:val="center"/>
        </w:trPr>
        <w:tc>
          <w:tcPr>
            <w:tcW w:w="250" w:type="pct"/>
            <w:vMerge/>
          </w:tcPr>
          <w:p w14:paraId="3B31D7EE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023595CA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9" w:type="pct"/>
          </w:tcPr>
          <w:p w14:paraId="5CC01A88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pct"/>
          </w:tcPr>
          <w:p w14:paraId="50C6BD6E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pct"/>
          </w:tcPr>
          <w:p w14:paraId="735E16A0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3F35B20B" w14:textId="77777777" w:rsidTr="007C554B">
        <w:trPr>
          <w:trHeight w:val="223"/>
          <w:jc w:val="center"/>
        </w:trPr>
        <w:tc>
          <w:tcPr>
            <w:tcW w:w="250" w:type="pct"/>
            <w:vMerge w:val="restart"/>
          </w:tcPr>
          <w:p w14:paraId="67297E0F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3.</w:t>
            </w:r>
          </w:p>
        </w:tc>
        <w:tc>
          <w:tcPr>
            <w:tcW w:w="976" w:type="pct"/>
            <w:vMerge w:val="restart"/>
          </w:tcPr>
          <w:p w14:paraId="3DD5FE29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Оформление отчета</w:t>
            </w:r>
          </w:p>
          <w:p w14:paraId="55843645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4C22EAEE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материала:</w:t>
            </w:r>
          </w:p>
        </w:tc>
        <w:tc>
          <w:tcPr>
            <w:tcW w:w="754" w:type="pct"/>
          </w:tcPr>
          <w:p w14:paraId="729B7B95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val="en-US" w:eastAsia="ru-RU"/>
              </w:rPr>
              <w:t>3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pct"/>
          </w:tcPr>
          <w:p w14:paraId="51E0FC23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1E2095EB" w14:textId="77777777" w:rsidTr="007C554B">
        <w:trPr>
          <w:trHeight w:val="223"/>
          <w:jc w:val="center"/>
        </w:trPr>
        <w:tc>
          <w:tcPr>
            <w:tcW w:w="250" w:type="pct"/>
            <w:vMerge/>
          </w:tcPr>
          <w:p w14:paraId="09FC15FC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26E40AB0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157AC6E0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222C370D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pct"/>
          </w:tcPr>
          <w:p w14:paraId="15489FA1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7B67C822" w14:textId="77777777" w:rsidTr="007C554B">
        <w:trPr>
          <w:trHeight w:val="223"/>
          <w:jc w:val="center"/>
        </w:trPr>
        <w:tc>
          <w:tcPr>
            <w:tcW w:w="250" w:type="pct"/>
            <w:vMerge/>
          </w:tcPr>
          <w:p w14:paraId="63241536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7A4EA556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3629C396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7B412855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11" w:type="pct"/>
          </w:tcPr>
          <w:p w14:paraId="0DB532BA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7F0B0403" w14:textId="77777777" w:rsidTr="007C554B">
        <w:trPr>
          <w:trHeight w:val="223"/>
          <w:jc w:val="center"/>
        </w:trPr>
        <w:tc>
          <w:tcPr>
            <w:tcW w:w="250" w:type="pct"/>
            <w:vMerge/>
          </w:tcPr>
          <w:p w14:paraId="5775B3E4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Merge/>
          </w:tcPr>
          <w:p w14:paraId="59830F43" w14:textId="77777777" w:rsidR="007C554B" w:rsidRPr="00956E30" w:rsidRDefault="007C554B" w:rsidP="00236769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</w:tcPr>
          <w:p w14:paraId="13ED6A97" w14:textId="77777777" w:rsidR="007C554B" w:rsidRPr="00956E30" w:rsidRDefault="007C554B" w:rsidP="0023676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</w:tcPr>
          <w:p w14:paraId="161ECFE4" w14:textId="77777777" w:rsidR="007C554B" w:rsidRPr="00956E30" w:rsidRDefault="007C554B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pct"/>
          </w:tcPr>
          <w:p w14:paraId="371A17AC" w14:textId="77777777" w:rsidR="007C554B" w:rsidRPr="00956E30" w:rsidRDefault="007C554B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3334F" w:rsidRPr="00956E30" w14:paraId="08E3A3F5" w14:textId="77777777" w:rsidTr="007C554B">
        <w:trPr>
          <w:trHeight w:val="428"/>
          <w:jc w:val="center"/>
        </w:trPr>
        <w:tc>
          <w:tcPr>
            <w:tcW w:w="250" w:type="pct"/>
          </w:tcPr>
          <w:p w14:paraId="64A5E1D2" w14:textId="77777777" w:rsidR="00E3334F" w:rsidRPr="00956E30" w:rsidRDefault="00E3334F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4.</w:t>
            </w:r>
          </w:p>
        </w:tc>
        <w:tc>
          <w:tcPr>
            <w:tcW w:w="976" w:type="pct"/>
          </w:tcPr>
          <w:p w14:paraId="4AD52382" w14:textId="77777777" w:rsidR="00E3334F" w:rsidRPr="00956E30" w:rsidRDefault="00A50264" w:rsidP="0023676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>Заключительный этап</w:t>
            </w:r>
          </w:p>
        </w:tc>
        <w:tc>
          <w:tcPr>
            <w:tcW w:w="2209" w:type="pct"/>
          </w:tcPr>
          <w:p w14:paraId="6DC0137B" w14:textId="77777777" w:rsidR="00E3334F" w:rsidRPr="00956E30" w:rsidRDefault="00E3334F" w:rsidP="00A50264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Получение отзыва на результаты НИР, публичная защита отчета</w:t>
            </w:r>
          </w:p>
        </w:tc>
        <w:tc>
          <w:tcPr>
            <w:tcW w:w="754" w:type="pct"/>
          </w:tcPr>
          <w:p w14:paraId="7CB84D0A" w14:textId="77777777" w:rsidR="00E3334F" w:rsidRPr="00956E30" w:rsidRDefault="00E3334F" w:rsidP="0023676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" w:type="pct"/>
          </w:tcPr>
          <w:p w14:paraId="45708679" w14:textId="77777777" w:rsidR="00E3334F" w:rsidRPr="00956E30" w:rsidRDefault="00E3334F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F61B5" w:rsidRPr="00956E30" w14:paraId="273AA4E7" w14:textId="77777777" w:rsidTr="007C554B">
        <w:trPr>
          <w:jc w:val="center"/>
        </w:trPr>
        <w:tc>
          <w:tcPr>
            <w:tcW w:w="250" w:type="pct"/>
          </w:tcPr>
          <w:p w14:paraId="201592DF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</w:tcPr>
          <w:p w14:paraId="76B03692" w14:textId="77777777" w:rsidR="005F61B5" w:rsidRPr="00956E30" w:rsidRDefault="005F61B5" w:rsidP="005F61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ИТОГО</w:t>
            </w:r>
          </w:p>
        </w:tc>
        <w:tc>
          <w:tcPr>
            <w:tcW w:w="2209" w:type="pct"/>
          </w:tcPr>
          <w:p w14:paraId="612A7CC4" w14:textId="77777777" w:rsidR="005F61B5" w:rsidRPr="00956E30" w:rsidRDefault="005F61B5" w:rsidP="005F61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3601639D" w14:textId="77777777" w:rsidR="005F61B5" w:rsidRPr="00956E30" w:rsidRDefault="00E3334F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216</w:t>
            </w:r>
          </w:p>
        </w:tc>
        <w:tc>
          <w:tcPr>
            <w:tcW w:w="811" w:type="pct"/>
          </w:tcPr>
          <w:p w14:paraId="6E5753E7" w14:textId="77777777" w:rsidR="005F61B5" w:rsidRPr="00956E30" w:rsidRDefault="005F61B5" w:rsidP="005F6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FD4FF9F" w14:textId="77777777" w:rsidR="005F61B5" w:rsidRPr="00956E30" w:rsidRDefault="005F61B5" w:rsidP="005F61B5">
      <w:pPr>
        <w:spacing w:after="0"/>
        <w:jc w:val="center"/>
        <w:rPr>
          <w:color w:val="auto"/>
        </w:rPr>
      </w:pPr>
    </w:p>
    <w:p w14:paraId="795F3819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Руководитель практики от кафедры ___________/___________________</w:t>
      </w:r>
    </w:p>
    <w:p w14:paraId="54F7FFE8" w14:textId="77777777" w:rsidR="005F61B5" w:rsidRPr="00956E30" w:rsidRDefault="005F61B5" w:rsidP="005F61B5">
      <w:pPr>
        <w:spacing w:after="0" w:line="240" w:lineRule="auto"/>
        <w:jc w:val="right"/>
      </w:pPr>
    </w:p>
    <w:p w14:paraId="4921459E" w14:textId="77777777" w:rsidR="005F61B5" w:rsidRPr="00956E30" w:rsidRDefault="005F61B5" w:rsidP="005F61B5">
      <w:pPr>
        <w:spacing w:after="0" w:line="240" w:lineRule="auto"/>
        <w:jc w:val="right"/>
      </w:pPr>
      <w:r w:rsidRPr="00956E30">
        <w:t>Дата выдачи графика «____»__________20__ г.</w:t>
      </w:r>
    </w:p>
    <w:p w14:paraId="1C788C2D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Согласовано:</w:t>
      </w:r>
    </w:p>
    <w:p w14:paraId="57A662A7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Руководитель практики от профильной организации _________/_____________________</w:t>
      </w:r>
    </w:p>
    <w:p w14:paraId="25238560" w14:textId="77777777" w:rsidR="00E3334F" w:rsidRPr="00956E30" w:rsidRDefault="00E3334F" w:rsidP="005F61B5">
      <w:pPr>
        <w:spacing w:after="0" w:line="240" w:lineRule="auto"/>
        <w:jc w:val="right"/>
      </w:pPr>
    </w:p>
    <w:p w14:paraId="5EC06C25" w14:textId="77777777" w:rsidR="005F61B5" w:rsidRPr="00956E30" w:rsidRDefault="005F61B5" w:rsidP="005F61B5">
      <w:pPr>
        <w:spacing w:after="0" w:line="240" w:lineRule="auto"/>
        <w:jc w:val="right"/>
      </w:pPr>
      <w:r w:rsidRPr="00956E30">
        <w:t>Дата согласования  «____»__________20__ г.</w:t>
      </w:r>
    </w:p>
    <w:p w14:paraId="1701B118" w14:textId="77777777" w:rsidR="005F61B5" w:rsidRPr="00956E30" w:rsidRDefault="005F61B5" w:rsidP="005F61B5">
      <w:pPr>
        <w:pageBreakBefore/>
        <w:spacing w:after="0"/>
        <w:jc w:val="both"/>
        <w:rPr>
          <w:b/>
          <w:color w:val="auto"/>
        </w:rPr>
      </w:pPr>
      <w:r w:rsidRPr="00956E30">
        <w:rPr>
          <w:b/>
          <w:color w:val="auto"/>
        </w:rPr>
        <w:lastRenderedPageBreak/>
        <w:t>Приложение 5. Дневник прохождения практики</w:t>
      </w:r>
    </w:p>
    <w:p w14:paraId="36F39D8B" w14:textId="77777777" w:rsidR="005F61B5" w:rsidRPr="00956E30" w:rsidRDefault="005F61B5" w:rsidP="005F61B5">
      <w:pPr>
        <w:spacing w:after="0"/>
        <w:jc w:val="center"/>
        <w:rPr>
          <w:color w:val="auto"/>
        </w:rPr>
      </w:pPr>
    </w:p>
    <w:p w14:paraId="3AEF9D56" w14:textId="77777777" w:rsidR="005F61B5" w:rsidRPr="00956E30" w:rsidRDefault="005F61B5" w:rsidP="005F61B5">
      <w:pPr>
        <w:spacing w:after="0"/>
        <w:jc w:val="center"/>
        <w:rPr>
          <w:color w:val="auto"/>
        </w:rPr>
      </w:pPr>
      <w:r w:rsidRPr="00956E30">
        <w:rPr>
          <w:color w:val="auto"/>
        </w:rPr>
        <w:t>ДНЕВНИК</w:t>
      </w:r>
    </w:p>
    <w:p w14:paraId="1573BCCB" w14:textId="77777777" w:rsidR="005F61B5" w:rsidRPr="00956E30" w:rsidRDefault="005F61B5" w:rsidP="005F61B5">
      <w:pPr>
        <w:spacing w:after="0"/>
        <w:jc w:val="center"/>
        <w:rPr>
          <w:color w:val="auto"/>
        </w:rPr>
      </w:pPr>
      <w:r w:rsidRPr="00956E30">
        <w:rPr>
          <w:color w:val="auto"/>
        </w:rPr>
        <w:t xml:space="preserve">ПРОХОЖДЕНИЯ ПРОИЗВОДСТВЕННОЙ ПРАКТИКИ </w:t>
      </w:r>
    </w:p>
    <w:p w14:paraId="141E7557" w14:textId="77777777" w:rsidR="005F61B5" w:rsidRPr="00956E30" w:rsidRDefault="005F61B5" w:rsidP="005F61B5">
      <w:pPr>
        <w:spacing w:after="0"/>
        <w:jc w:val="center"/>
        <w:rPr>
          <w:color w:val="auto"/>
        </w:rPr>
      </w:pPr>
      <w:r w:rsidRPr="00956E30">
        <w:rPr>
          <w:color w:val="auto"/>
        </w:rPr>
        <w:t>(НАУЧНО-ИССЛЕДОВАТЕЛЬСКОЙ РАБОТЫ)</w:t>
      </w:r>
    </w:p>
    <w:p w14:paraId="6F8849EB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A88A8DE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56E30">
        <w:rPr>
          <w:rFonts w:ascii="Times New Roman" w:hAnsi="Times New Roman"/>
          <w:sz w:val="24"/>
          <w:szCs w:val="24"/>
        </w:rPr>
        <w:t>на базе ______________________________________________</w:t>
      </w:r>
    </w:p>
    <w:p w14:paraId="47C32716" w14:textId="77777777" w:rsidR="005F61B5" w:rsidRPr="00956E30" w:rsidRDefault="005F61B5" w:rsidP="005F61B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956E30">
        <w:rPr>
          <w:rFonts w:ascii="Times New Roman" w:hAnsi="Times New Roman"/>
          <w:sz w:val="20"/>
          <w:szCs w:val="20"/>
        </w:rPr>
        <w:t>(наименование профильной организации/ структурного подразделения университета)</w:t>
      </w:r>
    </w:p>
    <w:p w14:paraId="24BF5A0D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</w:p>
    <w:p w14:paraId="5BEE5D24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_______________________________________</w:t>
      </w:r>
    </w:p>
    <w:p w14:paraId="627825A9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956E30">
        <w:rPr>
          <w:sz w:val="20"/>
          <w:szCs w:val="20"/>
        </w:rPr>
        <w:t>(ФИО обучающегося, группа)</w:t>
      </w:r>
    </w:p>
    <w:p w14:paraId="3649C0B4" w14:textId="77777777" w:rsidR="005F61B5" w:rsidRPr="00956E30" w:rsidRDefault="005F61B5" w:rsidP="005F61B5">
      <w:pPr>
        <w:spacing w:before="160" w:after="0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_____________________________________________________________________________</w:t>
      </w:r>
    </w:p>
    <w:p w14:paraId="467279FB" w14:textId="77777777" w:rsidR="005F61B5" w:rsidRPr="00956E30" w:rsidRDefault="005F61B5" w:rsidP="005F61B5">
      <w:pPr>
        <w:spacing w:after="0"/>
        <w:jc w:val="center"/>
        <w:rPr>
          <w:b/>
          <w:color w:val="auto"/>
        </w:rPr>
      </w:pPr>
      <w:r w:rsidRPr="00956E30">
        <w:rPr>
          <w:b/>
          <w:color w:val="auto"/>
        </w:rPr>
        <w:t>_____________________________________________________________________________</w:t>
      </w:r>
    </w:p>
    <w:p w14:paraId="30BE5BB1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  <w:r w:rsidRPr="00956E30">
        <w:rPr>
          <w:sz w:val="20"/>
          <w:szCs w:val="20"/>
        </w:rPr>
        <w:t>(направление</w:t>
      </w:r>
      <w:r w:rsidR="00A50264" w:rsidRPr="00956E30">
        <w:rPr>
          <w:sz w:val="20"/>
          <w:szCs w:val="20"/>
        </w:rPr>
        <w:t xml:space="preserve"> подготовки </w:t>
      </w:r>
      <w:r w:rsidRPr="00956E30">
        <w:rPr>
          <w:sz w:val="20"/>
          <w:szCs w:val="20"/>
        </w:rPr>
        <w:t>/специальность, профиль/специализация)</w:t>
      </w:r>
    </w:p>
    <w:p w14:paraId="11D0500C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p w14:paraId="7F9B9F6B" w14:textId="77777777" w:rsidR="005F61B5" w:rsidRPr="00956E30" w:rsidRDefault="005F61B5" w:rsidP="005F61B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57"/>
        <w:gridCol w:w="4217"/>
        <w:gridCol w:w="1470"/>
        <w:gridCol w:w="1541"/>
      </w:tblGrid>
      <w:tr w:rsidR="007C554B" w:rsidRPr="00956E30" w14:paraId="58AEA2B6" w14:textId="77777777" w:rsidTr="007C554B">
        <w:trPr>
          <w:trHeight w:val="443"/>
          <w:tblHeader/>
          <w:jc w:val="center"/>
        </w:trPr>
        <w:tc>
          <w:tcPr>
            <w:tcW w:w="254" w:type="pct"/>
          </w:tcPr>
          <w:p w14:paraId="103FBB84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№</w:t>
            </w:r>
          </w:p>
          <w:p w14:paraId="7809834D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п/п</w:t>
            </w:r>
          </w:p>
        </w:tc>
        <w:tc>
          <w:tcPr>
            <w:tcW w:w="970" w:type="pct"/>
            <w:tcMar>
              <w:top w:w="28" w:type="dxa"/>
              <w:left w:w="17" w:type="dxa"/>
              <w:right w:w="17" w:type="dxa"/>
            </w:tcMar>
          </w:tcPr>
          <w:p w14:paraId="1FFF24B3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Разделы (этапы) </w:t>
            </w:r>
          </w:p>
          <w:p w14:paraId="1A2FA718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практики</w:t>
            </w:r>
          </w:p>
        </w:tc>
        <w:tc>
          <w:tcPr>
            <w:tcW w:w="2203" w:type="pct"/>
          </w:tcPr>
          <w:p w14:paraId="312A02C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768" w:type="pct"/>
          </w:tcPr>
          <w:p w14:paraId="33BA96CB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Трудоемкость, </w:t>
            </w:r>
          </w:p>
          <w:p w14:paraId="1837AA30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час</w:t>
            </w:r>
          </w:p>
        </w:tc>
        <w:tc>
          <w:tcPr>
            <w:tcW w:w="805" w:type="pct"/>
          </w:tcPr>
          <w:p w14:paraId="2A88AF02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Дата</w:t>
            </w:r>
          </w:p>
        </w:tc>
      </w:tr>
      <w:tr w:rsidR="007C554B" w:rsidRPr="00956E30" w14:paraId="1F5C2B4C" w14:textId="77777777" w:rsidTr="007C554B">
        <w:trPr>
          <w:jc w:val="center"/>
        </w:trPr>
        <w:tc>
          <w:tcPr>
            <w:tcW w:w="254" w:type="pct"/>
          </w:tcPr>
          <w:p w14:paraId="3EA508CB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1.</w:t>
            </w:r>
          </w:p>
        </w:tc>
        <w:tc>
          <w:tcPr>
            <w:tcW w:w="970" w:type="pct"/>
          </w:tcPr>
          <w:p w14:paraId="5C4F2411" w14:textId="77777777" w:rsidR="007C554B" w:rsidRPr="00956E30" w:rsidRDefault="007C554B" w:rsidP="007C554B">
            <w:pPr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Организация</w:t>
            </w:r>
          </w:p>
          <w:p w14:paraId="63279596" w14:textId="77777777" w:rsidR="007C554B" w:rsidRPr="00956E30" w:rsidRDefault="007C554B" w:rsidP="007C554B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56E30">
              <w:rPr>
                <w:sz w:val="20"/>
                <w:szCs w:val="20"/>
              </w:rPr>
              <w:t>практики, подготовительный этап</w:t>
            </w:r>
          </w:p>
        </w:tc>
        <w:tc>
          <w:tcPr>
            <w:tcW w:w="2203" w:type="pct"/>
          </w:tcPr>
          <w:p w14:paraId="00A28D8A" w14:textId="77777777" w:rsidR="007C554B" w:rsidRPr="00956E30" w:rsidRDefault="00A50264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000000" w:themeColor="text1"/>
                <w:sz w:val="20"/>
                <w:szCs w:val="20"/>
              </w:rPr>
              <w:t xml:space="preserve">Получение задания на практику. Планирование прохождения практики. </w:t>
            </w:r>
            <w:r w:rsidR="007C554B" w:rsidRPr="00956E30">
              <w:rPr>
                <w:sz w:val="20"/>
                <w:szCs w:val="20"/>
              </w:rPr>
              <w:t xml:space="preserve">Оформление на практику,  </w:t>
            </w:r>
            <w:r w:rsidR="007C554B" w:rsidRPr="00956E30">
              <w:rPr>
                <w:sz w:val="20"/>
                <w:szCs w:val="20"/>
                <w:shd w:val="clear" w:color="auto" w:fill="FFFFFF"/>
              </w:rPr>
              <w:t xml:space="preserve"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 профильной организации. </w:t>
            </w:r>
            <w:r w:rsidR="007C554B" w:rsidRPr="00956E30">
              <w:rPr>
                <w:color w:val="auto"/>
                <w:sz w:val="20"/>
                <w:szCs w:val="20"/>
                <w:lang w:eastAsia="ru-RU"/>
              </w:rPr>
              <w:t>Анализ задания и планирование НИР.</w:t>
            </w:r>
          </w:p>
        </w:tc>
        <w:tc>
          <w:tcPr>
            <w:tcW w:w="768" w:type="pct"/>
          </w:tcPr>
          <w:p w14:paraId="771C85C7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5" w:type="pct"/>
          </w:tcPr>
          <w:p w14:paraId="1C45084D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5F5483D8" w14:textId="77777777" w:rsidTr="007C554B">
        <w:trPr>
          <w:jc w:val="center"/>
        </w:trPr>
        <w:tc>
          <w:tcPr>
            <w:tcW w:w="254" w:type="pct"/>
            <w:vMerge w:val="restart"/>
          </w:tcPr>
          <w:p w14:paraId="2DF5B45D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2.</w:t>
            </w:r>
          </w:p>
        </w:tc>
        <w:tc>
          <w:tcPr>
            <w:tcW w:w="970" w:type="pct"/>
            <w:vMerge w:val="restart"/>
          </w:tcPr>
          <w:p w14:paraId="46151EA3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Основной этап </w:t>
            </w:r>
          </w:p>
          <w:p w14:paraId="33453EAA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</w:tcPr>
          <w:p w14:paraId="0281C55F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</w:rPr>
              <w:t>Проведение НИР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в соответствии с индивидуальным планом (обзор и анализ литературных источников по теме, подготовка публикации по теме, обработка результатов </w:t>
            </w:r>
            <w:proofErr w:type="gramStart"/>
            <w:r w:rsidRPr="00956E30">
              <w:rPr>
                <w:color w:val="auto"/>
                <w:sz w:val="20"/>
                <w:szCs w:val="20"/>
                <w:lang w:eastAsia="ru-RU"/>
              </w:rPr>
              <w:t>экспериментов  и</w:t>
            </w:r>
            <w:proofErr w:type="gramEnd"/>
            <w:r w:rsidRPr="00956E30">
              <w:rPr>
                <w:color w:val="auto"/>
                <w:sz w:val="20"/>
                <w:szCs w:val="20"/>
                <w:lang w:eastAsia="ru-RU"/>
              </w:rPr>
              <w:t xml:space="preserve"> т.п):</w:t>
            </w:r>
          </w:p>
        </w:tc>
        <w:tc>
          <w:tcPr>
            <w:tcW w:w="768" w:type="pct"/>
          </w:tcPr>
          <w:p w14:paraId="477D772C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05" w:type="pct"/>
          </w:tcPr>
          <w:p w14:paraId="3351AC87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661C3370" w14:textId="77777777" w:rsidTr="007C554B">
        <w:trPr>
          <w:jc w:val="center"/>
        </w:trPr>
        <w:tc>
          <w:tcPr>
            <w:tcW w:w="254" w:type="pct"/>
            <w:vMerge/>
          </w:tcPr>
          <w:p w14:paraId="4852D647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2CF32F58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3" w:type="pct"/>
          </w:tcPr>
          <w:p w14:paraId="086C1CBD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68" w:type="pct"/>
          </w:tcPr>
          <w:p w14:paraId="36972300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pct"/>
          </w:tcPr>
          <w:p w14:paraId="5F269482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474C8146" w14:textId="77777777" w:rsidTr="007C554B">
        <w:trPr>
          <w:jc w:val="center"/>
        </w:trPr>
        <w:tc>
          <w:tcPr>
            <w:tcW w:w="254" w:type="pct"/>
            <w:vMerge/>
          </w:tcPr>
          <w:p w14:paraId="62EE4553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69E661BC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3" w:type="pct"/>
          </w:tcPr>
          <w:p w14:paraId="4640484E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68" w:type="pct"/>
          </w:tcPr>
          <w:p w14:paraId="2B22BE77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805" w:type="pct"/>
          </w:tcPr>
          <w:p w14:paraId="6EF1A4C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1DC1447A" w14:textId="77777777" w:rsidTr="007C554B">
        <w:trPr>
          <w:jc w:val="center"/>
        </w:trPr>
        <w:tc>
          <w:tcPr>
            <w:tcW w:w="254" w:type="pct"/>
            <w:vMerge/>
          </w:tcPr>
          <w:p w14:paraId="5D083FCE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2084B8D3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203" w:type="pct"/>
          </w:tcPr>
          <w:p w14:paraId="1EB33B37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68" w:type="pct"/>
          </w:tcPr>
          <w:p w14:paraId="5CF3682C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pct"/>
          </w:tcPr>
          <w:p w14:paraId="00F04CDC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346A50F5" w14:textId="77777777" w:rsidTr="007C554B">
        <w:trPr>
          <w:trHeight w:val="223"/>
          <w:jc w:val="center"/>
        </w:trPr>
        <w:tc>
          <w:tcPr>
            <w:tcW w:w="254" w:type="pct"/>
            <w:vMerge w:val="restart"/>
          </w:tcPr>
          <w:p w14:paraId="1A6CCAC6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3.</w:t>
            </w:r>
          </w:p>
        </w:tc>
        <w:tc>
          <w:tcPr>
            <w:tcW w:w="970" w:type="pct"/>
            <w:vMerge w:val="restart"/>
          </w:tcPr>
          <w:p w14:paraId="5AABD3B9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Оформление отчета</w:t>
            </w:r>
          </w:p>
          <w:p w14:paraId="0CE654D6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</w:tcPr>
          <w:p w14:paraId="7B5151D5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материала:</w:t>
            </w:r>
          </w:p>
        </w:tc>
        <w:tc>
          <w:tcPr>
            <w:tcW w:w="768" w:type="pct"/>
          </w:tcPr>
          <w:p w14:paraId="79BD4C24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val="en-US" w:eastAsia="ru-RU"/>
              </w:rPr>
              <w:t>3</w:t>
            </w:r>
            <w:r w:rsidRPr="00956E30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pct"/>
          </w:tcPr>
          <w:p w14:paraId="6E1EF357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59F7DFAD" w14:textId="77777777" w:rsidTr="007C554B">
        <w:trPr>
          <w:trHeight w:val="223"/>
          <w:jc w:val="center"/>
        </w:trPr>
        <w:tc>
          <w:tcPr>
            <w:tcW w:w="254" w:type="pct"/>
            <w:vMerge/>
          </w:tcPr>
          <w:p w14:paraId="6DB0A6A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2CF7860E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</w:tcPr>
          <w:p w14:paraId="2EDE91F1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</w:tcPr>
          <w:p w14:paraId="2B918FA3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pct"/>
          </w:tcPr>
          <w:p w14:paraId="0A4025D4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1D96E152" w14:textId="77777777" w:rsidTr="007C554B">
        <w:trPr>
          <w:trHeight w:val="223"/>
          <w:jc w:val="center"/>
        </w:trPr>
        <w:tc>
          <w:tcPr>
            <w:tcW w:w="254" w:type="pct"/>
            <w:vMerge/>
          </w:tcPr>
          <w:p w14:paraId="154CC964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3DD6B721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</w:tcPr>
          <w:p w14:paraId="713C307F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</w:tcPr>
          <w:p w14:paraId="2D1D6B3A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05" w:type="pct"/>
          </w:tcPr>
          <w:p w14:paraId="5CA769E8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62DAC484" w14:textId="77777777" w:rsidTr="007C554B">
        <w:trPr>
          <w:trHeight w:val="223"/>
          <w:jc w:val="center"/>
        </w:trPr>
        <w:tc>
          <w:tcPr>
            <w:tcW w:w="254" w:type="pct"/>
            <w:vMerge/>
          </w:tcPr>
          <w:p w14:paraId="404EB9D1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</w:tcPr>
          <w:p w14:paraId="273B5527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</w:tcPr>
          <w:p w14:paraId="2A3E84EC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</w:tcPr>
          <w:p w14:paraId="3B7E1DB6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pct"/>
          </w:tcPr>
          <w:p w14:paraId="7046AFF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1094CE3E" w14:textId="77777777" w:rsidTr="007C554B">
        <w:trPr>
          <w:trHeight w:val="428"/>
          <w:jc w:val="center"/>
        </w:trPr>
        <w:tc>
          <w:tcPr>
            <w:tcW w:w="254" w:type="pct"/>
          </w:tcPr>
          <w:p w14:paraId="7DB1F7F5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4.</w:t>
            </w:r>
          </w:p>
        </w:tc>
        <w:tc>
          <w:tcPr>
            <w:tcW w:w="970" w:type="pct"/>
          </w:tcPr>
          <w:p w14:paraId="2F826372" w14:textId="77777777" w:rsidR="007C554B" w:rsidRPr="00956E30" w:rsidRDefault="00A50264" w:rsidP="007C554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>Заключительный этап</w:t>
            </w:r>
          </w:p>
          <w:p w14:paraId="382DE68E" w14:textId="77777777" w:rsidR="007C554B" w:rsidRPr="00956E30" w:rsidRDefault="007C554B" w:rsidP="007C554B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03" w:type="pct"/>
          </w:tcPr>
          <w:p w14:paraId="53F29CC4" w14:textId="77777777" w:rsidR="007C554B" w:rsidRPr="00956E30" w:rsidRDefault="007C554B" w:rsidP="007C554B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Получение отзыва на результаты НИР, публичная защита отчета</w:t>
            </w:r>
          </w:p>
        </w:tc>
        <w:tc>
          <w:tcPr>
            <w:tcW w:w="768" w:type="pct"/>
          </w:tcPr>
          <w:p w14:paraId="1D74FA79" w14:textId="77777777" w:rsidR="007C554B" w:rsidRPr="00956E30" w:rsidRDefault="007C554B" w:rsidP="007C554B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956E30">
              <w:rPr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pct"/>
          </w:tcPr>
          <w:p w14:paraId="2BB9C3A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C554B" w:rsidRPr="00956E30" w14:paraId="436BD285" w14:textId="77777777" w:rsidTr="007C554B">
        <w:trPr>
          <w:jc w:val="center"/>
        </w:trPr>
        <w:tc>
          <w:tcPr>
            <w:tcW w:w="254" w:type="pct"/>
          </w:tcPr>
          <w:p w14:paraId="37B8E6C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</w:tcPr>
          <w:p w14:paraId="4B7B5536" w14:textId="77777777" w:rsidR="007C554B" w:rsidRPr="00956E30" w:rsidRDefault="007C554B" w:rsidP="007C554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ИТОГО</w:t>
            </w:r>
          </w:p>
        </w:tc>
        <w:tc>
          <w:tcPr>
            <w:tcW w:w="2203" w:type="pct"/>
          </w:tcPr>
          <w:p w14:paraId="5580D36E" w14:textId="77777777" w:rsidR="007C554B" w:rsidRPr="00956E30" w:rsidRDefault="007C554B" w:rsidP="007C554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14:paraId="4A3C027F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216</w:t>
            </w:r>
          </w:p>
        </w:tc>
        <w:tc>
          <w:tcPr>
            <w:tcW w:w="805" w:type="pct"/>
          </w:tcPr>
          <w:p w14:paraId="7B388C50" w14:textId="77777777" w:rsidR="007C554B" w:rsidRPr="00956E30" w:rsidRDefault="007C554B" w:rsidP="007C5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A782318" w14:textId="77777777" w:rsidR="005F61B5" w:rsidRPr="00956E30" w:rsidRDefault="005F61B5" w:rsidP="005F61B5">
      <w:pPr>
        <w:spacing w:after="0" w:line="240" w:lineRule="auto"/>
        <w:jc w:val="right"/>
      </w:pPr>
    </w:p>
    <w:p w14:paraId="0DE6FCFB" w14:textId="77777777" w:rsidR="005F61B5" w:rsidRPr="00956E30" w:rsidRDefault="005F61B5" w:rsidP="005F61B5">
      <w:pPr>
        <w:spacing w:after="0" w:line="240" w:lineRule="auto"/>
        <w:jc w:val="right"/>
      </w:pPr>
    </w:p>
    <w:p w14:paraId="7183D191" w14:textId="77777777" w:rsidR="005F61B5" w:rsidRPr="00956E30" w:rsidRDefault="005F61B5" w:rsidP="005F61B5">
      <w:pPr>
        <w:spacing w:after="0" w:line="240" w:lineRule="auto"/>
        <w:jc w:val="right"/>
      </w:pPr>
      <w:r w:rsidRPr="00956E30">
        <w:t>Обучающийся  ____________/__________________</w:t>
      </w:r>
    </w:p>
    <w:p w14:paraId="690BA434" w14:textId="77777777" w:rsidR="005F61B5" w:rsidRPr="00956E30" w:rsidRDefault="005F61B5" w:rsidP="005F61B5">
      <w:pPr>
        <w:spacing w:after="0" w:line="240" w:lineRule="auto"/>
        <w:jc w:val="right"/>
      </w:pPr>
    </w:p>
    <w:p w14:paraId="7EA75AE5" w14:textId="77777777" w:rsidR="005F61B5" w:rsidRPr="00956E30" w:rsidRDefault="005F61B5" w:rsidP="005F61B5">
      <w:pPr>
        <w:spacing w:after="0" w:line="240" w:lineRule="auto"/>
        <w:jc w:val="right"/>
      </w:pPr>
      <w:r w:rsidRPr="00956E30">
        <w:t>Руководитель практики от профильной организации ____________/__________________</w:t>
      </w:r>
    </w:p>
    <w:p w14:paraId="7556F4A1" w14:textId="77777777" w:rsidR="005F61B5" w:rsidRPr="00956E30" w:rsidRDefault="005F61B5" w:rsidP="005F61B5">
      <w:pPr>
        <w:spacing w:after="0" w:line="240" w:lineRule="auto"/>
        <w:jc w:val="right"/>
      </w:pPr>
    </w:p>
    <w:p w14:paraId="23F3C4FE" w14:textId="77777777" w:rsidR="005F61B5" w:rsidRPr="00956E30" w:rsidRDefault="005F61B5" w:rsidP="005F61B5">
      <w:pPr>
        <w:spacing w:after="0" w:line="240" w:lineRule="auto"/>
        <w:jc w:val="right"/>
      </w:pPr>
      <w:r w:rsidRPr="00956E30">
        <w:t>Дата составления  «____»__________20__ г.</w:t>
      </w:r>
    </w:p>
    <w:p w14:paraId="59D90B87" w14:textId="77777777" w:rsidR="005F61B5" w:rsidRPr="00956E30" w:rsidRDefault="005F61B5" w:rsidP="005F61B5">
      <w:pPr>
        <w:spacing w:after="0"/>
        <w:rPr>
          <w:b/>
          <w:color w:val="auto"/>
        </w:rPr>
        <w:sectPr w:rsidR="005F61B5" w:rsidRPr="00956E30" w:rsidSect="009F5D3C">
          <w:footerReference w:type="default" r:id="rId3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9C3047" w14:textId="77777777" w:rsidR="005F61B5" w:rsidRPr="00956E30" w:rsidRDefault="005F61B5" w:rsidP="005F61B5">
      <w:pPr>
        <w:jc w:val="both"/>
        <w:rPr>
          <w:b/>
        </w:rPr>
        <w:sectPr w:rsidR="005F61B5" w:rsidRPr="00956E30" w:rsidSect="009F5D3C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0F505C2" w14:textId="77777777" w:rsidR="00E3334F" w:rsidRDefault="00E3334F" w:rsidP="00E3334F">
      <w:pPr>
        <w:jc w:val="both"/>
        <w:rPr>
          <w:b/>
        </w:rPr>
      </w:pPr>
      <w:r w:rsidRPr="00956E30">
        <w:rPr>
          <w:b/>
        </w:rPr>
        <w:lastRenderedPageBreak/>
        <w:t>Приложение 6. Индикаторы достижения компетенций</w:t>
      </w:r>
    </w:p>
    <w:p w14:paraId="32EAC7F5" w14:textId="77777777" w:rsidR="004068A3" w:rsidRPr="00956E30" w:rsidRDefault="004068A3" w:rsidP="00E3334F">
      <w:pPr>
        <w:jc w:val="both"/>
        <w:rPr>
          <w:b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929"/>
        <w:gridCol w:w="4930"/>
        <w:gridCol w:w="4927"/>
      </w:tblGrid>
      <w:tr w:rsidR="004068A3" w:rsidRPr="00656F1D" w14:paraId="3BFECB18" w14:textId="77777777" w:rsidTr="004068A3">
        <w:trPr>
          <w:tblHeader/>
        </w:trPr>
        <w:tc>
          <w:tcPr>
            <w:tcW w:w="1667" w:type="pct"/>
          </w:tcPr>
          <w:p w14:paraId="7405CBBB" w14:textId="77777777" w:rsidR="004068A3" w:rsidRDefault="004068A3" w:rsidP="004068A3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Категория (группа) компетенций</w:t>
            </w:r>
          </w:p>
        </w:tc>
        <w:tc>
          <w:tcPr>
            <w:tcW w:w="1667" w:type="pct"/>
          </w:tcPr>
          <w:p w14:paraId="1D65BAF3" w14:textId="77777777" w:rsidR="004068A3" w:rsidRDefault="004068A3" w:rsidP="004068A3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666" w:type="pct"/>
          </w:tcPr>
          <w:p w14:paraId="62C1B30C" w14:textId="77777777" w:rsidR="004068A3" w:rsidRDefault="004068A3" w:rsidP="004068A3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4068A3" w:rsidRPr="00656F1D" w14:paraId="0E753B4B" w14:textId="77777777" w:rsidTr="004068A3">
        <w:tc>
          <w:tcPr>
            <w:tcW w:w="5000" w:type="pct"/>
            <w:gridSpan w:val="3"/>
          </w:tcPr>
          <w:p w14:paraId="38C23B99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Универсаль</w:t>
            </w:r>
            <w:r w:rsidRPr="00E95367">
              <w:rPr>
                <w:i/>
                <w:sz w:val="20"/>
                <w:szCs w:val="20"/>
              </w:rPr>
              <w:t>ные компетенции</w:t>
            </w:r>
          </w:p>
        </w:tc>
      </w:tr>
      <w:tr w:rsidR="004068A3" w:rsidRPr="00656F1D" w14:paraId="6941DFED" w14:textId="77777777" w:rsidTr="004068A3">
        <w:tc>
          <w:tcPr>
            <w:tcW w:w="1667" w:type="pct"/>
            <w:vMerge w:val="restart"/>
          </w:tcPr>
          <w:p w14:paraId="42707680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 xml:space="preserve">Системное и критическое мышление </w:t>
            </w:r>
          </w:p>
        </w:tc>
        <w:tc>
          <w:tcPr>
            <w:tcW w:w="1667" w:type="pct"/>
            <w:vMerge w:val="restart"/>
          </w:tcPr>
          <w:p w14:paraId="6F7EE690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666" w:type="pct"/>
          </w:tcPr>
          <w:p w14:paraId="726008E3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УК-1.1. Осознает поставленную задачу, осуществляет поиск аутентичной и полной информации для ее решения из различных источников, в том числе официальных и неофициальных, документированных и недокументированных.</w:t>
            </w:r>
          </w:p>
        </w:tc>
      </w:tr>
      <w:tr w:rsidR="004068A3" w:rsidRPr="00656F1D" w14:paraId="24BC9EC7" w14:textId="77777777" w:rsidTr="004068A3">
        <w:tc>
          <w:tcPr>
            <w:tcW w:w="1667" w:type="pct"/>
            <w:vMerge/>
          </w:tcPr>
          <w:p w14:paraId="1F3883DB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56272C98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37E69A5C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УК-1.2.  Описывает и критически анализирует информацию, отличая факты от оценок, мнений, интерпретаций, осуществляет синтез информационных структур, систематизирует их.</w:t>
            </w:r>
          </w:p>
        </w:tc>
      </w:tr>
      <w:tr w:rsidR="004068A3" w:rsidRPr="00656F1D" w14:paraId="5A02F742" w14:textId="77777777" w:rsidTr="004068A3">
        <w:tc>
          <w:tcPr>
            <w:tcW w:w="1667" w:type="pct"/>
            <w:vMerge/>
          </w:tcPr>
          <w:p w14:paraId="73240C96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4903BD98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2F8D47A9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УК-1.3. Для решения поставленной задачи применяет системный подход, выявляя ее компоненты и связи; рассматривает варианты и алгоритмы реализации поставленной задачи, оценивая их достоинства и недостатки.</w:t>
            </w:r>
          </w:p>
        </w:tc>
      </w:tr>
      <w:tr w:rsidR="004068A3" w:rsidRPr="00656F1D" w14:paraId="3DF62BF6" w14:textId="77777777" w:rsidTr="004068A3">
        <w:tc>
          <w:tcPr>
            <w:tcW w:w="1667" w:type="pct"/>
            <w:vMerge/>
          </w:tcPr>
          <w:p w14:paraId="3ED48926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7A9E5F67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28BEE223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010AE">
              <w:rPr>
                <w:sz w:val="20"/>
                <w:szCs w:val="20"/>
              </w:rPr>
              <w:t>УК-1.4</w:t>
            </w:r>
            <w:proofErr w:type="gramEnd"/>
            <w:r w:rsidRPr="009010AE">
              <w:rPr>
                <w:sz w:val="20"/>
                <w:szCs w:val="20"/>
              </w:rPr>
              <w:t xml:space="preserve"> Анализирует и корректно работает с различного рода информацией, устанавливает взаимосвязи между разрозненными данными.</w:t>
            </w:r>
          </w:p>
        </w:tc>
      </w:tr>
      <w:tr w:rsidR="004068A3" w:rsidRPr="00656F1D" w14:paraId="6620AE27" w14:textId="77777777" w:rsidTr="004068A3">
        <w:tc>
          <w:tcPr>
            <w:tcW w:w="1667" w:type="pct"/>
            <w:vMerge w:val="restart"/>
          </w:tcPr>
          <w:p w14:paraId="28014EA4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1667" w:type="pct"/>
            <w:vMerge w:val="restart"/>
          </w:tcPr>
          <w:p w14:paraId="5532ADFD" w14:textId="77777777" w:rsidR="004068A3" w:rsidRPr="00656F1D" w:rsidRDefault="004068A3" w:rsidP="00402F21">
            <w:pPr>
              <w:spacing w:after="0" w:line="240" w:lineRule="auto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666" w:type="pct"/>
          </w:tcPr>
          <w:p w14:paraId="14499688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УК-2.1. Определяет круг задач проекта и связи между ними в рамках поставленной цели, последовательность действий; оценивает перспективы и прогнозирует результаты альтернативных решений.</w:t>
            </w:r>
          </w:p>
        </w:tc>
      </w:tr>
      <w:tr w:rsidR="004068A3" w:rsidRPr="00656F1D" w14:paraId="05F76186" w14:textId="77777777" w:rsidTr="004068A3">
        <w:tc>
          <w:tcPr>
            <w:tcW w:w="1667" w:type="pct"/>
            <w:vMerge/>
          </w:tcPr>
          <w:p w14:paraId="0EC60AB4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5E954A85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2058B3D3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УК-2.2. Выбирает оптимальные способы решения задач с учетом действующих правовых норм, имеющихся ресурсов и ограничений; осуществляет текущий мониторинг своих действий при разработке и реализации проектов.</w:t>
            </w:r>
          </w:p>
        </w:tc>
      </w:tr>
      <w:tr w:rsidR="004068A3" w:rsidRPr="00656F1D" w14:paraId="372172D7" w14:textId="77777777" w:rsidTr="004068A3">
        <w:tc>
          <w:tcPr>
            <w:tcW w:w="1667" w:type="pct"/>
            <w:vMerge/>
          </w:tcPr>
          <w:p w14:paraId="7E650A2C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0544388B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2539D808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УК-2.3. Представляет документированные результаты с обоснованием выполненных проектных задач.</w:t>
            </w:r>
          </w:p>
        </w:tc>
      </w:tr>
      <w:tr w:rsidR="004068A3" w:rsidRPr="009010AE" w14:paraId="4E517671" w14:textId="77777777" w:rsidTr="004068A3">
        <w:tc>
          <w:tcPr>
            <w:tcW w:w="1667" w:type="pct"/>
            <w:vMerge/>
          </w:tcPr>
          <w:p w14:paraId="193F63F8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2FEAEDF9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2B82ADE" w14:textId="77777777" w:rsidR="004068A3" w:rsidRPr="009010AE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color w:val="auto"/>
                <w:sz w:val="20"/>
                <w:szCs w:val="20"/>
              </w:rPr>
              <w:t>УК-2.4 Составляет комплексный план действий для реализации задач.</w:t>
            </w:r>
          </w:p>
        </w:tc>
      </w:tr>
      <w:tr w:rsidR="004068A3" w:rsidRPr="009010AE" w14:paraId="6ACCDEDD" w14:textId="77777777" w:rsidTr="004068A3">
        <w:tc>
          <w:tcPr>
            <w:tcW w:w="1667" w:type="pct"/>
            <w:vMerge/>
          </w:tcPr>
          <w:p w14:paraId="2639A731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0CCFC9FC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1A849174" w14:textId="77777777" w:rsidR="004068A3" w:rsidRPr="009010AE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010AE">
              <w:rPr>
                <w:color w:val="auto"/>
                <w:sz w:val="20"/>
                <w:szCs w:val="20"/>
              </w:rPr>
              <w:t>УК-2.5 Действует в соответствии с существующими нормами, регламентами, процедурами и политиками.</w:t>
            </w:r>
          </w:p>
        </w:tc>
      </w:tr>
      <w:tr w:rsidR="004068A3" w:rsidRPr="00656F1D" w14:paraId="57B057B1" w14:textId="77777777" w:rsidTr="004068A3">
        <w:tc>
          <w:tcPr>
            <w:tcW w:w="1667" w:type="pct"/>
            <w:vMerge w:val="restart"/>
          </w:tcPr>
          <w:p w14:paraId="508EA850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Командная работа и лидерство</w:t>
            </w:r>
          </w:p>
        </w:tc>
        <w:tc>
          <w:tcPr>
            <w:tcW w:w="1667" w:type="pct"/>
            <w:vMerge w:val="restart"/>
          </w:tcPr>
          <w:p w14:paraId="0BDBF1C9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666" w:type="pct"/>
          </w:tcPr>
          <w:p w14:paraId="0FD77501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УК-3.1. Понимает цели и задачи команды, свою роль в социальном взаимодействии и командной работе с учетом собственных личных и деловых качеств, интересов команды; владеет основами управления</w:t>
            </w:r>
          </w:p>
        </w:tc>
      </w:tr>
      <w:tr w:rsidR="004068A3" w:rsidRPr="00656F1D" w14:paraId="03D7A3BB" w14:textId="77777777" w:rsidTr="004068A3">
        <w:tc>
          <w:tcPr>
            <w:tcW w:w="1667" w:type="pct"/>
            <w:vMerge/>
          </w:tcPr>
          <w:p w14:paraId="23210136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44383B46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C46D149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УК-3.2. Реализует свою роль, продуктивно взаимодействуя с другими членами команды.</w:t>
            </w:r>
          </w:p>
        </w:tc>
      </w:tr>
      <w:tr w:rsidR="004068A3" w:rsidRPr="00656F1D" w14:paraId="7F1AB121" w14:textId="77777777" w:rsidTr="004068A3">
        <w:tc>
          <w:tcPr>
            <w:tcW w:w="1667" w:type="pct"/>
            <w:vMerge/>
          </w:tcPr>
          <w:p w14:paraId="02B0F7FB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5A2610C1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15D9B47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УК-3.3. Соблюдает правила командной работы; осознает личную ответственность за результаты деятельности и реализацию общекомандных целей и задач.</w:t>
            </w:r>
          </w:p>
        </w:tc>
      </w:tr>
      <w:tr w:rsidR="004068A3" w:rsidRPr="005B0C84" w14:paraId="06D7E997" w14:textId="77777777" w:rsidTr="004068A3">
        <w:tc>
          <w:tcPr>
            <w:tcW w:w="1667" w:type="pct"/>
            <w:vMerge/>
          </w:tcPr>
          <w:p w14:paraId="3E0A43FD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2ADF0FD0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4A6E5C4E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УК-3.4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Выстраивает отношения сотрудничества, выявляет и учитывает потребности и интересы других</w:t>
            </w:r>
          </w:p>
        </w:tc>
      </w:tr>
      <w:tr w:rsidR="004068A3" w:rsidRPr="005B0C84" w14:paraId="55430E72" w14:textId="77777777" w:rsidTr="004068A3">
        <w:tc>
          <w:tcPr>
            <w:tcW w:w="1667" w:type="pct"/>
            <w:vMerge/>
          </w:tcPr>
          <w:p w14:paraId="242903C0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54819193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09BA906B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УК-3.5 Берет на себя ответственность за достижение поставленной цели. Ставит перед собой амбициозные задачи.</w:t>
            </w:r>
          </w:p>
        </w:tc>
      </w:tr>
      <w:tr w:rsidR="004068A3" w:rsidRPr="00656F1D" w14:paraId="7F40C0B0" w14:textId="77777777" w:rsidTr="004068A3">
        <w:tc>
          <w:tcPr>
            <w:tcW w:w="1667" w:type="pct"/>
            <w:vMerge w:val="restart"/>
          </w:tcPr>
          <w:p w14:paraId="088E0063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1667" w:type="pct"/>
            <w:vMerge w:val="restart"/>
          </w:tcPr>
          <w:p w14:paraId="4AB188B1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1666" w:type="pct"/>
          </w:tcPr>
          <w:p w14:paraId="17D5C705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УК-4.1. Обладает знанием основ деловой коммуникации, специфики вербального и невербального взаимодействия, этики делового общения; на должном уровне владеет государственным языком Российской Федерации и необходимым(и) для коммуникации государственным(и) языком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 xml:space="preserve">) </w:t>
            </w:r>
            <w:proofErr w:type="gramStart"/>
            <w:r w:rsidRPr="00656F1D">
              <w:rPr>
                <w:sz w:val="20"/>
                <w:szCs w:val="20"/>
              </w:rPr>
              <w:t>федерации</w:t>
            </w:r>
            <w:proofErr w:type="gramEnd"/>
            <w:r w:rsidRPr="00656F1D">
              <w:rPr>
                <w:sz w:val="20"/>
                <w:szCs w:val="20"/>
              </w:rPr>
              <w:t xml:space="preserve"> и иностранным(и) языком (</w:t>
            </w:r>
            <w:proofErr w:type="spellStart"/>
            <w:r w:rsidRPr="00656F1D">
              <w:rPr>
                <w:sz w:val="20"/>
                <w:szCs w:val="20"/>
              </w:rPr>
              <w:t>ами</w:t>
            </w:r>
            <w:proofErr w:type="spellEnd"/>
            <w:r w:rsidRPr="00656F1D">
              <w:rPr>
                <w:sz w:val="20"/>
                <w:szCs w:val="20"/>
              </w:rPr>
              <w:t>).</w:t>
            </w:r>
          </w:p>
        </w:tc>
      </w:tr>
      <w:tr w:rsidR="004068A3" w:rsidRPr="00656F1D" w14:paraId="384A7664" w14:textId="77777777" w:rsidTr="004068A3">
        <w:tc>
          <w:tcPr>
            <w:tcW w:w="1667" w:type="pct"/>
            <w:vMerge/>
          </w:tcPr>
          <w:p w14:paraId="722D10C7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45E99169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C7C515F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УК-4.2. Осуществляет деловую коммуникацию в устной форме на государственном языке Российской Федерации, государственном(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 xml:space="preserve">) языке(ах) с учетом особенностей коммуникаторов и вида делового общения. </w:t>
            </w:r>
          </w:p>
        </w:tc>
      </w:tr>
      <w:tr w:rsidR="004068A3" w:rsidRPr="00656F1D" w14:paraId="1D913657" w14:textId="77777777" w:rsidTr="004068A3">
        <w:trPr>
          <w:trHeight w:val="839"/>
        </w:trPr>
        <w:tc>
          <w:tcPr>
            <w:tcW w:w="1667" w:type="pct"/>
            <w:vMerge/>
          </w:tcPr>
          <w:p w14:paraId="1BAC9BBE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47DF9174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6DBE947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УК-4.3. Осуществляет деловую коммуникацию в письменной форме с использованием официально-делового стиля на государственном языке Российской Федерации, государственном(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 субъекта(</w:t>
            </w:r>
            <w:proofErr w:type="spellStart"/>
            <w:r w:rsidRPr="00656F1D">
              <w:rPr>
                <w:sz w:val="20"/>
                <w:szCs w:val="20"/>
              </w:rPr>
              <w:t>ов</w:t>
            </w:r>
            <w:proofErr w:type="spellEnd"/>
            <w:r w:rsidRPr="00656F1D">
              <w:rPr>
                <w:sz w:val="20"/>
                <w:szCs w:val="20"/>
              </w:rPr>
              <w:t>) федерации и иностранном(</w:t>
            </w:r>
            <w:proofErr w:type="spellStart"/>
            <w:r w:rsidRPr="00656F1D">
              <w:rPr>
                <w:sz w:val="20"/>
                <w:szCs w:val="20"/>
              </w:rPr>
              <w:t>ых</w:t>
            </w:r>
            <w:proofErr w:type="spellEnd"/>
            <w:r w:rsidRPr="00656F1D">
              <w:rPr>
                <w:sz w:val="20"/>
                <w:szCs w:val="20"/>
              </w:rPr>
              <w:t>) языке(ах), в том числе с учетом правил отечественного делопроизводства и международных норм оформления документов.</w:t>
            </w:r>
          </w:p>
        </w:tc>
      </w:tr>
      <w:tr w:rsidR="004068A3" w:rsidRPr="00656F1D" w14:paraId="4D3E0513" w14:textId="77777777" w:rsidTr="004068A3">
        <w:tc>
          <w:tcPr>
            <w:tcW w:w="1667" w:type="pct"/>
            <w:vMerge w:val="restart"/>
          </w:tcPr>
          <w:p w14:paraId="66DE7082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здоровьесбережение</w:t>
            </w:r>
            <w:proofErr w:type="spellEnd"/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  <w:vMerge w:val="restart"/>
          </w:tcPr>
          <w:p w14:paraId="7E8F214F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УК-6. Способен управлять своим временем, </w:t>
            </w:r>
            <w:r w:rsidRPr="00656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666" w:type="pct"/>
          </w:tcPr>
          <w:p w14:paraId="53FDDE17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lastRenderedPageBreak/>
              <w:t xml:space="preserve">УК-6.1. Знает и применяет методы и инструменты </w:t>
            </w:r>
            <w:r w:rsidRPr="00656F1D">
              <w:rPr>
                <w:sz w:val="20"/>
                <w:szCs w:val="20"/>
              </w:rPr>
              <w:lastRenderedPageBreak/>
              <w:t>управления временем для достижения цели и решения конкретных задач.</w:t>
            </w:r>
          </w:p>
        </w:tc>
      </w:tr>
      <w:tr w:rsidR="004068A3" w:rsidRPr="00656F1D" w14:paraId="31ED2882" w14:textId="77777777" w:rsidTr="004068A3">
        <w:tc>
          <w:tcPr>
            <w:tcW w:w="1667" w:type="pct"/>
            <w:vMerge/>
          </w:tcPr>
          <w:p w14:paraId="5F55993F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71E4DC93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3EEF9AC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УК-6.2. Выстраивает и в течение всей жизни реализует траекторию личного развития на основе принципов образования.</w:t>
            </w:r>
          </w:p>
        </w:tc>
      </w:tr>
      <w:tr w:rsidR="004068A3" w:rsidRPr="00656F1D" w14:paraId="06808ADF" w14:textId="77777777" w:rsidTr="004068A3">
        <w:trPr>
          <w:trHeight w:val="484"/>
        </w:trPr>
        <w:tc>
          <w:tcPr>
            <w:tcW w:w="1667" w:type="pct"/>
            <w:vMerge/>
          </w:tcPr>
          <w:p w14:paraId="7237C1CA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601255EC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A771C2C" w14:textId="77777777" w:rsidR="004068A3" w:rsidRPr="00656F1D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56F1D">
              <w:rPr>
                <w:sz w:val="20"/>
                <w:szCs w:val="20"/>
              </w:rPr>
              <w:t>УК-6.3. Вносит коррективы в развитие своей профессиональной деятельности в связи с личными интересами, потребностями общества и изменением внешних факторов.</w:t>
            </w:r>
          </w:p>
        </w:tc>
      </w:tr>
      <w:tr w:rsidR="004068A3" w:rsidRPr="005B0C84" w14:paraId="0DC0349B" w14:textId="77777777" w:rsidTr="004068A3">
        <w:trPr>
          <w:trHeight w:val="300"/>
        </w:trPr>
        <w:tc>
          <w:tcPr>
            <w:tcW w:w="1667" w:type="pct"/>
            <w:vMerge/>
          </w:tcPr>
          <w:p w14:paraId="0C5C3A0C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492B9834" w14:textId="77777777" w:rsidR="004068A3" w:rsidRPr="00656F1D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287AE56C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УК-6.4 Сохраняет продуктивность в сложных ситуациях.</w:t>
            </w:r>
          </w:p>
        </w:tc>
      </w:tr>
      <w:tr w:rsidR="004068A3" w:rsidRPr="005B0C84" w14:paraId="61A3F345" w14:textId="77777777" w:rsidTr="004068A3">
        <w:tc>
          <w:tcPr>
            <w:tcW w:w="1667" w:type="pct"/>
            <w:vMerge w:val="restart"/>
          </w:tcPr>
          <w:p w14:paraId="21AEE604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56F1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67" w:type="pct"/>
            <w:vMerge w:val="restart"/>
          </w:tcPr>
          <w:p w14:paraId="4DBAFAC6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C84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666" w:type="pct"/>
          </w:tcPr>
          <w:p w14:paraId="1933572C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УК-8.1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Выявляет и анализирует природные и техногенные факторы вредного влияния на среду обитания, социальной жизни и профессиональной деятельности, доводит информацию до компетентных структур</w:t>
            </w:r>
          </w:p>
        </w:tc>
      </w:tr>
      <w:tr w:rsidR="004068A3" w:rsidRPr="005B0C84" w14:paraId="500CCB22" w14:textId="77777777" w:rsidTr="004068A3">
        <w:tc>
          <w:tcPr>
            <w:tcW w:w="1667" w:type="pct"/>
            <w:vMerge/>
          </w:tcPr>
          <w:p w14:paraId="69B8986C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69BC58D3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9A87E93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ind w:right="-434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УК-8.2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Создает и поддерживает безопасные условия жизни и профессиональной деятельности, соблюдает правила безопасности.</w:t>
            </w:r>
          </w:p>
        </w:tc>
      </w:tr>
      <w:tr w:rsidR="004068A3" w:rsidRPr="005B0C84" w14:paraId="563E6478" w14:textId="77777777" w:rsidTr="004068A3">
        <w:tc>
          <w:tcPr>
            <w:tcW w:w="1667" w:type="pct"/>
            <w:vMerge/>
          </w:tcPr>
          <w:p w14:paraId="15D9A967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5A4483EC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185D4B8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УК-8.3 При возникновении чрезвычайных ситуаций действует в соответствии с имеющимися знаниями, опытом, инструкциями и рекомендациями.</w:t>
            </w:r>
          </w:p>
        </w:tc>
      </w:tr>
      <w:tr w:rsidR="004068A3" w:rsidRPr="005B0C84" w14:paraId="459B957F" w14:textId="77777777" w:rsidTr="004068A3">
        <w:tc>
          <w:tcPr>
            <w:tcW w:w="1667" w:type="pct"/>
            <w:vMerge/>
          </w:tcPr>
          <w:p w14:paraId="32A13054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6CC7CD18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81415F8" w14:textId="77777777" w:rsidR="004068A3" w:rsidRPr="005B0C84" w:rsidRDefault="004068A3" w:rsidP="00402F21">
            <w:pPr>
              <w:tabs>
                <w:tab w:val="left" w:pos="709"/>
                <w:tab w:val="left" w:pos="535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УК-8.4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Применяет положения общевоинских уставов в повседневной деятельности подразделения, управляет строями, применяет штатное стрелковое оружие.</w:t>
            </w:r>
          </w:p>
        </w:tc>
      </w:tr>
      <w:tr w:rsidR="004068A3" w:rsidRPr="005B0C84" w14:paraId="3BB7B0AD" w14:textId="77777777" w:rsidTr="004068A3">
        <w:tc>
          <w:tcPr>
            <w:tcW w:w="1667" w:type="pct"/>
            <w:vMerge/>
          </w:tcPr>
          <w:p w14:paraId="7CC31122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62754A0C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8A6A293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УК-8.5 Ведет общевойсковой бой в составе подразделения.</w:t>
            </w:r>
          </w:p>
        </w:tc>
      </w:tr>
      <w:tr w:rsidR="004068A3" w:rsidRPr="005B0C84" w14:paraId="7DD37F48" w14:textId="77777777" w:rsidTr="004068A3">
        <w:tc>
          <w:tcPr>
            <w:tcW w:w="1667" w:type="pct"/>
            <w:vMerge/>
          </w:tcPr>
          <w:p w14:paraId="1101BD6F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0ACD03F9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61E2738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ind w:right="-2656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УК-8.6 Выполняет поставленные задачи в условиях РХБ заражения.</w:t>
            </w:r>
          </w:p>
        </w:tc>
      </w:tr>
      <w:tr w:rsidR="004068A3" w:rsidRPr="005B0C84" w14:paraId="26D64F38" w14:textId="77777777" w:rsidTr="004068A3">
        <w:tc>
          <w:tcPr>
            <w:tcW w:w="1667" w:type="pct"/>
            <w:vMerge/>
          </w:tcPr>
          <w:p w14:paraId="35C6FBBF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2DB49B57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4B820FD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УК-8.7 Пользуется топографическими картами.</w:t>
            </w:r>
          </w:p>
        </w:tc>
      </w:tr>
      <w:tr w:rsidR="004068A3" w:rsidRPr="005B0C84" w14:paraId="57577B58" w14:textId="77777777" w:rsidTr="004068A3">
        <w:tc>
          <w:tcPr>
            <w:tcW w:w="1667" w:type="pct"/>
            <w:vMerge/>
          </w:tcPr>
          <w:p w14:paraId="06A9F1DC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40B04895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5DD56CB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ind w:right="-576"/>
              <w:jc w:val="both"/>
              <w:rPr>
                <w:sz w:val="20"/>
                <w:szCs w:val="20"/>
              </w:rPr>
            </w:pPr>
            <w:r w:rsidRPr="005B0C84">
              <w:rPr>
                <w:color w:val="auto"/>
                <w:sz w:val="20"/>
                <w:szCs w:val="20"/>
              </w:rPr>
              <w:t>УК-8.8 Оказывает первую медицинскую помощь при ранениях и травмах.</w:t>
            </w:r>
          </w:p>
        </w:tc>
      </w:tr>
      <w:tr w:rsidR="004068A3" w:rsidRPr="005B0C84" w14:paraId="195B8B92" w14:textId="77777777" w:rsidTr="004068A3">
        <w:tc>
          <w:tcPr>
            <w:tcW w:w="1667" w:type="pct"/>
            <w:vMerge/>
          </w:tcPr>
          <w:p w14:paraId="5223B164" w14:textId="77777777" w:rsidR="004068A3" w:rsidRPr="00656F1D" w:rsidRDefault="004068A3" w:rsidP="00402F21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Merge/>
          </w:tcPr>
          <w:p w14:paraId="3E591BAD" w14:textId="77777777" w:rsidR="004068A3" w:rsidRPr="005B0C84" w:rsidRDefault="004068A3" w:rsidP="00402F21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B878739" w14:textId="77777777" w:rsidR="004068A3" w:rsidRPr="005B0C84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B0C84">
              <w:rPr>
                <w:color w:val="auto"/>
                <w:sz w:val="20"/>
                <w:szCs w:val="20"/>
              </w:rPr>
              <w:t>УК-8.9</w:t>
            </w:r>
            <w:proofErr w:type="gramEnd"/>
            <w:r w:rsidRPr="005B0C84">
              <w:rPr>
                <w:color w:val="auto"/>
                <w:sz w:val="20"/>
                <w:szCs w:val="20"/>
              </w:rPr>
              <w:t xml:space="preserve"> Имеет высокое чувство патриотизма, считает защиту Родины своим долгом и обязанностью.</w:t>
            </w:r>
          </w:p>
        </w:tc>
      </w:tr>
      <w:tr w:rsidR="004068A3" w:rsidRPr="00E95367" w14:paraId="504F10C6" w14:textId="77777777" w:rsidTr="004068A3">
        <w:tc>
          <w:tcPr>
            <w:tcW w:w="5000" w:type="pct"/>
            <w:gridSpan w:val="3"/>
          </w:tcPr>
          <w:p w14:paraId="68062F3C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E95367">
              <w:rPr>
                <w:i/>
                <w:sz w:val="20"/>
                <w:szCs w:val="20"/>
              </w:rPr>
              <w:t>Общепрофессиональные компетенции</w:t>
            </w:r>
          </w:p>
        </w:tc>
      </w:tr>
      <w:tr w:rsidR="004068A3" w:rsidRPr="00E95367" w14:paraId="0CD5A998" w14:textId="77777777" w:rsidTr="004068A3">
        <w:tc>
          <w:tcPr>
            <w:tcW w:w="1667" w:type="pct"/>
            <w:vMerge w:val="restart"/>
          </w:tcPr>
          <w:p w14:paraId="04435F10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Естественнонаучные и общеинженерные знания</w:t>
            </w:r>
          </w:p>
        </w:tc>
        <w:tc>
          <w:tcPr>
            <w:tcW w:w="1667" w:type="pct"/>
            <w:vMerge w:val="restart"/>
          </w:tcPr>
          <w:p w14:paraId="27A2A834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 xml:space="preserve">ОПК-1. Способен применять естественнонаучные и общеинженерные знания, методы математического </w:t>
            </w:r>
            <w:r w:rsidRPr="00E95367">
              <w:rPr>
                <w:spacing w:val="-1"/>
                <w:sz w:val="20"/>
                <w:szCs w:val="20"/>
              </w:rPr>
              <w:lastRenderedPageBreak/>
              <w:t>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1666" w:type="pct"/>
          </w:tcPr>
          <w:p w14:paraId="261B9FFE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lastRenderedPageBreak/>
              <w:t xml:space="preserve">ОПК-1.1. Применяет знания разделов высшей математики </w:t>
            </w:r>
            <w:r w:rsidRPr="00E95367">
              <w:rPr>
                <w:spacing w:val="-1"/>
                <w:sz w:val="20"/>
                <w:szCs w:val="20"/>
              </w:rPr>
              <w:t xml:space="preserve">для решения теоретических и прикладных </w:t>
            </w:r>
            <w:r w:rsidRPr="00E95367">
              <w:rPr>
                <w:spacing w:val="-1"/>
                <w:sz w:val="20"/>
                <w:szCs w:val="20"/>
              </w:rPr>
              <w:lastRenderedPageBreak/>
              <w:t>задач профессиональной деятельности</w:t>
            </w:r>
          </w:p>
        </w:tc>
      </w:tr>
      <w:tr w:rsidR="004068A3" w:rsidRPr="00E95367" w14:paraId="460B83C6" w14:textId="77777777" w:rsidTr="004068A3">
        <w:tc>
          <w:tcPr>
            <w:tcW w:w="1667" w:type="pct"/>
            <w:vMerge/>
          </w:tcPr>
          <w:p w14:paraId="7BD7E948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251D70C9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57C8BC9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ОПК-1.2. Применяет знания законов физики  </w:t>
            </w:r>
            <w:r w:rsidRPr="00E95367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4068A3" w:rsidRPr="00E95367" w14:paraId="1AE91163" w14:textId="77777777" w:rsidTr="004068A3">
        <w:tc>
          <w:tcPr>
            <w:tcW w:w="1667" w:type="pct"/>
            <w:vMerge/>
          </w:tcPr>
          <w:p w14:paraId="42CB102E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033898F8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D5116EB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ОПК-1.3. Применяет знания законов электротехники и электроники  </w:t>
            </w:r>
            <w:r w:rsidRPr="00E95367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4068A3" w:rsidRPr="00E95367" w14:paraId="2437E7AE" w14:textId="77777777" w:rsidTr="004068A3">
        <w:trPr>
          <w:trHeight w:val="870"/>
        </w:trPr>
        <w:tc>
          <w:tcPr>
            <w:tcW w:w="1667" w:type="pct"/>
            <w:vMerge/>
          </w:tcPr>
          <w:p w14:paraId="7A4CCF8A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6FC2D365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</w:tcPr>
          <w:p w14:paraId="2034CA0C" w14:textId="77777777" w:rsidR="004068A3" w:rsidRPr="00E95367" w:rsidRDefault="004068A3" w:rsidP="00402F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ОПК-1.4. Применяет знания законов дискретной математики и математической логики  </w:t>
            </w:r>
            <w:r w:rsidRPr="00E95367">
              <w:rPr>
                <w:spacing w:val="-1"/>
                <w:sz w:val="20"/>
                <w:szCs w:val="20"/>
              </w:rPr>
              <w:t>для решения теоретических и прикладных задач профессиональной деятельности</w:t>
            </w:r>
          </w:p>
        </w:tc>
      </w:tr>
      <w:tr w:rsidR="004068A3" w:rsidRPr="00956E30" w14:paraId="538D92D3" w14:textId="77777777" w:rsidTr="004068A3">
        <w:tc>
          <w:tcPr>
            <w:tcW w:w="1667" w:type="pct"/>
            <w:vMerge w:val="restart"/>
          </w:tcPr>
          <w:p w14:paraId="0FBFD654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Информационная грамотность и информационная безопасность</w:t>
            </w:r>
          </w:p>
        </w:tc>
        <w:tc>
          <w:tcPr>
            <w:tcW w:w="1667" w:type="pct"/>
            <w:vMerge w:val="restart"/>
          </w:tcPr>
          <w:p w14:paraId="4D8E1F5E" w14:textId="77777777" w:rsidR="004068A3" w:rsidRPr="00956E30" w:rsidRDefault="004068A3" w:rsidP="00402F21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color w:val="auto"/>
                <w:spacing w:val="-1"/>
                <w:sz w:val="20"/>
                <w:szCs w:val="20"/>
              </w:rPr>
            </w:pPr>
            <w:r w:rsidRPr="00956E30">
              <w:rPr>
                <w:color w:val="auto"/>
                <w:spacing w:val="-1"/>
                <w:sz w:val="20"/>
                <w:szCs w:val="20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  <w:p w14:paraId="60564498" w14:textId="77777777" w:rsidR="004068A3" w:rsidRPr="00956E30" w:rsidRDefault="004068A3" w:rsidP="00402F21">
            <w:pPr>
              <w:spacing w:after="0" w:line="240" w:lineRule="auto"/>
              <w:rPr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68926730" w14:textId="77777777" w:rsidR="004068A3" w:rsidRPr="00956E30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ОПК-2.1 Классифицирует информационные технологии и программные средства, </w:t>
            </w:r>
            <w:r w:rsidRPr="00956E30">
              <w:rPr>
                <w:color w:val="auto"/>
                <w:spacing w:val="-1"/>
                <w:sz w:val="20"/>
                <w:szCs w:val="20"/>
              </w:rPr>
              <w:t xml:space="preserve">в том числе отечественного </w:t>
            </w:r>
            <w:proofErr w:type="gramStart"/>
            <w:r w:rsidRPr="00956E30">
              <w:rPr>
                <w:color w:val="auto"/>
                <w:spacing w:val="-1"/>
                <w:sz w:val="20"/>
                <w:szCs w:val="20"/>
              </w:rPr>
              <w:t xml:space="preserve">производства, </w:t>
            </w:r>
            <w:r w:rsidRPr="00956E30">
              <w:rPr>
                <w:color w:val="auto"/>
                <w:sz w:val="20"/>
                <w:szCs w:val="20"/>
              </w:rPr>
              <w:t xml:space="preserve"> по</w:t>
            </w:r>
            <w:proofErr w:type="gramEnd"/>
            <w:r w:rsidRPr="00956E30">
              <w:rPr>
                <w:color w:val="auto"/>
                <w:sz w:val="20"/>
                <w:szCs w:val="20"/>
              </w:rPr>
              <w:t xml:space="preserve"> назначению,  характеру использования и степени охвата задач управления</w:t>
            </w:r>
          </w:p>
        </w:tc>
      </w:tr>
      <w:tr w:rsidR="004068A3" w:rsidRPr="00E95367" w14:paraId="332EB6FE" w14:textId="77777777" w:rsidTr="004068A3">
        <w:tc>
          <w:tcPr>
            <w:tcW w:w="1667" w:type="pct"/>
            <w:vMerge/>
          </w:tcPr>
          <w:p w14:paraId="79468230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20FD6DF7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5706064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ОПК-2.2 Понимает принципы работы современных информационных технологий и программных средств, </w:t>
            </w:r>
            <w:r w:rsidRPr="00956E30">
              <w:rPr>
                <w:color w:val="auto"/>
                <w:spacing w:val="-1"/>
                <w:sz w:val="20"/>
                <w:szCs w:val="20"/>
              </w:rPr>
              <w:t>в том числе отечественного производства</w:t>
            </w:r>
            <w:r w:rsidRPr="00956E30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4068A3" w:rsidRPr="00E95367" w14:paraId="608B95DD" w14:textId="77777777" w:rsidTr="004068A3">
        <w:tc>
          <w:tcPr>
            <w:tcW w:w="1667" w:type="pct"/>
            <w:vMerge/>
          </w:tcPr>
          <w:p w14:paraId="222EFFDF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001AE070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220D4AC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color w:val="auto"/>
                <w:sz w:val="20"/>
                <w:szCs w:val="20"/>
              </w:rPr>
              <w:t xml:space="preserve">ОПК-2.3 Применяет современные информационные технологии и программные средства, </w:t>
            </w:r>
            <w:r w:rsidRPr="00956E30">
              <w:rPr>
                <w:color w:val="auto"/>
                <w:spacing w:val="-1"/>
                <w:sz w:val="20"/>
                <w:szCs w:val="20"/>
              </w:rPr>
              <w:t>в том числе отечественного производства, при решении теоретических и прикладных задач профессиональной деятельности</w:t>
            </w:r>
          </w:p>
        </w:tc>
      </w:tr>
      <w:tr w:rsidR="004068A3" w:rsidRPr="00E95367" w14:paraId="174CA42D" w14:textId="77777777" w:rsidTr="004068A3">
        <w:tc>
          <w:tcPr>
            <w:tcW w:w="1667" w:type="pct"/>
            <w:vMerge/>
          </w:tcPr>
          <w:p w14:paraId="66011D2B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 w:val="restart"/>
          </w:tcPr>
          <w:p w14:paraId="53C8EB50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666" w:type="pct"/>
          </w:tcPr>
          <w:p w14:paraId="5DF83D18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ОПК-3.1. Осуществляет рациональный поиск информации в соответствии с потребностями в глобальных информационных сетях с использованием современных поисковых систем</w:t>
            </w:r>
          </w:p>
        </w:tc>
      </w:tr>
      <w:tr w:rsidR="004068A3" w:rsidRPr="00E95367" w14:paraId="141696E2" w14:textId="77777777" w:rsidTr="004068A3">
        <w:tc>
          <w:tcPr>
            <w:tcW w:w="1667" w:type="pct"/>
            <w:vMerge/>
          </w:tcPr>
          <w:p w14:paraId="72431FBF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1425D495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A5904B7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ОПК-3.2. Применяет информацию, полученную из глобальных информационных сетей, с соблюдением законодательства в области информации, информационных технологий,  защиты информации и авторского права</w:t>
            </w:r>
          </w:p>
        </w:tc>
      </w:tr>
      <w:tr w:rsidR="004068A3" w:rsidRPr="00E95367" w14:paraId="0FEB7C1D" w14:textId="77777777" w:rsidTr="004068A3">
        <w:tc>
          <w:tcPr>
            <w:tcW w:w="1667" w:type="pct"/>
            <w:vMerge/>
          </w:tcPr>
          <w:p w14:paraId="41A70AA2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404FBAF9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DC4BF4B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ОПК-3.3. Применяет антивирусные программные средства и другие методы защиты информации в </w:t>
            </w:r>
            <w:r w:rsidRPr="00E95367">
              <w:rPr>
                <w:spacing w:val="-1"/>
                <w:sz w:val="20"/>
                <w:szCs w:val="20"/>
              </w:rPr>
              <w:t>профессиональной деятельности</w:t>
            </w:r>
          </w:p>
        </w:tc>
      </w:tr>
      <w:tr w:rsidR="004068A3" w:rsidRPr="00E95367" w14:paraId="6E688B9E" w14:textId="77777777" w:rsidTr="004068A3">
        <w:tc>
          <w:tcPr>
            <w:tcW w:w="1667" w:type="pct"/>
            <w:vMerge w:val="restart"/>
          </w:tcPr>
          <w:p w14:paraId="58050C2C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Нормативно-правовая грамотность в профессиональной сфере</w:t>
            </w:r>
          </w:p>
        </w:tc>
        <w:tc>
          <w:tcPr>
            <w:tcW w:w="1667" w:type="pct"/>
            <w:vMerge w:val="restart"/>
          </w:tcPr>
          <w:p w14:paraId="54B0D132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 xml:space="preserve">ОПК-4. Способен участвовать в разработке стандартов, норм и правил, а также технической документации, </w:t>
            </w:r>
            <w:r w:rsidRPr="00E95367">
              <w:rPr>
                <w:spacing w:val="-1"/>
                <w:sz w:val="20"/>
                <w:szCs w:val="20"/>
              </w:rPr>
              <w:lastRenderedPageBreak/>
              <w:t>связанной с профессиональной деятельностью</w:t>
            </w:r>
          </w:p>
        </w:tc>
        <w:tc>
          <w:tcPr>
            <w:tcW w:w="1666" w:type="pct"/>
          </w:tcPr>
          <w:p w14:paraId="1E564382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lastRenderedPageBreak/>
              <w:t xml:space="preserve">ОПК-4.1. Применяет российские и международные стандарты для написания технической документации, </w:t>
            </w:r>
            <w:r w:rsidRPr="00E95367">
              <w:rPr>
                <w:spacing w:val="-1"/>
                <w:sz w:val="20"/>
                <w:szCs w:val="20"/>
              </w:rPr>
              <w:lastRenderedPageBreak/>
              <w:t>связанной с профессиональной деятельностью</w:t>
            </w:r>
          </w:p>
        </w:tc>
      </w:tr>
      <w:tr w:rsidR="004068A3" w:rsidRPr="00E95367" w14:paraId="3BDDC2B1" w14:textId="77777777" w:rsidTr="004068A3">
        <w:trPr>
          <w:trHeight w:val="1437"/>
        </w:trPr>
        <w:tc>
          <w:tcPr>
            <w:tcW w:w="1667" w:type="pct"/>
            <w:vMerge/>
          </w:tcPr>
          <w:p w14:paraId="3BC131D9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7DA218A3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E981801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ОПК-4.2. Разрабатывает </w:t>
            </w:r>
            <w:r w:rsidRPr="00E95367">
              <w:rPr>
                <w:spacing w:val="-1"/>
                <w:sz w:val="20"/>
                <w:szCs w:val="20"/>
              </w:rPr>
              <w:t>стандарты, нормы и правила, а также иную техническую документацию,</w:t>
            </w:r>
            <w:r w:rsidRPr="00E95367">
              <w:rPr>
                <w:sz w:val="20"/>
                <w:szCs w:val="20"/>
              </w:rPr>
              <w:t xml:space="preserve"> в соответствии с ролью в команде проекта по разработке программного обеспечения средств вычислительной техники и автоматизированных систем</w:t>
            </w:r>
          </w:p>
        </w:tc>
      </w:tr>
      <w:tr w:rsidR="004068A3" w:rsidRPr="00E95367" w14:paraId="55EA64CF" w14:textId="77777777" w:rsidTr="004068A3">
        <w:tc>
          <w:tcPr>
            <w:tcW w:w="1667" w:type="pct"/>
            <w:vMerge w:val="restart"/>
          </w:tcPr>
          <w:p w14:paraId="4582E275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Планирование, разработка планов и технических заданий в профессиональной сфере</w:t>
            </w:r>
          </w:p>
        </w:tc>
        <w:tc>
          <w:tcPr>
            <w:tcW w:w="1667" w:type="pct"/>
            <w:vMerge w:val="restart"/>
          </w:tcPr>
          <w:p w14:paraId="49367A65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ОПК-6. Способен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1666" w:type="pct"/>
          </w:tcPr>
          <w:p w14:paraId="4A025101" w14:textId="77777777" w:rsidR="004068A3" w:rsidRPr="00E95367" w:rsidRDefault="004068A3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ОПК-6.1. Анализирует бизнес-процессы подразделения </w:t>
            </w:r>
            <w:r w:rsidRPr="00E95367">
              <w:rPr>
                <w:spacing w:val="-1"/>
                <w:sz w:val="20"/>
                <w:szCs w:val="20"/>
              </w:rPr>
              <w:t>предприятий/организаций</w:t>
            </w:r>
            <w:r w:rsidRPr="00E95367">
              <w:rPr>
                <w:sz w:val="20"/>
                <w:szCs w:val="20"/>
              </w:rPr>
              <w:t xml:space="preserve"> для целей внедрения информационных технологий</w:t>
            </w:r>
          </w:p>
        </w:tc>
      </w:tr>
      <w:tr w:rsidR="004068A3" w:rsidRPr="00E95367" w14:paraId="50C928D3" w14:textId="77777777" w:rsidTr="004068A3">
        <w:tc>
          <w:tcPr>
            <w:tcW w:w="1667" w:type="pct"/>
            <w:vMerge/>
          </w:tcPr>
          <w:p w14:paraId="1C2A440D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1C815AF3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98AE6E8" w14:textId="77777777" w:rsidR="004068A3" w:rsidRPr="00E95367" w:rsidRDefault="004068A3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ОПК-6.2. Разрабатывает планы </w:t>
            </w:r>
            <w:r w:rsidRPr="00E95367">
              <w:rPr>
                <w:spacing w:val="-1"/>
                <w:sz w:val="20"/>
                <w:szCs w:val="20"/>
              </w:rPr>
              <w:t>на оснащение подразделений предприятий/организаций на основе всестороннего анализа существующих уровней оснащения и развития современного компьютерного и сетевого оборудования</w:t>
            </w:r>
          </w:p>
        </w:tc>
      </w:tr>
      <w:tr w:rsidR="004068A3" w:rsidRPr="00E95367" w14:paraId="5D0CC8C5" w14:textId="77777777" w:rsidTr="004068A3">
        <w:tc>
          <w:tcPr>
            <w:tcW w:w="1667" w:type="pct"/>
            <w:vMerge/>
          </w:tcPr>
          <w:p w14:paraId="502FF8A0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5B61E106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028748" w14:textId="77777777" w:rsidR="004068A3" w:rsidRPr="00E95367" w:rsidRDefault="004068A3" w:rsidP="00402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ОПК-6.3. Разрабатывает технические задания на оснащение</w:t>
            </w:r>
            <w:r w:rsidRPr="00E95367">
              <w:rPr>
                <w:spacing w:val="-1"/>
                <w:sz w:val="20"/>
                <w:szCs w:val="20"/>
              </w:rPr>
              <w:t xml:space="preserve"> подразделений предприятий/организаций компьютерным и сетевым оборудованием</w:t>
            </w:r>
          </w:p>
        </w:tc>
      </w:tr>
      <w:tr w:rsidR="004068A3" w:rsidRPr="00E95367" w14:paraId="61992CD0" w14:textId="77777777" w:rsidTr="004068A3">
        <w:tc>
          <w:tcPr>
            <w:tcW w:w="1667" w:type="pct"/>
            <w:vMerge w:val="restart"/>
          </w:tcPr>
          <w:p w14:paraId="4E7F11D2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1667" w:type="pct"/>
            <w:vMerge w:val="restart"/>
          </w:tcPr>
          <w:p w14:paraId="7BDB8079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 xml:space="preserve">ОПК-8. Способен разрабатывать алгоритмы и программы, пригодные для практического применения </w:t>
            </w:r>
          </w:p>
        </w:tc>
        <w:tc>
          <w:tcPr>
            <w:tcW w:w="1666" w:type="pct"/>
          </w:tcPr>
          <w:p w14:paraId="2EDCA455" w14:textId="77777777" w:rsidR="004068A3" w:rsidRPr="00E95367" w:rsidRDefault="004068A3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ОПК-8.1. Формализует и разрабатывает алгоритмы для поставленных задач</w:t>
            </w:r>
          </w:p>
        </w:tc>
      </w:tr>
      <w:tr w:rsidR="004068A3" w:rsidRPr="00E95367" w14:paraId="1B27C540" w14:textId="77777777" w:rsidTr="004068A3">
        <w:tc>
          <w:tcPr>
            <w:tcW w:w="1667" w:type="pct"/>
            <w:vMerge/>
          </w:tcPr>
          <w:p w14:paraId="4C5922E5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129C8449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98B96E0" w14:textId="77777777" w:rsidR="004068A3" w:rsidRPr="00E95367" w:rsidRDefault="004068A3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ОПК-8.2. Разрабатывает программный код с использованием языков программирования</w:t>
            </w:r>
          </w:p>
        </w:tc>
      </w:tr>
      <w:tr w:rsidR="004068A3" w:rsidRPr="00E95367" w14:paraId="578B047B" w14:textId="77777777" w:rsidTr="004068A3">
        <w:trPr>
          <w:trHeight w:val="444"/>
        </w:trPr>
        <w:tc>
          <w:tcPr>
            <w:tcW w:w="1667" w:type="pct"/>
            <w:vMerge/>
          </w:tcPr>
          <w:p w14:paraId="5FC6F2BA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6E5AB889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29666059" w14:textId="77777777" w:rsidR="004068A3" w:rsidRPr="00E95367" w:rsidRDefault="004068A3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ОПК-8.3. Оформляет программный код в соответствии с установленными требованиями</w:t>
            </w:r>
          </w:p>
        </w:tc>
      </w:tr>
      <w:tr w:rsidR="004068A3" w:rsidRPr="00E95367" w14:paraId="3DDAF90F" w14:textId="77777777" w:rsidTr="004068A3">
        <w:trPr>
          <w:trHeight w:val="252"/>
        </w:trPr>
        <w:tc>
          <w:tcPr>
            <w:tcW w:w="1667" w:type="pct"/>
            <w:vMerge/>
          </w:tcPr>
          <w:p w14:paraId="0B37CDD6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76E03479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24A0CD5" w14:textId="77777777" w:rsidR="004068A3" w:rsidRPr="00E95367" w:rsidRDefault="004068A3" w:rsidP="00402F21">
            <w:pPr>
              <w:spacing w:after="0" w:line="240" w:lineRule="auto"/>
              <w:jc w:val="both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ОПК-8.4. Проверяет и отлаживает программный</w:t>
            </w:r>
            <w:r w:rsidRPr="00E95367">
              <w:rPr>
                <w:sz w:val="20"/>
                <w:szCs w:val="20"/>
              </w:rPr>
              <w:t xml:space="preserve"> код</w:t>
            </w:r>
          </w:p>
        </w:tc>
      </w:tr>
      <w:tr w:rsidR="004068A3" w:rsidRPr="00E95367" w14:paraId="6CD507A2" w14:textId="77777777" w:rsidTr="004068A3">
        <w:tc>
          <w:tcPr>
            <w:tcW w:w="1667" w:type="pct"/>
            <w:vMerge/>
          </w:tcPr>
          <w:p w14:paraId="14917856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 w:val="restart"/>
          </w:tcPr>
          <w:p w14:paraId="2BC24473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  <w:r w:rsidRPr="00E95367">
              <w:rPr>
                <w:spacing w:val="-1"/>
                <w:sz w:val="20"/>
                <w:szCs w:val="20"/>
              </w:rPr>
              <w:t>ОПК-9. Способен осваивать методики использования программных средств для решения практических задач</w:t>
            </w:r>
          </w:p>
        </w:tc>
        <w:tc>
          <w:tcPr>
            <w:tcW w:w="1666" w:type="pct"/>
          </w:tcPr>
          <w:p w14:paraId="56C8B503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ОПК-9.1. Анализирует функциональные возможности и область применения существующих программных средств</w:t>
            </w:r>
          </w:p>
        </w:tc>
      </w:tr>
      <w:tr w:rsidR="004068A3" w:rsidRPr="00E95367" w14:paraId="676598F0" w14:textId="77777777" w:rsidTr="004068A3">
        <w:tc>
          <w:tcPr>
            <w:tcW w:w="1667" w:type="pct"/>
            <w:vMerge/>
          </w:tcPr>
          <w:p w14:paraId="4392BFFF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6FDC7413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75DDFF4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>ОПК-9.2. Выбирает программные средства для решения практических задач на основе всестороннего анализа и сравнения характеристик</w:t>
            </w:r>
          </w:p>
        </w:tc>
      </w:tr>
      <w:tr w:rsidR="004068A3" w:rsidRPr="00E95367" w14:paraId="55C36F56" w14:textId="77777777" w:rsidTr="004068A3">
        <w:tc>
          <w:tcPr>
            <w:tcW w:w="1667" w:type="pct"/>
            <w:vMerge/>
          </w:tcPr>
          <w:p w14:paraId="3FA90E6C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539B19E7" w14:textId="77777777" w:rsidR="004068A3" w:rsidRPr="00E95367" w:rsidRDefault="004068A3" w:rsidP="00402F21">
            <w:pPr>
              <w:spacing w:after="0" w:line="24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03D9680" w14:textId="77777777" w:rsidR="004068A3" w:rsidRPr="00E95367" w:rsidRDefault="004068A3" w:rsidP="00402F21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95367">
              <w:rPr>
                <w:sz w:val="20"/>
                <w:szCs w:val="20"/>
              </w:rPr>
              <w:t xml:space="preserve">ОПК-9.3. Эффективно использует существующие </w:t>
            </w:r>
            <w:r w:rsidRPr="00E95367">
              <w:rPr>
                <w:spacing w:val="-1"/>
                <w:sz w:val="20"/>
                <w:szCs w:val="20"/>
              </w:rPr>
              <w:t xml:space="preserve">программные средства для решения практических задач </w:t>
            </w:r>
          </w:p>
        </w:tc>
      </w:tr>
      <w:tr w:rsidR="00AF0196" w:rsidRPr="00956E30" w14:paraId="35FF5423" w14:textId="77777777" w:rsidTr="004068A3">
        <w:tc>
          <w:tcPr>
            <w:tcW w:w="5000" w:type="pct"/>
            <w:gridSpan w:val="3"/>
          </w:tcPr>
          <w:p w14:paraId="459310FB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56E30">
              <w:rPr>
                <w:i/>
                <w:sz w:val="20"/>
                <w:szCs w:val="20"/>
              </w:rPr>
              <w:t>Профессиональные компетенции</w:t>
            </w:r>
          </w:p>
        </w:tc>
      </w:tr>
      <w:tr w:rsidR="00AF0196" w:rsidRPr="00956E30" w14:paraId="304F2174" w14:textId="77777777" w:rsidTr="004068A3">
        <w:tc>
          <w:tcPr>
            <w:tcW w:w="5000" w:type="pct"/>
            <w:gridSpan w:val="3"/>
          </w:tcPr>
          <w:p w14:paraId="1F4B8C39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56E30">
              <w:rPr>
                <w:i/>
                <w:sz w:val="20"/>
                <w:szCs w:val="20"/>
              </w:rPr>
              <w:t>проектная деятельность</w:t>
            </w:r>
          </w:p>
        </w:tc>
      </w:tr>
      <w:tr w:rsidR="00AF0196" w:rsidRPr="00956E30" w14:paraId="2CC332DD" w14:textId="77777777" w:rsidTr="004068A3">
        <w:tc>
          <w:tcPr>
            <w:tcW w:w="1667" w:type="pct"/>
            <w:vMerge w:val="restart"/>
          </w:tcPr>
          <w:p w14:paraId="66C32233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lastRenderedPageBreak/>
              <w:t>Создание (модификация) и сопровождение ИС</w:t>
            </w:r>
            <w:r w:rsidRPr="00956E30">
              <w:rPr>
                <w:rStyle w:val="af7"/>
                <w:rFonts w:eastAsia="Courier New"/>
                <w:sz w:val="20"/>
                <w:szCs w:val="20"/>
              </w:rPr>
              <w:footnoteReference w:id="1"/>
            </w:r>
          </w:p>
        </w:tc>
        <w:tc>
          <w:tcPr>
            <w:tcW w:w="1667" w:type="pct"/>
            <w:vMerge w:val="restart"/>
          </w:tcPr>
          <w:p w14:paraId="6703EE2B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 Способен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1666" w:type="pct"/>
          </w:tcPr>
          <w:p w14:paraId="1CD4DA30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ПК-1.1. Разрабатывает модели бизнес-процессов заказчика</w:t>
            </w:r>
          </w:p>
        </w:tc>
      </w:tr>
      <w:tr w:rsidR="00AF0196" w:rsidRPr="00956E30" w14:paraId="146BF660" w14:textId="77777777" w:rsidTr="004068A3">
        <w:tc>
          <w:tcPr>
            <w:tcW w:w="1667" w:type="pct"/>
            <w:vMerge/>
          </w:tcPr>
          <w:p w14:paraId="57831071" w14:textId="77777777" w:rsidR="00AF0196" w:rsidRPr="00956E30" w:rsidRDefault="00AF0196" w:rsidP="00AF0196">
            <w:pPr>
              <w:pStyle w:val="1"/>
              <w:ind w:left="709" w:firstLine="709"/>
              <w:rPr>
                <w:rFonts w:ascii="Courier New" w:hAnsi="Courier New" w:cs="Courier New"/>
                <w:b/>
                <w:bCs/>
                <w:sz w:val="20"/>
                <w:lang w:eastAsia="en-US"/>
              </w:rPr>
            </w:pPr>
          </w:p>
        </w:tc>
        <w:tc>
          <w:tcPr>
            <w:tcW w:w="1667" w:type="pct"/>
            <w:vMerge/>
          </w:tcPr>
          <w:p w14:paraId="5A1A95D1" w14:textId="77777777" w:rsidR="00AF0196" w:rsidRPr="00956E30" w:rsidRDefault="00AF0196" w:rsidP="007C55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48F259CD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ПК-1.2.  Выявляет и анализирует требования к ИС</w:t>
            </w:r>
          </w:p>
        </w:tc>
      </w:tr>
      <w:tr w:rsidR="00AF0196" w:rsidRPr="00956E30" w14:paraId="7CC6702D" w14:textId="77777777" w:rsidTr="004068A3">
        <w:tc>
          <w:tcPr>
            <w:tcW w:w="1667" w:type="pct"/>
            <w:vMerge/>
          </w:tcPr>
          <w:p w14:paraId="0CD77FBE" w14:textId="77777777" w:rsidR="00AF0196" w:rsidRPr="00956E30" w:rsidRDefault="00AF0196" w:rsidP="00AF0196">
            <w:pPr>
              <w:pStyle w:val="1"/>
              <w:ind w:left="709" w:firstLine="709"/>
              <w:rPr>
                <w:rFonts w:ascii="Courier New" w:hAnsi="Courier New" w:cs="Courier New"/>
                <w:b/>
                <w:bCs/>
                <w:sz w:val="20"/>
                <w:lang w:eastAsia="en-US"/>
              </w:rPr>
            </w:pPr>
          </w:p>
        </w:tc>
        <w:tc>
          <w:tcPr>
            <w:tcW w:w="1667" w:type="pct"/>
            <w:vMerge/>
          </w:tcPr>
          <w:p w14:paraId="424C5EB6" w14:textId="77777777" w:rsidR="00AF0196" w:rsidRPr="00956E30" w:rsidRDefault="00AF0196" w:rsidP="007C55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06DA38EC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ПК-1.3. Разрабатывает архитектуру ИС</w:t>
            </w:r>
          </w:p>
        </w:tc>
      </w:tr>
      <w:tr w:rsidR="00AF0196" w:rsidRPr="00956E30" w14:paraId="7B1994FD" w14:textId="77777777" w:rsidTr="004068A3">
        <w:tc>
          <w:tcPr>
            <w:tcW w:w="1667" w:type="pct"/>
            <w:vMerge/>
          </w:tcPr>
          <w:p w14:paraId="63CA6243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66287E2D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3A7D7C62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ПК-1.4. Проектирует ИС</w:t>
            </w:r>
          </w:p>
        </w:tc>
      </w:tr>
      <w:tr w:rsidR="00AF0196" w:rsidRPr="00956E30" w14:paraId="4232BAE3" w14:textId="77777777" w:rsidTr="004068A3">
        <w:tc>
          <w:tcPr>
            <w:tcW w:w="1667" w:type="pct"/>
            <w:vMerge/>
          </w:tcPr>
          <w:p w14:paraId="1F75A280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7EE7D440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1EC68D98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ПК-1.5. Разрабатывает базы данных ИС</w:t>
            </w:r>
          </w:p>
        </w:tc>
      </w:tr>
      <w:tr w:rsidR="00AF0196" w:rsidRPr="00956E30" w14:paraId="0D966472" w14:textId="77777777" w:rsidTr="004068A3">
        <w:tc>
          <w:tcPr>
            <w:tcW w:w="1667" w:type="pct"/>
            <w:vMerge/>
          </w:tcPr>
          <w:p w14:paraId="2F3878EC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2483C323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DE1E18A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ПК-1.6.  Владеет технологиями  программирования</w:t>
            </w:r>
          </w:p>
        </w:tc>
      </w:tr>
      <w:tr w:rsidR="00AF0196" w:rsidRPr="00956E30" w14:paraId="0490742B" w14:textId="77777777" w:rsidTr="004068A3">
        <w:tc>
          <w:tcPr>
            <w:tcW w:w="1667" w:type="pct"/>
            <w:vMerge/>
          </w:tcPr>
          <w:p w14:paraId="5D981FE3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300C2354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5CB41B84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ПК-1.7. Владеет технологиями модульного тестирования ИС (верификации)</w:t>
            </w:r>
          </w:p>
        </w:tc>
      </w:tr>
      <w:tr w:rsidR="00AF0196" w:rsidRPr="00956E30" w14:paraId="28C7ED09" w14:textId="77777777" w:rsidTr="004068A3">
        <w:tc>
          <w:tcPr>
            <w:tcW w:w="1667" w:type="pct"/>
            <w:vMerge/>
          </w:tcPr>
          <w:p w14:paraId="34C54799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0F589858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54D920B0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ПК-1.8. Организует репозиторий хранения данных о создании (модификации) и вводе ИС в эксплуатацию</w:t>
            </w:r>
          </w:p>
        </w:tc>
      </w:tr>
      <w:tr w:rsidR="00AF0196" w:rsidRPr="00956E30" w14:paraId="3FF46112" w14:textId="77777777" w:rsidTr="004068A3">
        <w:trPr>
          <w:trHeight w:val="574"/>
        </w:trPr>
        <w:tc>
          <w:tcPr>
            <w:tcW w:w="1667" w:type="pct"/>
            <w:vMerge/>
          </w:tcPr>
          <w:p w14:paraId="18DD37BB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  <w:vMerge/>
          </w:tcPr>
          <w:p w14:paraId="79AFC304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6D97899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ПК-1.9. Создание пользовательской документации к ИС</w:t>
            </w:r>
          </w:p>
        </w:tc>
      </w:tr>
      <w:tr w:rsidR="00AF0196" w:rsidRPr="00956E30" w14:paraId="7E8D2BFC" w14:textId="77777777" w:rsidTr="004068A3">
        <w:tc>
          <w:tcPr>
            <w:tcW w:w="1667" w:type="pct"/>
            <w:vMerge w:val="restart"/>
          </w:tcPr>
          <w:p w14:paraId="1D3CC110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 xml:space="preserve">Разработка, отладка, проверка    работоспособности, модификация программного обеспечения </w:t>
            </w:r>
            <w:r w:rsidRPr="00956E30">
              <w:rPr>
                <w:rStyle w:val="af7"/>
                <w:rFonts w:eastAsia="Courier New"/>
                <w:sz w:val="20"/>
                <w:szCs w:val="20"/>
              </w:rPr>
              <w:footnoteReference w:id="2"/>
            </w:r>
          </w:p>
        </w:tc>
        <w:tc>
          <w:tcPr>
            <w:tcW w:w="1667" w:type="pct"/>
            <w:vMerge w:val="restart"/>
          </w:tcPr>
          <w:p w14:paraId="3EC74E44" w14:textId="77777777" w:rsidR="00AF0196" w:rsidRPr="00956E30" w:rsidRDefault="00AF0196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ПК-2.  Способен разрабатывать требования и проектировать программное обеспечение</w:t>
            </w:r>
          </w:p>
        </w:tc>
        <w:tc>
          <w:tcPr>
            <w:tcW w:w="1666" w:type="pct"/>
          </w:tcPr>
          <w:p w14:paraId="7F125D2B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ПК-2.1. Выполняет анализ требований к программному обеспечению</w:t>
            </w:r>
          </w:p>
        </w:tc>
      </w:tr>
      <w:tr w:rsidR="00AF0196" w:rsidRPr="00956E30" w14:paraId="215860FE" w14:textId="77777777" w:rsidTr="004068A3">
        <w:tc>
          <w:tcPr>
            <w:tcW w:w="1667" w:type="pct"/>
            <w:vMerge/>
          </w:tcPr>
          <w:p w14:paraId="08DD5C02" w14:textId="77777777" w:rsidR="00AF0196" w:rsidRPr="00956E30" w:rsidRDefault="00AF0196" w:rsidP="00AF0196">
            <w:pPr>
              <w:pStyle w:val="1"/>
              <w:ind w:left="709" w:firstLine="709"/>
              <w:rPr>
                <w:rFonts w:ascii="Courier New" w:hAnsi="Courier New" w:cs="Courier New"/>
                <w:b/>
                <w:bCs/>
                <w:sz w:val="20"/>
                <w:lang w:eastAsia="en-US"/>
              </w:rPr>
            </w:pPr>
          </w:p>
        </w:tc>
        <w:tc>
          <w:tcPr>
            <w:tcW w:w="1667" w:type="pct"/>
            <w:vMerge/>
          </w:tcPr>
          <w:p w14:paraId="2F1F7D23" w14:textId="77777777" w:rsidR="00AF0196" w:rsidRPr="00956E30" w:rsidRDefault="00AF0196" w:rsidP="007C55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66107B55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ПК-2.2. Разрабатывает технические спецификации на программные компоненты и их взаимодействие</w:t>
            </w:r>
          </w:p>
        </w:tc>
      </w:tr>
      <w:tr w:rsidR="00AF0196" w:rsidRPr="00956E30" w14:paraId="1D247C3C" w14:textId="77777777" w:rsidTr="004068A3">
        <w:tc>
          <w:tcPr>
            <w:tcW w:w="1667" w:type="pct"/>
            <w:vMerge/>
          </w:tcPr>
          <w:p w14:paraId="568DC671" w14:textId="77777777" w:rsidR="00AF0196" w:rsidRPr="00956E30" w:rsidRDefault="00AF0196" w:rsidP="00AF0196">
            <w:pPr>
              <w:pStyle w:val="1"/>
              <w:ind w:left="709" w:firstLine="709"/>
              <w:rPr>
                <w:rFonts w:ascii="Courier New" w:hAnsi="Courier New" w:cs="Courier New"/>
                <w:b/>
                <w:bCs/>
                <w:sz w:val="20"/>
                <w:lang w:eastAsia="en-US"/>
              </w:rPr>
            </w:pPr>
          </w:p>
        </w:tc>
        <w:tc>
          <w:tcPr>
            <w:tcW w:w="1667" w:type="pct"/>
            <w:vMerge/>
          </w:tcPr>
          <w:p w14:paraId="1802B28C" w14:textId="77777777" w:rsidR="00AF0196" w:rsidRPr="00956E30" w:rsidRDefault="00AF0196" w:rsidP="007C554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3A886200" w14:textId="77777777" w:rsidR="00AF0196" w:rsidRPr="00956E30" w:rsidRDefault="00AF0196" w:rsidP="009672BE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ПК-2.3. Проектирует программное обеспечение</w:t>
            </w:r>
          </w:p>
        </w:tc>
      </w:tr>
      <w:tr w:rsidR="00956E30" w:rsidRPr="00956E30" w14:paraId="0A709B8F" w14:textId="77777777" w:rsidTr="004068A3">
        <w:trPr>
          <w:trHeight w:val="230"/>
        </w:trPr>
        <w:tc>
          <w:tcPr>
            <w:tcW w:w="1667" w:type="pct"/>
          </w:tcPr>
          <w:p w14:paraId="1BBEC24C" w14:textId="77777777" w:rsidR="00956E30" w:rsidRPr="00956E30" w:rsidRDefault="00956E30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Разработка, отладка, модификация и поддержка системного программного обеспечения</w:t>
            </w:r>
            <w:r w:rsidRPr="00956E30">
              <w:rPr>
                <w:rStyle w:val="af7"/>
                <w:rFonts w:eastAsia="Courier New"/>
                <w:sz w:val="20"/>
                <w:szCs w:val="20"/>
              </w:rPr>
              <w:footnoteReference w:id="3"/>
            </w:r>
          </w:p>
        </w:tc>
        <w:tc>
          <w:tcPr>
            <w:tcW w:w="1667" w:type="pct"/>
          </w:tcPr>
          <w:p w14:paraId="00308F71" w14:textId="77777777" w:rsidR="00956E30" w:rsidRPr="00956E30" w:rsidRDefault="00956E30" w:rsidP="007C554B">
            <w:pPr>
              <w:tabs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ПК-3. Способен разрабатывать компоненты системных программных продуктов</w:t>
            </w:r>
          </w:p>
        </w:tc>
        <w:tc>
          <w:tcPr>
            <w:tcW w:w="1666" w:type="pct"/>
          </w:tcPr>
          <w:p w14:paraId="61FB8D82" w14:textId="77777777" w:rsidR="00956E30" w:rsidRPr="00956E30" w:rsidRDefault="00956E30" w:rsidP="00956E30">
            <w:pPr>
              <w:tabs>
                <w:tab w:val="left" w:pos="709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56E30">
              <w:rPr>
                <w:sz w:val="20"/>
                <w:szCs w:val="20"/>
              </w:rPr>
              <w:t>ПК-3.2. Разрабатывает компиляторы, загрузчики, сборщики</w:t>
            </w:r>
          </w:p>
        </w:tc>
      </w:tr>
    </w:tbl>
    <w:p w14:paraId="1D0C6AF5" w14:textId="77777777" w:rsidR="00933AE2" w:rsidRPr="005F61B5" w:rsidRDefault="00933AE2" w:rsidP="00742671"/>
    <w:sectPr w:rsidR="00933AE2" w:rsidRPr="005F61B5" w:rsidSect="009F5D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71F2" w14:textId="77777777" w:rsidR="00F634BA" w:rsidRDefault="00F634BA" w:rsidP="004B2BEA">
      <w:pPr>
        <w:spacing w:after="0" w:line="240" w:lineRule="auto"/>
      </w:pPr>
      <w:r>
        <w:separator/>
      </w:r>
    </w:p>
  </w:endnote>
  <w:endnote w:type="continuationSeparator" w:id="0">
    <w:p w14:paraId="0CC4EC35" w14:textId="77777777" w:rsidR="00F634BA" w:rsidRDefault="00F634BA" w:rsidP="004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4904"/>
      <w:docPartObj>
        <w:docPartGallery w:val="Page Numbers (Bottom of Page)"/>
        <w:docPartUnique/>
      </w:docPartObj>
    </w:sdtPr>
    <w:sdtContent>
      <w:p w14:paraId="53471C51" w14:textId="77777777" w:rsidR="00956E30" w:rsidRDefault="00256DE7">
        <w:pPr>
          <w:pStyle w:val="ae"/>
          <w:jc w:val="center"/>
        </w:pPr>
        <w:r>
          <w:fldChar w:fldCharType="begin"/>
        </w:r>
        <w:r w:rsidR="008D13DA">
          <w:instrText xml:space="preserve"> PAGE   \* MERGEFORMAT </w:instrText>
        </w:r>
        <w:r>
          <w:fldChar w:fldCharType="separate"/>
        </w:r>
        <w:r w:rsidR="00D21C8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A163DB8" w14:textId="77777777" w:rsidR="00956E30" w:rsidRDefault="00956E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32582"/>
      <w:docPartObj>
        <w:docPartGallery w:val="Page Numbers (Bottom of Page)"/>
        <w:docPartUnique/>
      </w:docPartObj>
    </w:sdtPr>
    <w:sdtContent>
      <w:p w14:paraId="3485136B" w14:textId="77777777" w:rsidR="00956E30" w:rsidRPr="00656F1D" w:rsidRDefault="00256DE7">
        <w:pPr>
          <w:pStyle w:val="ae"/>
          <w:jc w:val="center"/>
        </w:pPr>
        <w:r>
          <w:fldChar w:fldCharType="begin"/>
        </w:r>
        <w:r w:rsidR="008D13DA">
          <w:instrText xml:space="preserve"> PAGE   \* MERGEFORMAT </w:instrText>
        </w:r>
        <w:r>
          <w:fldChar w:fldCharType="separate"/>
        </w:r>
        <w:r w:rsidR="00D21C8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7046B16E" w14:textId="77777777" w:rsidR="00956E30" w:rsidRDefault="00956E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DB58" w14:textId="77777777" w:rsidR="00F634BA" w:rsidRDefault="00F634BA" w:rsidP="004B2BEA">
      <w:pPr>
        <w:spacing w:after="0" w:line="240" w:lineRule="auto"/>
      </w:pPr>
      <w:r>
        <w:separator/>
      </w:r>
    </w:p>
  </w:footnote>
  <w:footnote w:type="continuationSeparator" w:id="0">
    <w:p w14:paraId="3AC9F4D6" w14:textId="77777777" w:rsidR="00F634BA" w:rsidRDefault="00F634BA" w:rsidP="004B2BEA">
      <w:pPr>
        <w:spacing w:after="0" w:line="240" w:lineRule="auto"/>
      </w:pPr>
      <w:r>
        <w:continuationSeparator/>
      </w:r>
    </w:p>
  </w:footnote>
  <w:footnote w:id="1">
    <w:p w14:paraId="71979A32" w14:textId="2A3ADC78" w:rsidR="00956E30" w:rsidRPr="00D21C8E" w:rsidRDefault="00956E30" w:rsidP="00AF0196">
      <w:pPr>
        <w:pStyle w:val="af2"/>
        <w:rPr>
          <w:szCs w:val="28"/>
        </w:rPr>
      </w:pPr>
      <w:r>
        <w:rPr>
          <w:rStyle w:val="af7"/>
        </w:rPr>
        <w:footnoteRef/>
      </w:r>
      <w:r>
        <w:t xml:space="preserve"> </w:t>
      </w:r>
      <w:r w:rsidRPr="00D737D9">
        <w:rPr>
          <w:szCs w:val="28"/>
        </w:rPr>
        <w:t xml:space="preserve">Профессиональный стандарт </w:t>
      </w:r>
      <w:r w:rsidR="00D21C8E" w:rsidRPr="00D21C8E">
        <w:rPr>
          <w:szCs w:val="28"/>
        </w:rPr>
        <w:t xml:space="preserve">«Специалист по информационным системам», утв.  приказом Министерством труда и социальной защиты РФ 13 июля 2023 г. № </w:t>
      </w:r>
      <w:r w:rsidR="003D02F2">
        <w:rPr>
          <w:szCs w:val="28"/>
        </w:rPr>
        <w:t>58</w:t>
      </w:r>
      <w:r w:rsidR="00D21C8E" w:rsidRPr="00D21C8E">
        <w:rPr>
          <w:szCs w:val="28"/>
        </w:rPr>
        <w:t>6н;</w:t>
      </w:r>
    </w:p>
  </w:footnote>
  <w:footnote w:id="2">
    <w:p w14:paraId="60037682" w14:textId="77777777" w:rsidR="00956E30" w:rsidRDefault="00956E30" w:rsidP="00AF0196">
      <w:pPr>
        <w:pStyle w:val="af2"/>
      </w:pPr>
      <w:r>
        <w:rPr>
          <w:rStyle w:val="af7"/>
        </w:rPr>
        <w:footnoteRef/>
      </w:r>
      <w:r>
        <w:t xml:space="preserve"> </w:t>
      </w:r>
      <w:r w:rsidRPr="00D737D9">
        <w:rPr>
          <w:szCs w:val="28"/>
        </w:rPr>
        <w:t>Профессиональный стандарт «П</w:t>
      </w:r>
      <w:r>
        <w:rPr>
          <w:szCs w:val="28"/>
        </w:rPr>
        <w:t>рограммист», утв.  приказом Министерством труда и социальной защиты</w:t>
      </w:r>
      <w:r w:rsidRPr="00D737D9">
        <w:rPr>
          <w:szCs w:val="28"/>
        </w:rPr>
        <w:t xml:space="preserve"> РФ </w:t>
      </w:r>
      <w:r w:rsidR="004068A3" w:rsidRPr="004068A3">
        <w:rPr>
          <w:szCs w:val="28"/>
        </w:rPr>
        <w:t>20 июля 2022 г. № 424н</w:t>
      </w:r>
      <w:r>
        <w:rPr>
          <w:szCs w:val="28"/>
        </w:rPr>
        <w:t>;</w:t>
      </w:r>
    </w:p>
  </w:footnote>
  <w:footnote w:id="3">
    <w:p w14:paraId="7FE64D49" w14:textId="77777777" w:rsidR="00956E30" w:rsidRDefault="00956E30" w:rsidP="00AF0196">
      <w:pPr>
        <w:pStyle w:val="af2"/>
      </w:pPr>
      <w:r>
        <w:rPr>
          <w:rStyle w:val="af7"/>
        </w:rPr>
        <w:footnoteRef/>
      </w:r>
      <w:r>
        <w:t xml:space="preserve"> </w:t>
      </w:r>
      <w:r w:rsidR="00543F6B">
        <w:rPr>
          <w:szCs w:val="28"/>
        </w:rPr>
        <w:t xml:space="preserve">Профессиональный стандарт «Системный программист», утв.  Приказ Минтруда России от 29.09.2020 N 678н;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6D24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F37A0C"/>
    <w:multiLevelType w:val="hybridMultilevel"/>
    <w:tmpl w:val="79F2A078"/>
    <w:lvl w:ilvl="0" w:tplc="CA6663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444317"/>
    <w:multiLevelType w:val="hybridMultilevel"/>
    <w:tmpl w:val="91225746"/>
    <w:lvl w:ilvl="0" w:tplc="CDAA83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B41E86"/>
    <w:multiLevelType w:val="hybridMultilevel"/>
    <w:tmpl w:val="6C80FAE8"/>
    <w:lvl w:ilvl="0" w:tplc="CA6663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52BB1C3A"/>
    <w:multiLevelType w:val="hybridMultilevel"/>
    <w:tmpl w:val="0452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AB0B91"/>
    <w:multiLevelType w:val="hybridMultilevel"/>
    <w:tmpl w:val="F0BC2328"/>
    <w:lvl w:ilvl="0" w:tplc="FED2518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84286"/>
    <w:multiLevelType w:val="hybridMultilevel"/>
    <w:tmpl w:val="7C9E3388"/>
    <w:lvl w:ilvl="0" w:tplc="D96EE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3505082">
    <w:abstractNumId w:val="9"/>
  </w:num>
  <w:num w:numId="2" w16cid:durableId="872382277">
    <w:abstractNumId w:val="28"/>
  </w:num>
  <w:num w:numId="3" w16cid:durableId="1332760323">
    <w:abstractNumId w:val="7"/>
  </w:num>
  <w:num w:numId="4" w16cid:durableId="1983850255">
    <w:abstractNumId w:val="3"/>
  </w:num>
  <w:num w:numId="5" w16cid:durableId="139807883">
    <w:abstractNumId w:val="2"/>
  </w:num>
  <w:num w:numId="6" w16cid:durableId="444082884">
    <w:abstractNumId w:val="11"/>
  </w:num>
  <w:num w:numId="7" w16cid:durableId="1298336071">
    <w:abstractNumId w:val="14"/>
  </w:num>
  <w:num w:numId="8" w16cid:durableId="2053533466">
    <w:abstractNumId w:val="13"/>
  </w:num>
  <w:num w:numId="9" w16cid:durableId="1697997847">
    <w:abstractNumId w:val="24"/>
  </w:num>
  <w:num w:numId="10" w16cid:durableId="2101412424">
    <w:abstractNumId w:val="22"/>
  </w:num>
  <w:num w:numId="11" w16cid:durableId="1473019245">
    <w:abstractNumId w:val="12"/>
  </w:num>
  <w:num w:numId="12" w16cid:durableId="1127312702">
    <w:abstractNumId w:val="27"/>
  </w:num>
  <w:num w:numId="13" w16cid:durableId="610017671">
    <w:abstractNumId w:val="6"/>
  </w:num>
  <w:num w:numId="14" w16cid:durableId="266692890">
    <w:abstractNumId w:val="10"/>
  </w:num>
  <w:num w:numId="15" w16cid:durableId="1676374746">
    <w:abstractNumId w:val="8"/>
  </w:num>
  <w:num w:numId="16" w16cid:durableId="461650729">
    <w:abstractNumId w:val="17"/>
  </w:num>
  <w:num w:numId="17" w16cid:durableId="236674785">
    <w:abstractNumId w:val="15"/>
  </w:num>
  <w:num w:numId="18" w16cid:durableId="1404374594">
    <w:abstractNumId w:val="4"/>
  </w:num>
  <w:num w:numId="19" w16cid:durableId="1016729022">
    <w:abstractNumId w:val="19"/>
  </w:num>
  <w:num w:numId="20" w16cid:durableId="907038767">
    <w:abstractNumId w:val="1"/>
  </w:num>
  <w:num w:numId="21" w16cid:durableId="1134371947">
    <w:abstractNumId w:val="18"/>
  </w:num>
  <w:num w:numId="22" w16cid:durableId="564144340">
    <w:abstractNumId w:val="21"/>
  </w:num>
  <w:num w:numId="23" w16cid:durableId="1032725760">
    <w:abstractNumId w:val="26"/>
  </w:num>
  <w:num w:numId="24" w16cid:durableId="301347358">
    <w:abstractNumId w:val="20"/>
  </w:num>
  <w:num w:numId="25" w16cid:durableId="221991564">
    <w:abstractNumId w:val="23"/>
  </w:num>
  <w:num w:numId="26" w16cid:durableId="1188913651">
    <w:abstractNumId w:val="25"/>
  </w:num>
  <w:num w:numId="27" w16cid:durableId="296300824">
    <w:abstractNumId w:val="0"/>
  </w:num>
  <w:num w:numId="28" w16cid:durableId="925456746">
    <w:abstractNumId w:val="16"/>
  </w:num>
  <w:num w:numId="29" w16cid:durableId="789393197">
    <w:abstractNumId w:val="5"/>
  </w:num>
  <w:num w:numId="30" w16cid:durableId="1911496180">
    <w:abstractNumId w:val="9"/>
    <w:lvlOverride w:ilvl="0">
      <w:startOverride w:val="1"/>
    </w:lvlOverride>
  </w:num>
  <w:num w:numId="31" w16cid:durableId="124336971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BAB"/>
    <w:rsid w:val="000004C3"/>
    <w:rsid w:val="0001273E"/>
    <w:rsid w:val="00017E39"/>
    <w:rsid w:val="00022C87"/>
    <w:rsid w:val="000244A2"/>
    <w:rsid w:val="00024A23"/>
    <w:rsid w:val="00031801"/>
    <w:rsid w:val="000360D0"/>
    <w:rsid w:val="00043DD3"/>
    <w:rsid w:val="00050D37"/>
    <w:rsid w:val="00051156"/>
    <w:rsid w:val="00052BF2"/>
    <w:rsid w:val="000538C5"/>
    <w:rsid w:val="0005549D"/>
    <w:rsid w:val="0006219B"/>
    <w:rsid w:val="00064C54"/>
    <w:rsid w:val="00073311"/>
    <w:rsid w:val="0008444F"/>
    <w:rsid w:val="000869CE"/>
    <w:rsid w:val="00097108"/>
    <w:rsid w:val="0009740C"/>
    <w:rsid w:val="000A6A43"/>
    <w:rsid w:val="000B7652"/>
    <w:rsid w:val="000C1A36"/>
    <w:rsid w:val="000C3A2B"/>
    <w:rsid w:val="000C62BE"/>
    <w:rsid w:val="000C7503"/>
    <w:rsid w:val="000D066D"/>
    <w:rsid w:val="000D47B6"/>
    <w:rsid w:val="000E1642"/>
    <w:rsid w:val="000E7773"/>
    <w:rsid w:val="000F0AF1"/>
    <w:rsid w:val="000F2C18"/>
    <w:rsid w:val="000F3DA9"/>
    <w:rsid w:val="000F4842"/>
    <w:rsid w:val="001006C0"/>
    <w:rsid w:val="001046DE"/>
    <w:rsid w:val="00106834"/>
    <w:rsid w:val="00116C1F"/>
    <w:rsid w:val="00125AEE"/>
    <w:rsid w:val="001362C7"/>
    <w:rsid w:val="00137766"/>
    <w:rsid w:val="00140319"/>
    <w:rsid w:val="00145705"/>
    <w:rsid w:val="001475AF"/>
    <w:rsid w:val="001505A8"/>
    <w:rsid w:val="00155DE6"/>
    <w:rsid w:val="00170F3F"/>
    <w:rsid w:val="001744DD"/>
    <w:rsid w:val="0017476A"/>
    <w:rsid w:val="00180224"/>
    <w:rsid w:val="001872A5"/>
    <w:rsid w:val="001878B0"/>
    <w:rsid w:val="00190C48"/>
    <w:rsid w:val="001A4BB8"/>
    <w:rsid w:val="001A7049"/>
    <w:rsid w:val="001B4B01"/>
    <w:rsid w:val="001B5563"/>
    <w:rsid w:val="001B5B11"/>
    <w:rsid w:val="001C0883"/>
    <w:rsid w:val="001C22F9"/>
    <w:rsid w:val="001D0CE5"/>
    <w:rsid w:val="001E1002"/>
    <w:rsid w:val="001E6F9D"/>
    <w:rsid w:val="001F7B8D"/>
    <w:rsid w:val="00202BE6"/>
    <w:rsid w:val="00203F8E"/>
    <w:rsid w:val="00204021"/>
    <w:rsid w:val="002112D9"/>
    <w:rsid w:val="00236769"/>
    <w:rsid w:val="00240470"/>
    <w:rsid w:val="002514A5"/>
    <w:rsid w:val="00252990"/>
    <w:rsid w:val="00253A30"/>
    <w:rsid w:val="00254DF2"/>
    <w:rsid w:val="00256DE7"/>
    <w:rsid w:val="00260095"/>
    <w:rsid w:val="002600F6"/>
    <w:rsid w:val="00266174"/>
    <w:rsid w:val="00271F3B"/>
    <w:rsid w:val="0028001B"/>
    <w:rsid w:val="00281151"/>
    <w:rsid w:val="00284A4B"/>
    <w:rsid w:val="002924C4"/>
    <w:rsid w:val="00292F62"/>
    <w:rsid w:val="002A5C1B"/>
    <w:rsid w:val="002B791C"/>
    <w:rsid w:val="002B79CB"/>
    <w:rsid w:val="002C210C"/>
    <w:rsid w:val="002E2CF2"/>
    <w:rsid w:val="002E76EC"/>
    <w:rsid w:val="002F6896"/>
    <w:rsid w:val="002F7B18"/>
    <w:rsid w:val="00303473"/>
    <w:rsid w:val="00304F47"/>
    <w:rsid w:val="00307254"/>
    <w:rsid w:val="00317164"/>
    <w:rsid w:val="00320333"/>
    <w:rsid w:val="0033675F"/>
    <w:rsid w:val="003422D9"/>
    <w:rsid w:val="00356AD4"/>
    <w:rsid w:val="003676EF"/>
    <w:rsid w:val="0037498A"/>
    <w:rsid w:val="00381B7C"/>
    <w:rsid w:val="0038649A"/>
    <w:rsid w:val="00393017"/>
    <w:rsid w:val="00393974"/>
    <w:rsid w:val="003A06D2"/>
    <w:rsid w:val="003A0F22"/>
    <w:rsid w:val="003A1C2C"/>
    <w:rsid w:val="003A27D8"/>
    <w:rsid w:val="003A6925"/>
    <w:rsid w:val="003A7FF0"/>
    <w:rsid w:val="003C3765"/>
    <w:rsid w:val="003C69AF"/>
    <w:rsid w:val="003D02F2"/>
    <w:rsid w:val="003E20FD"/>
    <w:rsid w:val="0040371C"/>
    <w:rsid w:val="004068A3"/>
    <w:rsid w:val="00406C70"/>
    <w:rsid w:val="00413F49"/>
    <w:rsid w:val="00420D46"/>
    <w:rsid w:val="00434B4B"/>
    <w:rsid w:val="00437C07"/>
    <w:rsid w:val="0044328C"/>
    <w:rsid w:val="00445641"/>
    <w:rsid w:val="00445EBF"/>
    <w:rsid w:val="00447A8B"/>
    <w:rsid w:val="00453E80"/>
    <w:rsid w:val="00457E10"/>
    <w:rsid w:val="00460AE5"/>
    <w:rsid w:val="0046493C"/>
    <w:rsid w:val="004779A6"/>
    <w:rsid w:val="00486B71"/>
    <w:rsid w:val="00493856"/>
    <w:rsid w:val="0049490D"/>
    <w:rsid w:val="00494F69"/>
    <w:rsid w:val="00497DB2"/>
    <w:rsid w:val="004A2C87"/>
    <w:rsid w:val="004A443F"/>
    <w:rsid w:val="004B0AFB"/>
    <w:rsid w:val="004B2BEA"/>
    <w:rsid w:val="004B2ECC"/>
    <w:rsid w:val="004C1390"/>
    <w:rsid w:val="004C1CDD"/>
    <w:rsid w:val="004C36F7"/>
    <w:rsid w:val="004C5D46"/>
    <w:rsid w:val="004D0502"/>
    <w:rsid w:val="004D64F9"/>
    <w:rsid w:val="004D78AC"/>
    <w:rsid w:val="004D7F48"/>
    <w:rsid w:val="00501CAB"/>
    <w:rsid w:val="0050767E"/>
    <w:rsid w:val="005079C3"/>
    <w:rsid w:val="00510E9E"/>
    <w:rsid w:val="00516D78"/>
    <w:rsid w:val="005232EE"/>
    <w:rsid w:val="00533066"/>
    <w:rsid w:val="00533442"/>
    <w:rsid w:val="00535D4A"/>
    <w:rsid w:val="00543F6B"/>
    <w:rsid w:val="00544B1B"/>
    <w:rsid w:val="00553CA0"/>
    <w:rsid w:val="0055482E"/>
    <w:rsid w:val="00557164"/>
    <w:rsid w:val="0056073B"/>
    <w:rsid w:val="00563D98"/>
    <w:rsid w:val="005729F7"/>
    <w:rsid w:val="00575F50"/>
    <w:rsid w:val="0058167E"/>
    <w:rsid w:val="0058368D"/>
    <w:rsid w:val="00590A08"/>
    <w:rsid w:val="0059159C"/>
    <w:rsid w:val="005A1AAC"/>
    <w:rsid w:val="005B539F"/>
    <w:rsid w:val="005C6F8C"/>
    <w:rsid w:val="005D0A53"/>
    <w:rsid w:val="005D3251"/>
    <w:rsid w:val="005E7678"/>
    <w:rsid w:val="005F61B5"/>
    <w:rsid w:val="005F6ECE"/>
    <w:rsid w:val="006030B7"/>
    <w:rsid w:val="006117C3"/>
    <w:rsid w:val="006306E9"/>
    <w:rsid w:val="00635B5D"/>
    <w:rsid w:val="006436D3"/>
    <w:rsid w:val="00646DD5"/>
    <w:rsid w:val="0064779A"/>
    <w:rsid w:val="00647BC4"/>
    <w:rsid w:val="00652CC5"/>
    <w:rsid w:val="006575FA"/>
    <w:rsid w:val="006619CB"/>
    <w:rsid w:val="006647F1"/>
    <w:rsid w:val="00664EF6"/>
    <w:rsid w:val="006663A6"/>
    <w:rsid w:val="0067163C"/>
    <w:rsid w:val="00674C6A"/>
    <w:rsid w:val="006765AB"/>
    <w:rsid w:val="006803B8"/>
    <w:rsid w:val="006834DD"/>
    <w:rsid w:val="00684B80"/>
    <w:rsid w:val="00685ED5"/>
    <w:rsid w:val="00695A8A"/>
    <w:rsid w:val="006B1ED1"/>
    <w:rsid w:val="006B6ABC"/>
    <w:rsid w:val="006D37A3"/>
    <w:rsid w:val="006D551D"/>
    <w:rsid w:val="006E3D8A"/>
    <w:rsid w:val="006E67AA"/>
    <w:rsid w:val="006F14A6"/>
    <w:rsid w:val="006F3BAB"/>
    <w:rsid w:val="00704078"/>
    <w:rsid w:val="00710D8E"/>
    <w:rsid w:val="0072658E"/>
    <w:rsid w:val="007310D8"/>
    <w:rsid w:val="00735962"/>
    <w:rsid w:val="00742671"/>
    <w:rsid w:val="007462AC"/>
    <w:rsid w:val="00746A53"/>
    <w:rsid w:val="007479BB"/>
    <w:rsid w:val="007510BD"/>
    <w:rsid w:val="00765ECB"/>
    <w:rsid w:val="0076708D"/>
    <w:rsid w:val="00767272"/>
    <w:rsid w:val="00771DB2"/>
    <w:rsid w:val="00773F42"/>
    <w:rsid w:val="00794183"/>
    <w:rsid w:val="00794F89"/>
    <w:rsid w:val="00795CDC"/>
    <w:rsid w:val="007960C0"/>
    <w:rsid w:val="007A5969"/>
    <w:rsid w:val="007B2787"/>
    <w:rsid w:val="007C554B"/>
    <w:rsid w:val="007D03BE"/>
    <w:rsid w:val="007D2C03"/>
    <w:rsid w:val="007F582C"/>
    <w:rsid w:val="00802CB2"/>
    <w:rsid w:val="00804AC4"/>
    <w:rsid w:val="00806B3C"/>
    <w:rsid w:val="0081722F"/>
    <w:rsid w:val="00820465"/>
    <w:rsid w:val="0082755B"/>
    <w:rsid w:val="008301ED"/>
    <w:rsid w:val="00836506"/>
    <w:rsid w:val="0083778F"/>
    <w:rsid w:val="008428EC"/>
    <w:rsid w:val="0085155B"/>
    <w:rsid w:val="00856CF9"/>
    <w:rsid w:val="00860276"/>
    <w:rsid w:val="008636DF"/>
    <w:rsid w:val="008657AD"/>
    <w:rsid w:val="0087233D"/>
    <w:rsid w:val="00880338"/>
    <w:rsid w:val="00883215"/>
    <w:rsid w:val="008859C3"/>
    <w:rsid w:val="00894204"/>
    <w:rsid w:val="008943DC"/>
    <w:rsid w:val="00894B39"/>
    <w:rsid w:val="008A1DA1"/>
    <w:rsid w:val="008A2E52"/>
    <w:rsid w:val="008A625B"/>
    <w:rsid w:val="008B258B"/>
    <w:rsid w:val="008C0087"/>
    <w:rsid w:val="008D05B9"/>
    <w:rsid w:val="008D13DA"/>
    <w:rsid w:val="008D6A8F"/>
    <w:rsid w:val="008E1E43"/>
    <w:rsid w:val="008E4DFC"/>
    <w:rsid w:val="008F1D64"/>
    <w:rsid w:val="008F37D7"/>
    <w:rsid w:val="008F406C"/>
    <w:rsid w:val="00901B9B"/>
    <w:rsid w:val="00901DA4"/>
    <w:rsid w:val="009053DD"/>
    <w:rsid w:val="00906A8E"/>
    <w:rsid w:val="00907345"/>
    <w:rsid w:val="00924FE6"/>
    <w:rsid w:val="009306F2"/>
    <w:rsid w:val="00932A30"/>
    <w:rsid w:val="00933AE2"/>
    <w:rsid w:val="00933F57"/>
    <w:rsid w:val="0093589F"/>
    <w:rsid w:val="009375DC"/>
    <w:rsid w:val="00941F77"/>
    <w:rsid w:val="00947772"/>
    <w:rsid w:val="00953322"/>
    <w:rsid w:val="00956E30"/>
    <w:rsid w:val="0096142A"/>
    <w:rsid w:val="00961E9B"/>
    <w:rsid w:val="009672BE"/>
    <w:rsid w:val="00971702"/>
    <w:rsid w:val="009755EA"/>
    <w:rsid w:val="00976523"/>
    <w:rsid w:val="009768E6"/>
    <w:rsid w:val="009869B8"/>
    <w:rsid w:val="009A28B6"/>
    <w:rsid w:val="009D33B9"/>
    <w:rsid w:val="009E0AF8"/>
    <w:rsid w:val="009E7FC9"/>
    <w:rsid w:val="009F0A73"/>
    <w:rsid w:val="009F16F9"/>
    <w:rsid w:val="009F3705"/>
    <w:rsid w:val="009F5D3C"/>
    <w:rsid w:val="009F7EF4"/>
    <w:rsid w:val="00A05400"/>
    <w:rsid w:val="00A073A3"/>
    <w:rsid w:val="00A238AC"/>
    <w:rsid w:val="00A23AA2"/>
    <w:rsid w:val="00A23BF1"/>
    <w:rsid w:val="00A24A6E"/>
    <w:rsid w:val="00A32838"/>
    <w:rsid w:val="00A32EDA"/>
    <w:rsid w:val="00A36A65"/>
    <w:rsid w:val="00A42AC6"/>
    <w:rsid w:val="00A46D0A"/>
    <w:rsid w:val="00A47E27"/>
    <w:rsid w:val="00A50264"/>
    <w:rsid w:val="00A57456"/>
    <w:rsid w:val="00A62DAB"/>
    <w:rsid w:val="00A673B2"/>
    <w:rsid w:val="00A816E9"/>
    <w:rsid w:val="00A84E77"/>
    <w:rsid w:val="00A85A1C"/>
    <w:rsid w:val="00A86F68"/>
    <w:rsid w:val="00A95867"/>
    <w:rsid w:val="00AA01C8"/>
    <w:rsid w:val="00AB40A7"/>
    <w:rsid w:val="00AB7DC0"/>
    <w:rsid w:val="00AC36A3"/>
    <w:rsid w:val="00AC4BCF"/>
    <w:rsid w:val="00AC7CE8"/>
    <w:rsid w:val="00AD0C1F"/>
    <w:rsid w:val="00AD24C3"/>
    <w:rsid w:val="00AD5EF5"/>
    <w:rsid w:val="00AD6998"/>
    <w:rsid w:val="00AE798F"/>
    <w:rsid w:val="00AF0196"/>
    <w:rsid w:val="00AF2AA0"/>
    <w:rsid w:val="00AF7992"/>
    <w:rsid w:val="00B050F7"/>
    <w:rsid w:val="00B079E2"/>
    <w:rsid w:val="00B13E0B"/>
    <w:rsid w:val="00B16F29"/>
    <w:rsid w:val="00B2139E"/>
    <w:rsid w:val="00B2147A"/>
    <w:rsid w:val="00B232CA"/>
    <w:rsid w:val="00B238A4"/>
    <w:rsid w:val="00B25B50"/>
    <w:rsid w:val="00B36CDF"/>
    <w:rsid w:val="00B52160"/>
    <w:rsid w:val="00B6661C"/>
    <w:rsid w:val="00B71A82"/>
    <w:rsid w:val="00B72F76"/>
    <w:rsid w:val="00B75278"/>
    <w:rsid w:val="00B80F98"/>
    <w:rsid w:val="00B838F4"/>
    <w:rsid w:val="00B861C6"/>
    <w:rsid w:val="00B9115D"/>
    <w:rsid w:val="00BC4A19"/>
    <w:rsid w:val="00BC516D"/>
    <w:rsid w:val="00BC5F49"/>
    <w:rsid w:val="00BE11F2"/>
    <w:rsid w:val="00BE48C9"/>
    <w:rsid w:val="00BF44C7"/>
    <w:rsid w:val="00BF5EA6"/>
    <w:rsid w:val="00C04937"/>
    <w:rsid w:val="00C0512B"/>
    <w:rsid w:val="00C168DA"/>
    <w:rsid w:val="00C41E1A"/>
    <w:rsid w:val="00C44111"/>
    <w:rsid w:val="00C53472"/>
    <w:rsid w:val="00C54BCD"/>
    <w:rsid w:val="00C57FB6"/>
    <w:rsid w:val="00C65A53"/>
    <w:rsid w:val="00C65AF5"/>
    <w:rsid w:val="00C75D19"/>
    <w:rsid w:val="00C7764A"/>
    <w:rsid w:val="00C80040"/>
    <w:rsid w:val="00C81781"/>
    <w:rsid w:val="00C818AD"/>
    <w:rsid w:val="00C86260"/>
    <w:rsid w:val="00C864BD"/>
    <w:rsid w:val="00C869FB"/>
    <w:rsid w:val="00C908A1"/>
    <w:rsid w:val="00C92C55"/>
    <w:rsid w:val="00C959F1"/>
    <w:rsid w:val="00CA26F5"/>
    <w:rsid w:val="00CB55D3"/>
    <w:rsid w:val="00CC0C87"/>
    <w:rsid w:val="00CC5DFD"/>
    <w:rsid w:val="00CD0724"/>
    <w:rsid w:val="00CD1F24"/>
    <w:rsid w:val="00CD302A"/>
    <w:rsid w:val="00CD3096"/>
    <w:rsid w:val="00CE4326"/>
    <w:rsid w:val="00CF3243"/>
    <w:rsid w:val="00CF6672"/>
    <w:rsid w:val="00CF7FD6"/>
    <w:rsid w:val="00D0484E"/>
    <w:rsid w:val="00D100A3"/>
    <w:rsid w:val="00D11D3F"/>
    <w:rsid w:val="00D136A8"/>
    <w:rsid w:val="00D21C8E"/>
    <w:rsid w:val="00D25596"/>
    <w:rsid w:val="00D33FD6"/>
    <w:rsid w:val="00D416DB"/>
    <w:rsid w:val="00D46DC8"/>
    <w:rsid w:val="00D47178"/>
    <w:rsid w:val="00D55BB9"/>
    <w:rsid w:val="00D62AF7"/>
    <w:rsid w:val="00D73A30"/>
    <w:rsid w:val="00D85FE8"/>
    <w:rsid w:val="00D86339"/>
    <w:rsid w:val="00D86A93"/>
    <w:rsid w:val="00D9206F"/>
    <w:rsid w:val="00DA2FC9"/>
    <w:rsid w:val="00DA6F7A"/>
    <w:rsid w:val="00DB1A24"/>
    <w:rsid w:val="00DB1C8D"/>
    <w:rsid w:val="00DB2B02"/>
    <w:rsid w:val="00DB4E74"/>
    <w:rsid w:val="00DB596B"/>
    <w:rsid w:val="00DC2A26"/>
    <w:rsid w:val="00DC2B6D"/>
    <w:rsid w:val="00DC3A30"/>
    <w:rsid w:val="00DD2737"/>
    <w:rsid w:val="00DD2BE3"/>
    <w:rsid w:val="00DD7C08"/>
    <w:rsid w:val="00DE0EC4"/>
    <w:rsid w:val="00DE2A5C"/>
    <w:rsid w:val="00DE6C81"/>
    <w:rsid w:val="00DF202F"/>
    <w:rsid w:val="00DF5F8C"/>
    <w:rsid w:val="00DF6B33"/>
    <w:rsid w:val="00E0608A"/>
    <w:rsid w:val="00E210DF"/>
    <w:rsid w:val="00E238D0"/>
    <w:rsid w:val="00E24E96"/>
    <w:rsid w:val="00E3334F"/>
    <w:rsid w:val="00E36FF8"/>
    <w:rsid w:val="00E4035D"/>
    <w:rsid w:val="00E52A18"/>
    <w:rsid w:val="00E60C3C"/>
    <w:rsid w:val="00E615CC"/>
    <w:rsid w:val="00E63D1A"/>
    <w:rsid w:val="00E70F36"/>
    <w:rsid w:val="00E7557D"/>
    <w:rsid w:val="00E804C9"/>
    <w:rsid w:val="00E80605"/>
    <w:rsid w:val="00E839F8"/>
    <w:rsid w:val="00E8485B"/>
    <w:rsid w:val="00E87C31"/>
    <w:rsid w:val="00E92367"/>
    <w:rsid w:val="00E9635C"/>
    <w:rsid w:val="00EA4E41"/>
    <w:rsid w:val="00EA51D0"/>
    <w:rsid w:val="00EA56E8"/>
    <w:rsid w:val="00EA7422"/>
    <w:rsid w:val="00EA7CED"/>
    <w:rsid w:val="00ED2EE5"/>
    <w:rsid w:val="00ED364C"/>
    <w:rsid w:val="00EE65CC"/>
    <w:rsid w:val="00F0093A"/>
    <w:rsid w:val="00F05A03"/>
    <w:rsid w:val="00F06017"/>
    <w:rsid w:val="00F1052C"/>
    <w:rsid w:val="00F12BE5"/>
    <w:rsid w:val="00F1362A"/>
    <w:rsid w:val="00F20E7D"/>
    <w:rsid w:val="00F21589"/>
    <w:rsid w:val="00F31F9A"/>
    <w:rsid w:val="00F35682"/>
    <w:rsid w:val="00F42A76"/>
    <w:rsid w:val="00F43813"/>
    <w:rsid w:val="00F47E25"/>
    <w:rsid w:val="00F50BCA"/>
    <w:rsid w:val="00F634BA"/>
    <w:rsid w:val="00F65BB3"/>
    <w:rsid w:val="00F65FDA"/>
    <w:rsid w:val="00F71BA2"/>
    <w:rsid w:val="00F7759C"/>
    <w:rsid w:val="00F834A5"/>
    <w:rsid w:val="00F85F95"/>
    <w:rsid w:val="00F872BB"/>
    <w:rsid w:val="00F91320"/>
    <w:rsid w:val="00FA3E04"/>
    <w:rsid w:val="00FB1B06"/>
    <w:rsid w:val="00FB6B98"/>
    <w:rsid w:val="00FC23ED"/>
    <w:rsid w:val="00FC7355"/>
    <w:rsid w:val="00FD43CA"/>
    <w:rsid w:val="00FD46E0"/>
    <w:rsid w:val="00FD5CC1"/>
    <w:rsid w:val="00FD7EDE"/>
    <w:rsid w:val="00FE440E"/>
    <w:rsid w:val="00FE73D9"/>
    <w:rsid w:val="00FF1CE4"/>
    <w:rsid w:val="00FF231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A29E7"/>
  <w15:docId w15:val="{B0859F65-FDEC-4532-AD6B-C0464E7D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856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2AC"/>
    <w:pPr>
      <w:keepNext/>
      <w:numPr>
        <w:numId w:val="1"/>
      </w:numPr>
      <w:suppressAutoHyphens/>
      <w:spacing w:after="0" w:line="240" w:lineRule="auto"/>
      <w:ind w:left="0" w:firstLine="720"/>
      <w:jc w:val="both"/>
      <w:outlineLvl w:val="0"/>
    </w:pPr>
    <w:rPr>
      <w:rFonts w:eastAsia="Times New Roman"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62AC"/>
    <w:rPr>
      <w:rFonts w:eastAsia="Times New Roman" w:cs="Times New Roman"/>
      <w:color w:val="auto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413F4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6D37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sz w:val="26"/>
      <w:szCs w:val="26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uiPriority w:val="99"/>
    <w:rsid w:val="00D33FD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9F1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8657AD"/>
    <w:rPr>
      <w:rFonts w:ascii="Calibri" w:hAnsi="Calibri" w:cs="Times New Roman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99"/>
    <w:rsid w:val="008657AD"/>
    <w:rPr>
      <w:rFonts w:ascii="Calibri" w:hAnsi="Calibri"/>
      <w:color w:val="auto"/>
      <w:sz w:val="22"/>
      <w:szCs w:val="22"/>
    </w:rPr>
  </w:style>
  <w:style w:type="paragraph" w:styleId="23">
    <w:name w:val="toc 2"/>
    <w:basedOn w:val="a"/>
    <w:next w:val="a"/>
    <w:autoRedefine/>
    <w:uiPriority w:val="99"/>
    <w:rsid w:val="004A443F"/>
    <w:pPr>
      <w:tabs>
        <w:tab w:val="right" w:leader="dot" w:pos="9628"/>
      </w:tabs>
    </w:pPr>
    <w:rPr>
      <w:color w:val="auto"/>
    </w:rPr>
  </w:style>
  <w:style w:type="character" w:styleId="aa">
    <w:name w:val="Hyperlink"/>
    <w:basedOn w:val="a0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779A6"/>
    <w:rPr>
      <w:rFonts w:ascii="Courier New" w:hAnsi="Courier New" w:cs="Times New Roman"/>
      <w:color w:val="auto"/>
      <w:sz w:val="20"/>
      <w:szCs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rsid w:val="004B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B2BEA"/>
    <w:rPr>
      <w:rFonts w:cs="Times New Roman"/>
    </w:rPr>
  </w:style>
  <w:style w:type="paragraph" w:styleId="af0">
    <w:name w:val="endnote text"/>
    <w:basedOn w:val="a"/>
    <w:link w:val="af1"/>
    <w:uiPriority w:val="99"/>
    <w:semiHidden/>
    <w:rsid w:val="00FF5C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FF5C66"/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Normal1">
    <w:name w:val="Normal1"/>
    <w:uiPriority w:val="99"/>
    <w:rsid w:val="00924FE6"/>
    <w:pPr>
      <w:widowControl w:val="0"/>
      <w:suppressAutoHyphens/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af2">
    <w:name w:val="footnote text"/>
    <w:basedOn w:val="a"/>
    <w:link w:val="af3"/>
    <w:uiPriority w:val="99"/>
    <w:rsid w:val="00924FE6"/>
    <w:pPr>
      <w:suppressAutoHyphens/>
      <w:spacing w:after="0" w:line="240" w:lineRule="auto"/>
      <w:jc w:val="both"/>
    </w:pPr>
    <w:rPr>
      <w:rFonts w:eastAsia="Times New Roman"/>
      <w:color w:val="auto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locked/>
    <w:rsid w:val="00924FE6"/>
    <w:rPr>
      <w:rFonts w:eastAsia="Times New Roman" w:cs="Times New Roman"/>
      <w:color w:val="auto"/>
      <w:sz w:val="20"/>
      <w:szCs w:val="20"/>
      <w:lang w:eastAsia="zh-CN"/>
    </w:rPr>
  </w:style>
  <w:style w:type="character" w:styleId="af4">
    <w:name w:val="Strong"/>
    <w:basedOn w:val="a0"/>
    <w:uiPriority w:val="99"/>
    <w:qFormat/>
    <w:rsid w:val="008E4DFC"/>
    <w:rPr>
      <w:rFonts w:cs="Times New Roman"/>
      <w:b/>
      <w:bCs/>
    </w:rPr>
  </w:style>
  <w:style w:type="character" w:styleId="af5">
    <w:name w:val="FollowedHyperlink"/>
    <w:basedOn w:val="a0"/>
    <w:uiPriority w:val="99"/>
    <w:semiHidden/>
    <w:unhideWhenUsed/>
    <w:rsid w:val="0058368D"/>
    <w:rPr>
      <w:color w:val="800080" w:themeColor="followedHyperlink"/>
      <w:u w:val="single"/>
    </w:rPr>
  </w:style>
  <w:style w:type="paragraph" w:customStyle="1" w:styleId="-">
    <w:name w:val="Рабочая программа-Главы"/>
    <w:basedOn w:val="1"/>
    <w:link w:val="-0"/>
    <w:qFormat/>
    <w:rsid w:val="00031801"/>
    <w:pPr>
      <w:tabs>
        <w:tab w:val="left" w:pos="993"/>
      </w:tabs>
      <w:spacing w:before="120" w:after="120"/>
      <w:ind w:left="1069" w:hanging="360"/>
    </w:pPr>
    <w:rPr>
      <w:b/>
      <w:sz w:val="24"/>
      <w:szCs w:val="24"/>
    </w:rPr>
  </w:style>
  <w:style w:type="character" w:customStyle="1" w:styleId="-0">
    <w:name w:val="Рабочая программа-Главы Знак"/>
    <w:basedOn w:val="10"/>
    <w:link w:val="-"/>
    <w:rsid w:val="00031801"/>
    <w:rPr>
      <w:rFonts w:eastAsia="Times New Roman" w:cs="Times New Roman"/>
      <w:b/>
      <w:color w:val="auto"/>
      <w:sz w:val="24"/>
      <w:szCs w:val="24"/>
      <w:lang w:eastAsia="zh-CN"/>
    </w:rPr>
  </w:style>
  <w:style w:type="paragraph" w:customStyle="1" w:styleId="ConsPlusNormal">
    <w:name w:val="ConsPlusNormal"/>
    <w:rsid w:val="00AC4B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6">
    <w:name w:val="Table Grid"/>
    <w:basedOn w:val="a1"/>
    <w:uiPriority w:val="99"/>
    <w:locked/>
    <w:rsid w:val="00E3334F"/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uiPriority w:val="99"/>
    <w:semiHidden/>
    <w:rsid w:val="00E3334F"/>
    <w:rPr>
      <w:rFonts w:cs="Times New Roman"/>
      <w:vertAlign w:val="superscript"/>
    </w:rPr>
  </w:style>
  <w:style w:type="paragraph" w:styleId="af8">
    <w:name w:val="Body Text Indent"/>
    <w:basedOn w:val="a"/>
    <w:link w:val="af9"/>
    <w:uiPriority w:val="99"/>
    <w:rsid w:val="00E36FF8"/>
    <w:pPr>
      <w:spacing w:after="120" w:line="240" w:lineRule="auto"/>
      <w:ind w:left="283"/>
    </w:pPr>
    <w:rPr>
      <w:color w:val="auto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36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tforum.ru/SE/project/scrum/" TargetMode="External"/><Relationship Id="rId18" Type="http://schemas.openxmlformats.org/officeDocument/2006/relationships/hyperlink" Target="https://www.microsoft.com/ru-ru/SoftMicrosoft/vs2017" TargetMode="External"/><Relationship Id="rId26" Type="http://schemas.openxmlformats.org/officeDocument/2006/relationships/hyperlink" Target="https://www.gnu.org/software/octave/" TargetMode="External"/><Relationship Id="rId21" Type="http://schemas.openxmlformats.org/officeDocument/2006/relationships/hyperlink" Target="https://www.lazarus-ide.org" TargetMode="External"/><Relationship Id="rId34" Type="http://schemas.openxmlformats.org/officeDocument/2006/relationships/hyperlink" Target="http://www.xn-----8kcodrdcygecwgg0byh.xn--p1ai/dnevnik-po-prakti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218998" TargetMode="External"/><Relationship Id="rId17" Type="http://schemas.openxmlformats.org/officeDocument/2006/relationships/hyperlink" Target="http://ui.chuvsu.ru/index.php/2010-06-25-10-45-35" TargetMode="External"/><Relationship Id="rId25" Type="http://schemas.openxmlformats.org/officeDocument/2006/relationships/hyperlink" Target="http://www.dobrev.com/" TargetMode="External"/><Relationship Id="rId33" Type="http://schemas.openxmlformats.org/officeDocument/2006/relationships/hyperlink" Target="http://www.xn-----8kcodrdcygecwgg0byh.xn--p1ai/vvedenie-kursovoi-rabot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itforum.ru/database/case/index.shtml" TargetMode="External"/><Relationship Id="rId20" Type="http://schemas.openxmlformats.org/officeDocument/2006/relationships/hyperlink" Target="https://www.freepascal.org" TargetMode="External"/><Relationship Id="rId29" Type="http://schemas.openxmlformats.org/officeDocument/2006/relationships/hyperlink" Target="http://www.algolist.manu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et-law.ru/gosts/gost/2737/" TargetMode="External"/><Relationship Id="rId24" Type="http://schemas.openxmlformats.org/officeDocument/2006/relationships/hyperlink" Target="https://www.jetbrains.com/pycharm/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ml.org/" TargetMode="External"/><Relationship Id="rId23" Type="http://schemas.openxmlformats.org/officeDocument/2006/relationships/hyperlink" Target="https://www.python.org" TargetMode="External"/><Relationship Id="rId28" Type="http://schemas.openxmlformats.org/officeDocument/2006/relationships/hyperlink" Target="http://elibrary.ru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ntuit.ru/studies/courses/583/439/info" TargetMode="External"/><Relationship Id="rId19" Type="http://schemas.openxmlformats.org/officeDocument/2006/relationships/hyperlink" Target="https://visualstudio.microsoft.com/ru/downloads/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prbookshop.ru/53863.html" TargetMode="External"/><Relationship Id="rId14" Type="http://schemas.openxmlformats.org/officeDocument/2006/relationships/hyperlink" Target="http://standartgost.ru/0/757-programmnoe_obespechenie" TargetMode="External"/><Relationship Id="rId22" Type="http://schemas.openxmlformats.org/officeDocument/2006/relationships/hyperlink" Target="https://sourceforge.net/projects/orwelldevcpp/" TargetMode="External"/><Relationship Id="rId27" Type="http://schemas.openxmlformats.org/officeDocument/2006/relationships/hyperlink" Target="https://www.virtualbox.org" TargetMode="External"/><Relationship Id="rId30" Type="http://schemas.openxmlformats.org/officeDocument/2006/relationships/hyperlink" Target="http://www.intuit.ru/department/algorithms/staldata/" TargetMode="External"/><Relationship Id="rId35" Type="http://schemas.openxmlformats.org/officeDocument/2006/relationships/footer" Target="footer1.xml"/><Relationship Id="rId8" Type="http://schemas.openxmlformats.org/officeDocument/2006/relationships/hyperlink" Target="http://library.chuvs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F8E4-1189-43F2-B0AE-5030E7BA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9572</Words>
  <Characters>54564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</dc:creator>
  <cp:lastModifiedBy>Антонина Андреева</cp:lastModifiedBy>
  <cp:revision>10</cp:revision>
  <cp:lastPrinted>2019-10-22T11:22:00Z</cp:lastPrinted>
  <dcterms:created xsi:type="dcterms:W3CDTF">2023-05-16T16:22:00Z</dcterms:created>
  <dcterms:modified xsi:type="dcterms:W3CDTF">2025-02-10T15:18:00Z</dcterms:modified>
</cp:coreProperties>
</file>